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3528"/>
        <w:gridCol w:w="6043"/>
      </w:tblGrid>
      <w:tr w:rsidR="003E6185" w:rsidRPr="00634F3B" w:rsidTr="00881D57">
        <w:tc>
          <w:tcPr>
            <w:tcW w:w="3528" w:type="dxa"/>
          </w:tcPr>
          <w:p w:rsidR="003E6185" w:rsidRPr="00634F3B" w:rsidRDefault="003E6185" w:rsidP="00634F3B">
            <w:pPr>
              <w:spacing w:line="240" w:lineRule="auto"/>
              <w:ind w:firstLine="0"/>
              <w:jc w:val="left"/>
              <w:rPr>
                <w:color w:val="800000"/>
                <w:sz w:val="24"/>
                <w:szCs w:val="24"/>
              </w:rPr>
            </w:pPr>
            <w:bookmarkStart w:id="0" w:name="_Toc303174226"/>
            <w:bookmarkStart w:id="1" w:name="_Toc325966902"/>
          </w:p>
        </w:tc>
        <w:tc>
          <w:tcPr>
            <w:tcW w:w="6043" w:type="dxa"/>
          </w:tcPr>
          <w:p w:rsidR="003E6185" w:rsidRPr="00634F3B" w:rsidRDefault="003E6185" w:rsidP="00634F3B">
            <w:pPr>
              <w:spacing w:line="240" w:lineRule="auto"/>
              <w:ind w:firstLine="0"/>
              <w:jc w:val="right"/>
              <w:rPr>
                <w:b/>
                <w:color w:val="000000"/>
                <w:sz w:val="28"/>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4.75pt;height:105.75pt">
                  <v:imagedata r:id="rId7" r:href="rId8"/>
                </v:shape>
              </w:pict>
            </w:r>
          </w:p>
          <w:p w:rsidR="003E6185" w:rsidRPr="00634F3B" w:rsidRDefault="003E6185" w:rsidP="00634F3B">
            <w:pPr>
              <w:spacing w:line="240" w:lineRule="auto"/>
              <w:ind w:firstLine="0"/>
              <w:jc w:val="right"/>
              <w:rPr>
                <w:b/>
                <w:color w:val="000000"/>
                <w:sz w:val="28"/>
                <w:szCs w:val="24"/>
              </w:rPr>
            </w:pPr>
          </w:p>
          <w:p w:rsidR="003E6185" w:rsidRPr="00634F3B" w:rsidRDefault="003E6185" w:rsidP="00634F3B">
            <w:pPr>
              <w:spacing w:line="240" w:lineRule="auto"/>
              <w:ind w:firstLine="0"/>
              <w:jc w:val="right"/>
              <w:rPr>
                <w:b/>
                <w:color w:val="000000"/>
                <w:sz w:val="28"/>
                <w:szCs w:val="24"/>
              </w:rPr>
            </w:pPr>
            <w:r w:rsidRPr="00634F3B">
              <w:rPr>
                <w:b/>
                <w:color w:val="000000"/>
                <w:sz w:val="28"/>
                <w:szCs w:val="24"/>
              </w:rPr>
              <w:t>УТВЕРЖ</w:t>
            </w:r>
            <w:r>
              <w:rPr>
                <w:b/>
                <w:color w:val="000000"/>
                <w:sz w:val="28"/>
                <w:szCs w:val="24"/>
              </w:rPr>
              <w:t>Д</w:t>
            </w:r>
            <w:r w:rsidRPr="00634F3B">
              <w:rPr>
                <w:b/>
                <w:color w:val="000000"/>
                <w:sz w:val="28"/>
                <w:szCs w:val="24"/>
              </w:rPr>
              <w:t>ЕНА</w:t>
            </w:r>
          </w:p>
          <w:p w:rsidR="003E6185" w:rsidRDefault="003E6185" w:rsidP="00634F3B">
            <w:pPr>
              <w:spacing w:line="240" w:lineRule="auto"/>
              <w:ind w:firstLine="0"/>
              <w:jc w:val="right"/>
              <w:rPr>
                <w:b/>
                <w:color w:val="000000"/>
                <w:sz w:val="28"/>
                <w:szCs w:val="24"/>
              </w:rPr>
            </w:pPr>
            <w:r w:rsidRPr="00634F3B">
              <w:rPr>
                <w:b/>
                <w:color w:val="000000"/>
                <w:sz w:val="28"/>
                <w:szCs w:val="24"/>
              </w:rPr>
              <w:br/>
            </w:r>
            <w:r>
              <w:rPr>
                <w:b/>
                <w:color w:val="000000"/>
                <w:sz w:val="28"/>
                <w:szCs w:val="24"/>
              </w:rPr>
              <w:t>Реше</w:t>
            </w:r>
            <w:r w:rsidRPr="00634F3B">
              <w:rPr>
                <w:b/>
                <w:color w:val="000000"/>
                <w:sz w:val="28"/>
                <w:szCs w:val="24"/>
              </w:rPr>
              <w:t xml:space="preserve">нием </w:t>
            </w:r>
            <w:r>
              <w:rPr>
                <w:b/>
                <w:color w:val="000000"/>
                <w:sz w:val="28"/>
                <w:szCs w:val="24"/>
              </w:rPr>
              <w:t>Совета депутатов</w:t>
            </w:r>
          </w:p>
          <w:p w:rsidR="003E6185" w:rsidRPr="00634F3B" w:rsidRDefault="003E6185" w:rsidP="00634F3B">
            <w:pPr>
              <w:spacing w:line="240" w:lineRule="auto"/>
              <w:ind w:firstLine="0"/>
              <w:jc w:val="right"/>
              <w:rPr>
                <w:b/>
                <w:color w:val="000000"/>
                <w:sz w:val="28"/>
                <w:szCs w:val="24"/>
              </w:rPr>
            </w:pPr>
            <w:r w:rsidRPr="00634F3B">
              <w:rPr>
                <w:b/>
                <w:color w:val="000000"/>
                <w:sz w:val="28"/>
                <w:szCs w:val="24"/>
              </w:rPr>
              <w:t xml:space="preserve"> муниципального образования </w:t>
            </w:r>
          </w:p>
          <w:p w:rsidR="003E6185" w:rsidRPr="00634F3B" w:rsidRDefault="003E6185" w:rsidP="00634F3B">
            <w:pPr>
              <w:spacing w:line="240" w:lineRule="auto"/>
              <w:ind w:firstLine="0"/>
              <w:jc w:val="right"/>
              <w:rPr>
                <w:b/>
                <w:color w:val="000000"/>
                <w:sz w:val="24"/>
                <w:szCs w:val="24"/>
              </w:rPr>
            </w:pPr>
            <w:r>
              <w:rPr>
                <w:b/>
                <w:color w:val="000000"/>
                <w:sz w:val="28"/>
                <w:szCs w:val="24"/>
              </w:rPr>
              <w:t>Кузнечнинское городское поселение</w:t>
            </w:r>
          </w:p>
          <w:p w:rsidR="003E6185" w:rsidRPr="00634F3B" w:rsidRDefault="003E6185" w:rsidP="00634F3B">
            <w:pPr>
              <w:spacing w:line="240" w:lineRule="auto"/>
              <w:ind w:firstLine="0"/>
              <w:jc w:val="right"/>
              <w:rPr>
                <w:b/>
                <w:color w:val="800000"/>
                <w:sz w:val="28"/>
                <w:szCs w:val="24"/>
              </w:rPr>
            </w:pPr>
            <w:r>
              <w:rPr>
                <w:b/>
                <w:color w:val="000000"/>
                <w:sz w:val="28"/>
                <w:szCs w:val="24"/>
              </w:rPr>
              <w:t>от 28.03.2014 г.</w:t>
            </w:r>
            <w:r w:rsidRPr="00634F3B">
              <w:rPr>
                <w:b/>
                <w:color w:val="000000"/>
                <w:sz w:val="28"/>
                <w:szCs w:val="24"/>
              </w:rPr>
              <w:t xml:space="preserve"> № </w:t>
            </w:r>
            <w:r>
              <w:rPr>
                <w:b/>
                <w:color w:val="000000"/>
                <w:sz w:val="28"/>
                <w:szCs w:val="24"/>
              </w:rPr>
              <w:t xml:space="preserve"> 204.</w:t>
            </w:r>
          </w:p>
          <w:p w:rsidR="003E6185" w:rsidRPr="00634F3B" w:rsidRDefault="003E6185" w:rsidP="00634F3B">
            <w:pPr>
              <w:spacing w:line="240" w:lineRule="auto"/>
              <w:ind w:firstLine="0"/>
              <w:jc w:val="right"/>
              <w:rPr>
                <w:color w:val="800000"/>
                <w:sz w:val="24"/>
                <w:szCs w:val="24"/>
              </w:rPr>
            </w:pPr>
          </w:p>
        </w:tc>
      </w:tr>
    </w:tbl>
    <w:p w:rsidR="003E6185" w:rsidRPr="00634F3B" w:rsidRDefault="003E6185" w:rsidP="00634F3B">
      <w:pPr>
        <w:spacing w:line="240" w:lineRule="auto"/>
        <w:ind w:firstLine="0"/>
        <w:jc w:val="left"/>
        <w:rPr>
          <w:sz w:val="24"/>
          <w:szCs w:val="24"/>
        </w:rPr>
      </w:pPr>
    </w:p>
    <w:p w:rsidR="003E6185" w:rsidRPr="00634F3B" w:rsidRDefault="003E6185" w:rsidP="00634F3B">
      <w:pPr>
        <w:tabs>
          <w:tab w:val="left" w:pos="540"/>
        </w:tabs>
        <w:autoSpaceDE w:val="0"/>
        <w:autoSpaceDN w:val="0"/>
        <w:adjustRightInd w:val="0"/>
        <w:spacing w:line="240" w:lineRule="auto"/>
        <w:ind w:right="-62" w:firstLine="0"/>
        <w:jc w:val="right"/>
        <w:rPr>
          <w:color w:val="000000"/>
          <w:sz w:val="24"/>
          <w:szCs w:val="24"/>
        </w:rPr>
      </w:pPr>
      <w:r w:rsidRPr="00634F3B">
        <w:rPr>
          <w:color w:val="000000"/>
          <w:sz w:val="24"/>
          <w:szCs w:val="24"/>
        </w:rPr>
        <w:t>Разработчик: ООО «Объединение энергоменеджмента»</w:t>
      </w:r>
    </w:p>
    <w:p w:rsidR="003E6185" w:rsidRPr="00634F3B" w:rsidRDefault="003E6185" w:rsidP="00634F3B">
      <w:pPr>
        <w:tabs>
          <w:tab w:val="left" w:pos="540"/>
        </w:tabs>
        <w:autoSpaceDE w:val="0"/>
        <w:autoSpaceDN w:val="0"/>
        <w:adjustRightInd w:val="0"/>
        <w:spacing w:line="240" w:lineRule="auto"/>
        <w:ind w:right="-62" w:firstLine="0"/>
        <w:jc w:val="right"/>
        <w:rPr>
          <w:color w:val="000000"/>
          <w:sz w:val="24"/>
          <w:szCs w:val="24"/>
        </w:rPr>
      </w:pPr>
      <w:r w:rsidRPr="00634F3B">
        <w:rPr>
          <w:color w:val="000000"/>
          <w:sz w:val="24"/>
          <w:szCs w:val="24"/>
        </w:rPr>
        <w:t xml:space="preserve">Заказчик: Администрация муниципального образования </w:t>
      </w:r>
    </w:p>
    <w:p w:rsidR="003E6185" w:rsidRPr="00634F3B" w:rsidRDefault="003E6185" w:rsidP="00C86D25">
      <w:pPr>
        <w:tabs>
          <w:tab w:val="left" w:pos="540"/>
        </w:tabs>
        <w:autoSpaceDE w:val="0"/>
        <w:autoSpaceDN w:val="0"/>
        <w:adjustRightInd w:val="0"/>
        <w:spacing w:line="240" w:lineRule="auto"/>
        <w:ind w:right="-62" w:firstLine="0"/>
        <w:jc w:val="right"/>
        <w:rPr>
          <w:sz w:val="24"/>
          <w:szCs w:val="24"/>
        </w:rPr>
      </w:pPr>
      <w:r>
        <w:rPr>
          <w:color w:val="000000"/>
          <w:sz w:val="24"/>
          <w:szCs w:val="24"/>
        </w:rPr>
        <w:t>Кузнечнинское городское поселение</w:t>
      </w:r>
    </w:p>
    <w:p w:rsidR="003E6185" w:rsidRPr="00634F3B" w:rsidRDefault="003E6185" w:rsidP="00634F3B">
      <w:pPr>
        <w:spacing w:line="240" w:lineRule="auto"/>
        <w:ind w:firstLine="0"/>
        <w:jc w:val="left"/>
        <w:rPr>
          <w:sz w:val="24"/>
          <w:szCs w:val="24"/>
        </w:rPr>
      </w:pPr>
    </w:p>
    <w:p w:rsidR="003E6185" w:rsidRPr="00634F3B" w:rsidRDefault="003E6185" w:rsidP="00634F3B">
      <w:pPr>
        <w:tabs>
          <w:tab w:val="left" w:pos="540"/>
        </w:tabs>
        <w:spacing w:line="240" w:lineRule="auto"/>
        <w:ind w:right="181" w:firstLine="0"/>
        <w:jc w:val="left"/>
        <w:rPr>
          <w:b/>
          <w:iCs/>
          <w:caps/>
          <w:color w:val="333399"/>
          <w:sz w:val="24"/>
          <w:szCs w:val="24"/>
        </w:rPr>
      </w:pPr>
    </w:p>
    <w:p w:rsidR="003E6185" w:rsidRPr="00634F3B" w:rsidRDefault="003E6185" w:rsidP="00634F3B">
      <w:pPr>
        <w:tabs>
          <w:tab w:val="left" w:pos="540"/>
        </w:tabs>
        <w:spacing w:line="240" w:lineRule="auto"/>
        <w:ind w:right="181" w:firstLine="0"/>
        <w:jc w:val="center"/>
        <w:rPr>
          <w:b/>
          <w:iCs/>
          <w:caps/>
          <w:color w:val="000000"/>
          <w:sz w:val="32"/>
          <w:szCs w:val="32"/>
        </w:rPr>
      </w:pPr>
      <w:r w:rsidRPr="00634F3B">
        <w:rPr>
          <w:b/>
          <w:iCs/>
          <w:caps/>
          <w:color w:val="000000"/>
          <w:sz w:val="32"/>
          <w:szCs w:val="32"/>
        </w:rPr>
        <w:t xml:space="preserve">Программа комплексного развития </w:t>
      </w:r>
    </w:p>
    <w:p w:rsidR="003E6185" w:rsidRPr="00634F3B" w:rsidRDefault="003E6185" w:rsidP="00634F3B">
      <w:pPr>
        <w:tabs>
          <w:tab w:val="left" w:pos="540"/>
        </w:tabs>
        <w:spacing w:line="240" w:lineRule="auto"/>
        <w:ind w:right="181" w:firstLine="0"/>
        <w:jc w:val="center"/>
        <w:rPr>
          <w:b/>
          <w:iCs/>
          <w:caps/>
          <w:color w:val="000000"/>
          <w:sz w:val="32"/>
          <w:szCs w:val="32"/>
        </w:rPr>
      </w:pPr>
      <w:r w:rsidRPr="00634F3B">
        <w:rPr>
          <w:b/>
          <w:iCs/>
          <w:caps/>
          <w:color w:val="000000"/>
          <w:sz w:val="32"/>
          <w:szCs w:val="32"/>
        </w:rPr>
        <w:t xml:space="preserve">систем коммунальной инфраструктуры </w:t>
      </w:r>
    </w:p>
    <w:p w:rsidR="003E6185" w:rsidRPr="00634F3B" w:rsidRDefault="003E6185" w:rsidP="00634F3B">
      <w:pPr>
        <w:tabs>
          <w:tab w:val="left" w:pos="540"/>
        </w:tabs>
        <w:spacing w:line="240" w:lineRule="auto"/>
        <w:ind w:right="181" w:firstLine="0"/>
        <w:jc w:val="center"/>
        <w:rPr>
          <w:b/>
          <w:iCs/>
          <w:caps/>
          <w:color w:val="000000"/>
          <w:sz w:val="32"/>
          <w:szCs w:val="32"/>
        </w:rPr>
      </w:pPr>
      <w:r w:rsidRPr="00634F3B">
        <w:rPr>
          <w:b/>
          <w:iCs/>
          <w:caps/>
          <w:color w:val="000000"/>
          <w:sz w:val="32"/>
          <w:szCs w:val="32"/>
        </w:rPr>
        <w:t>муниципального образования</w:t>
      </w:r>
    </w:p>
    <w:p w:rsidR="003E6185" w:rsidRPr="00634F3B" w:rsidRDefault="003E6185" w:rsidP="00634F3B">
      <w:pPr>
        <w:tabs>
          <w:tab w:val="left" w:pos="540"/>
        </w:tabs>
        <w:spacing w:line="240" w:lineRule="auto"/>
        <w:ind w:right="181" w:firstLine="0"/>
        <w:jc w:val="center"/>
        <w:rPr>
          <w:b/>
          <w:iCs/>
          <w:caps/>
          <w:color w:val="000000"/>
          <w:sz w:val="32"/>
          <w:szCs w:val="32"/>
        </w:rPr>
      </w:pPr>
    </w:p>
    <w:p w:rsidR="003E6185" w:rsidRDefault="003E6185" w:rsidP="00634F3B">
      <w:pPr>
        <w:tabs>
          <w:tab w:val="left" w:pos="540"/>
        </w:tabs>
        <w:spacing w:line="240" w:lineRule="auto"/>
        <w:ind w:right="181" w:firstLine="0"/>
        <w:jc w:val="center"/>
        <w:rPr>
          <w:iCs/>
          <w:caps/>
          <w:color w:val="000000"/>
          <w:sz w:val="32"/>
          <w:szCs w:val="32"/>
        </w:rPr>
      </w:pPr>
      <w:r>
        <w:rPr>
          <w:iCs/>
          <w:caps/>
          <w:color w:val="000000"/>
          <w:sz w:val="32"/>
          <w:szCs w:val="32"/>
        </w:rPr>
        <w:t>КУЗНЕЧНинское ГОРОДСКОЕ ПОСЕЛЕНИЕ</w:t>
      </w:r>
    </w:p>
    <w:p w:rsidR="003E6185" w:rsidRDefault="003E6185" w:rsidP="00634F3B">
      <w:pPr>
        <w:tabs>
          <w:tab w:val="left" w:pos="540"/>
        </w:tabs>
        <w:spacing w:line="240" w:lineRule="auto"/>
        <w:ind w:right="181" w:firstLine="0"/>
        <w:jc w:val="center"/>
        <w:rPr>
          <w:iCs/>
          <w:caps/>
          <w:color w:val="000000"/>
          <w:sz w:val="32"/>
          <w:szCs w:val="32"/>
        </w:rPr>
      </w:pPr>
    </w:p>
    <w:p w:rsidR="003E6185" w:rsidRPr="00634F3B" w:rsidRDefault="003E6185" w:rsidP="00634F3B">
      <w:pPr>
        <w:tabs>
          <w:tab w:val="left" w:pos="540"/>
        </w:tabs>
        <w:spacing w:line="240" w:lineRule="auto"/>
        <w:ind w:right="181" w:firstLine="0"/>
        <w:jc w:val="center"/>
        <w:rPr>
          <w:iCs/>
          <w:caps/>
          <w:color w:val="000000"/>
          <w:sz w:val="32"/>
          <w:szCs w:val="32"/>
        </w:rPr>
      </w:pPr>
    </w:p>
    <w:p w:rsidR="003E6185" w:rsidRPr="00634F3B" w:rsidRDefault="003E6185" w:rsidP="00634F3B">
      <w:pPr>
        <w:tabs>
          <w:tab w:val="left" w:pos="540"/>
        </w:tabs>
        <w:spacing w:line="240" w:lineRule="auto"/>
        <w:ind w:right="181" w:firstLine="0"/>
        <w:jc w:val="center"/>
        <w:rPr>
          <w:iCs/>
          <w:caps/>
          <w:color w:val="000000"/>
          <w:sz w:val="32"/>
          <w:szCs w:val="32"/>
        </w:rPr>
      </w:pPr>
      <w:r w:rsidRPr="00634F3B">
        <w:rPr>
          <w:iCs/>
          <w:caps/>
          <w:color w:val="000000"/>
          <w:sz w:val="32"/>
          <w:szCs w:val="32"/>
        </w:rPr>
        <w:t>до 202</w:t>
      </w:r>
      <w:r>
        <w:rPr>
          <w:iCs/>
          <w:caps/>
          <w:color w:val="000000"/>
          <w:sz w:val="32"/>
          <w:szCs w:val="32"/>
        </w:rPr>
        <w:t>2</w:t>
      </w:r>
      <w:r w:rsidRPr="00634F3B">
        <w:rPr>
          <w:iCs/>
          <w:caps/>
          <w:color w:val="000000"/>
          <w:sz w:val="32"/>
          <w:szCs w:val="32"/>
        </w:rPr>
        <w:t xml:space="preserve"> года</w:t>
      </w:r>
    </w:p>
    <w:p w:rsidR="003E6185" w:rsidRPr="00634F3B" w:rsidRDefault="003E6185" w:rsidP="00634F3B">
      <w:pPr>
        <w:spacing w:line="240" w:lineRule="auto"/>
        <w:ind w:firstLine="0"/>
        <w:jc w:val="center"/>
        <w:rPr>
          <w:b/>
          <w:bCs/>
          <w:caps/>
          <w:color w:val="FF0000"/>
          <w:sz w:val="24"/>
          <w:szCs w:val="24"/>
        </w:rPr>
      </w:pPr>
    </w:p>
    <w:p w:rsidR="003E6185" w:rsidRPr="00634F3B" w:rsidRDefault="003E6185" w:rsidP="00634F3B">
      <w:pPr>
        <w:spacing w:line="240" w:lineRule="auto"/>
        <w:ind w:firstLine="0"/>
        <w:jc w:val="center"/>
        <w:rPr>
          <w:b/>
          <w:bCs/>
          <w:caps/>
          <w:color w:val="FF0000"/>
          <w:sz w:val="24"/>
          <w:szCs w:val="24"/>
        </w:rPr>
      </w:pPr>
    </w:p>
    <w:p w:rsidR="003E6185" w:rsidRPr="00634F3B" w:rsidRDefault="003E6185" w:rsidP="00634F3B">
      <w:pPr>
        <w:spacing w:line="240" w:lineRule="auto"/>
        <w:ind w:firstLine="0"/>
        <w:jc w:val="center"/>
        <w:rPr>
          <w:b/>
          <w:bCs/>
          <w:caps/>
          <w:color w:val="FF0000"/>
          <w:sz w:val="24"/>
          <w:szCs w:val="24"/>
        </w:rPr>
      </w:pPr>
    </w:p>
    <w:p w:rsidR="003E6185" w:rsidRPr="00634F3B" w:rsidRDefault="003E6185" w:rsidP="00634F3B">
      <w:pPr>
        <w:spacing w:line="240" w:lineRule="auto"/>
        <w:ind w:firstLine="0"/>
        <w:jc w:val="left"/>
        <w:rPr>
          <w:b/>
          <w:bCs/>
          <w:caps/>
          <w:color w:val="FF0000"/>
          <w:sz w:val="24"/>
          <w:szCs w:val="24"/>
        </w:rPr>
      </w:pPr>
    </w:p>
    <w:p w:rsidR="003E6185" w:rsidRPr="00634F3B" w:rsidRDefault="003E6185" w:rsidP="00634F3B">
      <w:pPr>
        <w:spacing w:line="240" w:lineRule="auto"/>
        <w:ind w:firstLine="0"/>
        <w:jc w:val="center"/>
        <w:rPr>
          <w:b/>
          <w:bCs/>
          <w:caps/>
          <w:color w:val="FF0000"/>
          <w:sz w:val="24"/>
          <w:szCs w:val="24"/>
        </w:rPr>
      </w:pPr>
    </w:p>
    <w:p w:rsidR="003E6185" w:rsidRPr="00634F3B" w:rsidRDefault="003E6185" w:rsidP="00634F3B">
      <w:pPr>
        <w:spacing w:line="240" w:lineRule="auto"/>
        <w:ind w:firstLine="0"/>
        <w:jc w:val="center"/>
        <w:rPr>
          <w:bCs/>
          <w:caps/>
          <w:color w:val="000000"/>
          <w:sz w:val="28"/>
          <w:szCs w:val="28"/>
        </w:rPr>
      </w:pPr>
      <w:r w:rsidRPr="00634F3B">
        <w:rPr>
          <w:bCs/>
          <w:caps/>
          <w:color w:val="000000"/>
          <w:sz w:val="28"/>
          <w:szCs w:val="28"/>
        </w:rPr>
        <w:t>ТОМ i</w:t>
      </w:r>
    </w:p>
    <w:p w:rsidR="003E6185" w:rsidRPr="00634F3B" w:rsidRDefault="003E6185" w:rsidP="00634F3B">
      <w:pPr>
        <w:spacing w:line="240" w:lineRule="auto"/>
        <w:ind w:firstLine="0"/>
        <w:jc w:val="center"/>
        <w:rPr>
          <w:b/>
          <w:bCs/>
          <w:caps/>
          <w:color w:val="000000"/>
          <w:sz w:val="28"/>
          <w:szCs w:val="28"/>
        </w:rPr>
      </w:pPr>
      <w:r w:rsidRPr="00634F3B">
        <w:rPr>
          <w:b/>
          <w:bCs/>
          <w:caps/>
          <w:color w:val="000000"/>
          <w:sz w:val="28"/>
          <w:szCs w:val="28"/>
        </w:rPr>
        <w:t>(ПРОГРАММНЫЙ ДОКУМЕНТ)</w:t>
      </w:r>
    </w:p>
    <w:p w:rsidR="003E6185" w:rsidRPr="00634F3B" w:rsidRDefault="003E6185" w:rsidP="00634F3B">
      <w:pPr>
        <w:spacing w:line="240" w:lineRule="auto"/>
        <w:ind w:firstLine="0"/>
        <w:jc w:val="center"/>
        <w:rPr>
          <w:b/>
          <w:bCs/>
          <w:caps/>
          <w:color w:val="FF0000"/>
          <w:sz w:val="28"/>
          <w:szCs w:val="28"/>
        </w:rPr>
      </w:pPr>
    </w:p>
    <w:p w:rsidR="003E6185" w:rsidRPr="00634F3B" w:rsidRDefault="003E6185" w:rsidP="00634F3B">
      <w:pPr>
        <w:spacing w:line="240" w:lineRule="auto"/>
        <w:ind w:firstLine="0"/>
        <w:jc w:val="center"/>
        <w:rPr>
          <w:b/>
          <w:bCs/>
          <w:caps/>
          <w:color w:val="FF0000"/>
          <w:sz w:val="28"/>
          <w:szCs w:val="28"/>
        </w:rPr>
      </w:pPr>
    </w:p>
    <w:p w:rsidR="003E6185" w:rsidRPr="00634F3B" w:rsidRDefault="003E6185" w:rsidP="00634F3B">
      <w:pPr>
        <w:spacing w:line="240" w:lineRule="auto"/>
        <w:ind w:firstLine="0"/>
        <w:jc w:val="center"/>
        <w:rPr>
          <w:b/>
          <w:bCs/>
          <w:caps/>
          <w:color w:val="FF0000"/>
          <w:sz w:val="28"/>
          <w:szCs w:val="28"/>
        </w:rPr>
      </w:pPr>
    </w:p>
    <w:p w:rsidR="003E6185" w:rsidRPr="00634F3B" w:rsidRDefault="003E6185" w:rsidP="00634F3B">
      <w:pPr>
        <w:spacing w:line="240" w:lineRule="auto"/>
        <w:ind w:firstLine="0"/>
        <w:jc w:val="left"/>
        <w:rPr>
          <w:b/>
          <w:bCs/>
          <w:caps/>
          <w:color w:val="FF0000"/>
          <w:sz w:val="28"/>
          <w:szCs w:val="28"/>
        </w:rPr>
      </w:pPr>
    </w:p>
    <w:p w:rsidR="003E6185" w:rsidRPr="00634F3B" w:rsidRDefault="003E6185" w:rsidP="00634F3B">
      <w:pPr>
        <w:spacing w:line="240" w:lineRule="auto"/>
        <w:ind w:firstLine="0"/>
        <w:jc w:val="left"/>
        <w:rPr>
          <w:b/>
          <w:bCs/>
          <w:caps/>
          <w:color w:val="FF0000"/>
          <w:sz w:val="28"/>
          <w:szCs w:val="28"/>
        </w:rPr>
      </w:pPr>
    </w:p>
    <w:p w:rsidR="003E6185" w:rsidRPr="00634F3B" w:rsidRDefault="003E6185" w:rsidP="00634F3B">
      <w:pPr>
        <w:spacing w:line="240" w:lineRule="auto"/>
        <w:ind w:firstLine="0"/>
        <w:jc w:val="left"/>
        <w:rPr>
          <w:b/>
          <w:bCs/>
          <w:caps/>
          <w:color w:val="FF0000"/>
          <w:sz w:val="28"/>
          <w:szCs w:val="28"/>
        </w:rPr>
      </w:pPr>
    </w:p>
    <w:p w:rsidR="003E6185" w:rsidRPr="00634F3B" w:rsidRDefault="003E6185" w:rsidP="00634F3B">
      <w:pPr>
        <w:spacing w:line="240" w:lineRule="auto"/>
        <w:ind w:firstLine="0"/>
        <w:jc w:val="left"/>
        <w:rPr>
          <w:b/>
          <w:bCs/>
          <w:caps/>
          <w:color w:val="FF0000"/>
          <w:sz w:val="28"/>
          <w:szCs w:val="28"/>
        </w:rPr>
      </w:pPr>
    </w:p>
    <w:p w:rsidR="003E6185" w:rsidRPr="00634F3B" w:rsidRDefault="003E6185" w:rsidP="00634F3B">
      <w:pPr>
        <w:spacing w:line="240" w:lineRule="auto"/>
        <w:ind w:firstLine="0"/>
        <w:jc w:val="center"/>
        <w:rPr>
          <w:sz w:val="28"/>
          <w:szCs w:val="28"/>
        </w:rPr>
      </w:pPr>
      <w:r>
        <w:rPr>
          <w:sz w:val="28"/>
          <w:szCs w:val="28"/>
        </w:rPr>
        <w:t>МО Кузнечнинское городское поселение</w:t>
      </w:r>
      <w:r w:rsidRPr="00634F3B">
        <w:rPr>
          <w:sz w:val="28"/>
          <w:szCs w:val="28"/>
        </w:rPr>
        <w:t>,</w:t>
      </w:r>
    </w:p>
    <w:p w:rsidR="003E6185" w:rsidRPr="00634F3B" w:rsidRDefault="003E6185" w:rsidP="00634F3B">
      <w:pPr>
        <w:spacing w:line="240" w:lineRule="auto"/>
        <w:ind w:firstLine="0"/>
        <w:jc w:val="center"/>
        <w:rPr>
          <w:sz w:val="28"/>
          <w:szCs w:val="28"/>
        </w:rPr>
      </w:pPr>
      <w:r w:rsidRPr="00634F3B">
        <w:rPr>
          <w:sz w:val="28"/>
          <w:szCs w:val="28"/>
        </w:rPr>
        <w:t>2013 год</w:t>
      </w:r>
    </w:p>
    <w:p w:rsidR="003E6185" w:rsidRDefault="003E6185" w:rsidP="00D44509">
      <w:pPr>
        <w:pStyle w:val="TOC2"/>
      </w:pPr>
    </w:p>
    <w:p w:rsidR="003E6185" w:rsidRDefault="003E6185" w:rsidP="00D44509">
      <w:pPr>
        <w:pStyle w:val="TOC2"/>
      </w:pPr>
    </w:p>
    <w:p w:rsidR="003E6185" w:rsidRDefault="003E6185" w:rsidP="00D44509">
      <w:pPr>
        <w:pStyle w:val="TOC2"/>
      </w:pPr>
    </w:p>
    <w:p w:rsidR="003E6185" w:rsidRDefault="003E6185" w:rsidP="00D44509">
      <w:pPr>
        <w:pStyle w:val="TOC2"/>
      </w:pPr>
      <w:r w:rsidRPr="000B01F3">
        <w:t>СОДЕРЖАНИЕ</w:t>
      </w:r>
    </w:p>
    <w:p w:rsidR="003E6185" w:rsidRPr="0017200A" w:rsidRDefault="003E6185" w:rsidP="0017200A">
      <w:pPr>
        <w:spacing w:line="276" w:lineRule="auto"/>
      </w:pPr>
    </w:p>
    <w:p w:rsidR="003E6185" w:rsidRPr="0017200A" w:rsidRDefault="003E6185" w:rsidP="0017200A">
      <w:pPr>
        <w:pStyle w:val="TOC1"/>
        <w:spacing w:line="276" w:lineRule="auto"/>
        <w:rPr>
          <w:noProof/>
          <w:sz w:val="22"/>
          <w:szCs w:val="22"/>
        </w:rPr>
      </w:pPr>
      <w:r w:rsidRPr="0017200A">
        <w:rPr>
          <w:vanish/>
        </w:rPr>
        <w:fldChar w:fldCharType="begin"/>
      </w:r>
      <w:r w:rsidRPr="0017200A">
        <w:rPr>
          <w:vanish/>
        </w:rPr>
        <w:instrText xml:space="preserve"> TOC \o "1-4" \f </w:instrText>
      </w:r>
      <w:r w:rsidRPr="0017200A">
        <w:rPr>
          <w:vanish/>
        </w:rPr>
        <w:fldChar w:fldCharType="separate"/>
      </w:r>
      <w:r w:rsidRPr="0017200A">
        <w:rPr>
          <w:noProof/>
        </w:rPr>
        <w:t>1.</w:t>
      </w:r>
      <w:r w:rsidRPr="0017200A">
        <w:rPr>
          <w:noProof/>
          <w:sz w:val="22"/>
          <w:szCs w:val="22"/>
        </w:rPr>
        <w:tab/>
      </w:r>
      <w:r w:rsidRPr="0017200A">
        <w:rPr>
          <w:noProof/>
        </w:rPr>
        <w:t>ОБЩИЕ ПОЛОЖЕНИЯ</w:t>
      </w:r>
      <w:r w:rsidRPr="0017200A">
        <w:rPr>
          <w:noProof/>
        </w:rPr>
        <w:tab/>
      </w:r>
      <w:r w:rsidRPr="0017200A">
        <w:rPr>
          <w:noProof/>
        </w:rPr>
        <w:fldChar w:fldCharType="begin"/>
      </w:r>
      <w:r w:rsidRPr="0017200A">
        <w:rPr>
          <w:noProof/>
        </w:rPr>
        <w:instrText xml:space="preserve"> PAGEREF _Toc373870342 \h </w:instrText>
      </w:r>
      <w:r w:rsidRPr="0017200A">
        <w:rPr>
          <w:noProof/>
        </w:rPr>
      </w:r>
      <w:r w:rsidRPr="0017200A">
        <w:rPr>
          <w:noProof/>
        </w:rPr>
        <w:fldChar w:fldCharType="separate"/>
      </w:r>
      <w:r w:rsidRPr="0017200A">
        <w:rPr>
          <w:noProof/>
        </w:rPr>
        <w:t>9</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2.</w:t>
      </w:r>
      <w:r w:rsidRPr="0017200A">
        <w:rPr>
          <w:noProof/>
          <w:sz w:val="22"/>
          <w:szCs w:val="22"/>
        </w:rPr>
        <w:tab/>
      </w:r>
      <w:r w:rsidRPr="0017200A">
        <w:rPr>
          <w:noProof/>
        </w:rPr>
        <w:t xml:space="preserve">Новое строительство жилых домов, общественных зданий и производственных зданий промышленных предприятий  в соответствии с Генеральным планом МО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_Toc373870343 \h </w:instrText>
      </w:r>
      <w:r w:rsidRPr="0017200A">
        <w:rPr>
          <w:noProof/>
        </w:rPr>
      </w:r>
      <w:r w:rsidRPr="0017200A">
        <w:rPr>
          <w:noProof/>
        </w:rPr>
        <w:fldChar w:fldCharType="separate"/>
      </w:r>
      <w:r w:rsidRPr="0017200A">
        <w:rPr>
          <w:noProof/>
        </w:rPr>
        <w:t>13</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3.</w:t>
      </w:r>
      <w:r w:rsidRPr="0017200A">
        <w:rPr>
          <w:noProof/>
          <w:sz w:val="22"/>
          <w:szCs w:val="22"/>
        </w:rPr>
        <w:tab/>
      </w:r>
      <w:r w:rsidRPr="0017200A">
        <w:rPr>
          <w:noProof/>
        </w:rPr>
        <w:t xml:space="preserve">Краткий анализ существующего состояния систем теплоснабжения муниципального образования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_Toc373870344 \h </w:instrText>
      </w:r>
      <w:r w:rsidRPr="0017200A">
        <w:rPr>
          <w:noProof/>
        </w:rPr>
      </w:r>
      <w:r w:rsidRPr="0017200A">
        <w:rPr>
          <w:noProof/>
        </w:rPr>
        <w:fldChar w:fldCharType="separate"/>
      </w:r>
      <w:r w:rsidRPr="0017200A">
        <w:rPr>
          <w:noProof/>
        </w:rPr>
        <w:t>15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3.1.</w:t>
      </w:r>
      <w:r w:rsidRPr="0017200A">
        <w:rPr>
          <w:noProof/>
          <w:sz w:val="22"/>
          <w:szCs w:val="22"/>
        </w:rPr>
        <w:tab/>
      </w:r>
      <w:r w:rsidRPr="0017200A">
        <w:rPr>
          <w:noProof/>
        </w:rPr>
        <w:t xml:space="preserve">Существующие источники и сети системы теплоснабжения МО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_Toc373870345 \h </w:instrText>
      </w:r>
      <w:r w:rsidRPr="0017200A">
        <w:rPr>
          <w:noProof/>
        </w:rPr>
      </w:r>
      <w:r w:rsidRPr="0017200A">
        <w:rPr>
          <w:noProof/>
        </w:rPr>
        <w:fldChar w:fldCharType="separate"/>
      </w:r>
      <w:r w:rsidRPr="0017200A">
        <w:rPr>
          <w:noProof/>
        </w:rPr>
        <w:t>15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3.2.</w:t>
      </w:r>
      <w:r w:rsidRPr="0017200A">
        <w:rPr>
          <w:noProof/>
          <w:sz w:val="22"/>
          <w:szCs w:val="22"/>
        </w:rPr>
        <w:tab/>
      </w:r>
      <w:r w:rsidRPr="0017200A">
        <w:rPr>
          <w:noProof/>
        </w:rPr>
        <w:t>Тепловые нагрузки  потребителей  централизованных систем  по микрорайонам  п. Кузнечное  при расчетных температурах наружного воздуха</w:t>
      </w:r>
      <w:r w:rsidRPr="0017200A">
        <w:rPr>
          <w:noProof/>
        </w:rPr>
        <w:tab/>
      </w:r>
      <w:r w:rsidRPr="0017200A">
        <w:rPr>
          <w:noProof/>
        </w:rPr>
        <w:fldChar w:fldCharType="begin"/>
      </w:r>
      <w:r w:rsidRPr="0017200A">
        <w:rPr>
          <w:noProof/>
        </w:rPr>
        <w:instrText xml:space="preserve"> PAGEREF _Toc373870346 \h </w:instrText>
      </w:r>
      <w:r w:rsidRPr="0017200A">
        <w:rPr>
          <w:noProof/>
        </w:rPr>
      </w:r>
      <w:r w:rsidRPr="0017200A">
        <w:rPr>
          <w:noProof/>
        </w:rPr>
        <w:fldChar w:fldCharType="separate"/>
      </w:r>
      <w:r w:rsidRPr="0017200A">
        <w:rPr>
          <w:noProof/>
        </w:rPr>
        <w:t>18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3.3.</w:t>
      </w:r>
      <w:r w:rsidRPr="0017200A">
        <w:rPr>
          <w:noProof/>
          <w:sz w:val="22"/>
          <w:szCs w:val="22"/>
        </w:rPr>
        <w:tab/>
      </w:r>
      <w:r w:rsidRPr="0017200A">
        <w:rPr>
          <w:noProof/>
        </w:rPr>
        <w:t>Тепловая мощность источников тепловой энергии</w:t>
      </w:r>
      <w:r w:rsidRPr="0017200A">
        <w:rPr>
          <w:noProof/>
        </w:rPr>
        <w:tab/>
      </w:r>
      <w:r w:rsidRPr="0017200A">
        <w:rPr>
          <w:noProof/>
        </w:rPr>
        <w:fldChar w:fldCharType="begin"/>
      </w:r>
      <w:r w:rsidRPr="0017200A">
        <w:rPr>
          <w:noProof/>
        </w:rPr>
        <w:instrText xml:space="preserve"> PAGEREF _Toc373870347 \h </w:instrText>
      </w:r>
      <w:r w:rsidRPr="0017200A">
        <w:rPr>
          <w:noProof/>
        </w:rPr>
      </w:r>
      <w:r w:rsidRPr="0017200A">
        <w:rPr>
          <w:noProof/>
        </w:rPr>
        <w:fldChar w:fldCharType="separate"/>
      </w:r>
      <w:r w:rsidRPr="0017200A">
        <w:rPr>
          <w:noProof/>
        </w:rPr>
        <w:t>19</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3.4.</w:t>
      </w:r>
      <w:r w:rsidRPr="0017200A">
        <w:rPr>
          <w:noProof/>
          <w:sz w:val="22"/>
          <w:szCs w:val="22"/>
        </w:rPr>
        <w:tab/>
      </w:r>
      <w:r w:rsidRPr="0017200A">
        <w:rPr>
          <w:noProof/>
        </w:rPr>
        <w:t>Надежность системы теплоснабжения</w:t>
      </w:r>
      <w:r w:rsidRPr="0017200A">
        <w:rPr>
          <w:noProof/>
        </w:rPr>
        <w:tab/>
      </w:r>
      <w:r w:rsidRPr="0017200A">
        <w:rPr>
          <w:noProof/>
        </w:rPr>
        <w:fldChar w:fldCharType="begin"/>
      </w:r>
      <w:r w:rsidRPr="0017200A">
        <w:rPr>
          <w:noProof/>
        </w:rPr>
        <w:instrText xml:space="preserve"> PAGEREF _Toc373870348 \h </w:instrText>
      </w:r>
      <w:r w:rsidRPr="0017200A">
        <w:rPr>
          <w:noProof/>
        </w:rPr>
      </w:r>
      <w:r w:rsidRPr="0017200A">
        <w:rPr>
          <w:noProof/>
        </w:rPr>
        <w:fldChar w:fldCharType="separate"/>
      </w:r>
      <w:r w:rsidRPr="0017200A">
        <w:rPr>
          <w:noProof/>
        </w:rPr>
        <w:t>22</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3.5.</w:t>
      </w:r>
      <w:r w:rsidRPr="0017200A">
        <w:rPr>
          <w:noProof/>
          <w:sz w:val="22"/>
          <w:szCs w:val="22"/>
        </w:rPr>
        <w:tab/>
      </w:r>
      <w:r w:rsidRPr="0017200A">
        <w:rPr>
          <w:noProof/>
        </w:rPr>
        <w:t>Цены (тарифы) в сфере теплоснабжения</w:t>
      </w:r>
      <w:r w:rsidRPr="0017200A">
        <w:rPr>
          <w:noProof/>
        </w:rPr>
        <w:tab/>
      </w:r>
      <w:r w:rsidRPr="0017200A">
        <w:rPr>
          <w:noProof/>
        </w:rPr>
        <w:fldChar w:fldCharType="begin"/>
      </w:r>
      <w:r w:rsidRPr="0017200A">
        <w:rPr>
          <w:noProof/>
        </w:rPr>
        <w:instrText xml:space="preserve"> PAGEREF _Toc373870349 \h </w:instrText>
      </w:r>
      <w:r w:rsidRPr="0017200A">
        <w:rPr>
          <w:noProof/>
        </w:rPr>
      </w:r>
      <w:r w:rsidRPr="0017200A">
        <w:rPr>
          <w:noProof/>
        </w:rPr>
        <w:fldChar w:fldCharType="separate"/>
      </w:r>
      <w:r w:rsidRPr="0017200A">
        <w:rPr>
          <w:noProof/>
        </w:rPr>
        <w:t>23</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4.</w:t>
      </w:r>
      <w:r w:rsidRPr="0017200A">
        <w:rPr>
          <w:noProof/>
          <w:sz w:val="22"/>
          <w:szCs w:val="22"/>
        </w:rPr>
        <w:tab/>
      </w:r>
      <w:r w:rsidRPr="0017200A">
        <w:rPr>
          <w:noProof/>
        </w:rPr>
        <w:t>Перспективное потребление тепловой энергии на цели теплоснабжения.</w:t>
      </w:r>
      <w:r w:rsidRPr="0017200A">
        <w:rPr>
          <w:noProof/>
        </w:rPr>
        <w:tab/>
      </w:r>
      <w:r w:rsidRPr="0017200A">
        <w:rPr>
          <w:noProof/>
        </w:rPr>
        <w:fldChar w:fldCharType="begin"/>
      </w:r>
      <w:r w:rsidRPr="0017200A">
        <w:rPr>
          <w:noProof/>
        </w:rPr>
        <w:instrText xml:space="preserve"> PAGEREF _Toc373870350 \h </w:instrText>
      </w:r>
      <w:r w:rsidRPr="0017200A">
        <w:rPr>
          <w:noProof/>
        </w:rPr>
      </w:r>
      <w:r w:rsidRPr="0017200A">
        <w:rPr>
          <w:noProof/>
        </w:rPr>
        <w:fldChar w:fldCharType="separate"/>
      </w:r>
      <w:r w:rsidRPr="0017200A">
        <w:rPr>
          <w:noProof/>
        </w:rPr>
        <w:t>25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4.1.</w:t>
      </w:r>
      <w:r w:rsidRPr="0017200A">
        <w:rPr>
          <w:noProof/>
          <w:sz w:val="22"/>
          <w:szCs w:val="22"/>
        </w:rPr>
        <w:tab/>
      </w:r>
      <w:r w:rsidRPr="0017200A">
        <w:rPr>
          <w:noProof/>
        </w:rPr>
        <w:t xml:space="preserve">Прирост  тепловых нагрузок  для строящихся зданий жилищного и общественного значения МО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_Toc373870351 \h </w:instrText>
      </w:r>
      <w:r w:rsidRPr="0017200A">
        <w:rPr>
          <w:noProof/>
        </w:rPr>
      </w:r>
      <w:r w:rsidRPr="0017200A">
        <w:rPr>
          <w:noProof/>
        </w:rPr>
        <w:fldChar w:fldCharType="separate"/>
      </w:r>
      <w:r w:rsidRPr="0017200A">
        <w:rPr>
          <w:noProof/>
        </w:rPr>
        <w:t>25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4.2.</w:t>
      </w:r>
      <w:r w:rsidRPr="0017200A">
        <w:rPr>
          <w:noProof/>
          <w:sz w:val="22"/>
          <w:szCs w:val="22"/>
        </w:rPr>
        <w:tab/>
      </w:r>
      <w:r w:rsidRPr="0017200A">
        <w:rPr>
          <w:noProof/>
        </w:rPr>
        <w:t>Перспективные балансы тепловой мощности источников тепловой энергии и тепловой нагрузки</w:t>
      </w:r>
      <w:r w:rsidRPr="0017200A">
        <w:rPr>
          <w:noProof/>
        </w:rPr>
        <w:tab/>
      </w:r>
      <w:r w:rsidRPr="0017200A">
        <w:rPr>
          <w:noProof/>
        </w:rPr>
        <w:fldChar w:fldCharType="begin"/>
      </w:r>
      <w:r w:rsidRPr="0017200A">
        <w:rPr>
          <w:noProof/>
        </w:rPr>
        <w:instrText xml:space="preserve"> PAGEREF _Toc373870352 \h </w:instrText>
      </w:r>
      <w:r w:rsidRPr="0017200A">
        <w:rPr>
          <w:noProof/>
        </w:rPr>
      </w:r>
      <w:r w:rsidRPr="0017200A">
        <w:rPr>
          <w:noProof/>
        </w:rPr>
        <w:fldChar w:fldCharType="separate"/>
      </w:r>
      <w:r w:rsidRPr="0017200A">
        <w:rPr>
          <w:noProof/>
        </w:rPr>
        <w:t>29</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Обоснование перспективных балансов тепловой мощности источников тепловой энергии и тепловой нагрузки представлено в разделе 2.1.13. (Обосновывающие материалы, том 2).</w:t>
      </w:r>
      <w:r w:rsidRPr="0017200A">
        <w:rPr>
          <w:noProof/>
        </w:rPr>
        <w:tab/>
      </w:r>
      <w:r w:rsidRPr="0017200A">
        <w:rPr>
          <w:noProof/>
        </w:rPr>
        <w:fldChar w:fldCharType="begin"/>
      </w:r>
      <w:r w:rsidRPr="0017200A">
        <w:rPr>
          <w:noProof/>
        </w:rPr>
        <w:instrText xml:space="preserve"> PAGEREF _Toc373870353 \h </w:instrText>
      </w:r>
      <w:r w:rsidRPr="0017200A">
        <w:rPr>
          <w:noProof/>
        </w:rPr>
      </w:r>
      <w:r w:rsidRPr="0017200A">
        <w:rPr>
          <w:noProof/>
        </w:rPr>
        <w:fldChar w:fldCharType="separate"/>
      </w:r>
      <w:r w:rsidRPr="0017200A">
        <w:rPr>
          <w:noProof/>
        </w:rPr>
        <w:t>32</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4.3.</w:t>
      </w:r>
      <w:r w:rsidRPr="0017200A">
        <w:rPr>
          <w:noProof/>
          <w:sz w:val="22"/>
          <w:szCs w:val="22"/>
        </w:rPr>
        <w:tab/>
      </w:r>
      <w:r w:rsidRPr="0017200A">
        <w:rPr>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17200A">
        <w:rPr>
          <w:noProof/>
        </w:rPr>
        <w:tab/>
      </w:r>
      <w:r w:rsidRPr="0017200A">
        <w:rPr>
          <w:noProof/>
        </w:rPr>
        <w:fldChar w:fldCharType="begin"/>
      </w:r>
      <w:r w:rsidRPr="0017200A">
        <w:rPr>
          <w:noProof/>
        </w:rPr>
        <w:instrText xml:space="preserve"> PAGEREF _Toc373870354 \h </w:instrText>
      </w:r>
      <w:r w:rsidRPr="0017200A">
        <w:rPr>
          <w:noProof/>
        </w:rPr>
      </w:r>
      <w:r w:rsidRPr="0017200A">
        <w:rPr>
          <w:noProof/>
        </w:rPr>
        <w:fldChar w:fldCharType="separate"/>
      </w:r>
      <w:r w:rsidRPr="0017200A">
        <w:rPr>
          <w:noProof/>
        </w:rPr>
        <w:t>32</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5.</w:t>
      </w:r>
      <w:r w:rsidRPr="0017200A">
        <w:rPr>
          <w:noProof/>
          <w:sz w:val="22"/>
          <w:szCs w:val="22"/>
        </w:rPr>
        <w:tab/>
      </w:r>
      <w:r w:rsidRPr="0017200A">
        <w:rPr>
          <w:noProof/>
        </w:rPr>
        <w:t xml:space="preserve">Предложения по строительству, реконструкции и техническому перевооружению системы теплоснабжения МО </w:t>
      </w:r>
      <w:r w:rsidRPr="0017200A">
        <w:rPr>
          <w:noProof/>
          <w:color w:val="000000"/>
          <w:kern w:val="28"/>
        </w:rPr>
        <w:t>Кузнечнинское городское поселение</w:t>
      </w:r>
      <w:r w:rsidRPr="0017200A">
        <w:rPr>
          <w:noProof/>
        </w:rPr>
        <w:tab/>
      </w:r>
      <w:r>
        <w:rPr>
          <w:noProof/>
        </w:rPr>
        <w:t xml:space="preserve">                                                                                                                              </w:t>
      </w:r>
      <w:r w:rsidRPr="0017200A">
        <w:rPr>
          <w:noProof/>
        </w:rPr>
        <w:fldChar w:fldCharType="begin"/>
      </w:r>
      <w:r w:rsidRPr="0017200A">
        <w:rPr>
          <w:noProof/>
        </w:rPr>
        <w:instrText xml:space="preserve"> PAGEREF _Toc373870355 \h </w:instrText>
      </w:r>
      <w:r w:rsidRPr="0017200A">
        <w:rPr>
          <w:noProof/>
        </w:rPr>
      </w:r>
      <w:r w:rsidRPr="0017200A">
        <w:rPr>
          <w:noProof/>
        </w:rPr>
        <w:fldChar w:fldCharType="separate"/>
      </w:r>
      <w:r w:rsidRPr="0017200A">
        <w:rPr>
          <w:noProof/>
        </w:rPr>
        <w:t>34</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5.1. Определение условий организации централизованного теплоснабжения, индивидуального теплоснабжения, а также поквартирного отопления</w:t>
      </w:r>
      <w:r w:rsidRPr="0017200A">
        <w:rPr>
          <w:noProof/>
        </w:rPr>
        <w:tab/>
      </w:r>
      <w:r w:rsidRPr="0017200A">
        <w:rPr>
          <w:noProof/>
        </w:rPr>
        <w:fldChar w:fldCharType="begin"/>
      </w:r>
      <w:r w:rsidRPr="0017200A">
        <w:rPr>
          <w:noProof/>
        </w:rPr>
        <w:instrText xml:space="preserve"> PAGEREF _Toc373870356 \h </w:instrText>
      </w:r>
      <w:r w:rsidRPr="0017200A">
        <w:rPr>
          <w:noProof/>
        </w:rPr>
      </w:r>
      <w:r w:rsidRPr="0017200A">
        <w:rPr>
          <w:noProof/>
        </w:rPr>
        <w:fldChar w:fldCharType="separate"/>
      </w:r>
      <w:r w:rsidRPr="0017200A">
        <w:rPr>
          <w:noProof/>
        </w:rPr>
        <w:t>34</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5.2.</w:t>
      </w:r>
      <w:r w:rsidRPr="0017200A">
        <w:rPr>
          <w:noProof/>
          <w:sz w:val="22"/>
          <w:szCs w:val="22"/>
        </w:rPr>
        <w:tab/>
      </w:r>
      <w:r w:rsidRPr="0017200A">
        <w:rPr>
          <w:noProof/>
        </w:rPr>
        <w:t>Предложения по реконструкции котельных для выработки электроэнергии в комбинированном цикле на базе существующих и перспективных тепловых нагрузок</w:t>
      </w:r>
      <w:r w:rsidRPr="0017200A">
        <w:rPr>
          <w:noProof/>
        </w:rPr>
        <w:tab/>
      </w:r>
      <w:r w:rsidRPr="0017200A">
        <w:rPr>
          <w:noProof/>
        </w:rPr>
        <w:fldChar w:fldCharType="begin"/>
      </w:r>
      <w:r w:rsidRPr="0017200A">
        <w:rPr>
          <w:noProof/>
        </w:rPr>
        <w:instrText xml:space="preserve"> PAGEREF _Toc373870357 \h </w:instrText>
      </w:r>
      <w:r w:rsidRPr="0017200A">
        <w:rPr>
          <w:noProof/>
        </w:rPr>
      </w:r>
      <w:r w:rsidRPr="0017200A">
        <w:rPr>
          <w:noProof/>
        </w:rPr>
        <w:fldChar w:fldCharType="separate"/>
      </w:r>
      <w:r w:rsidRPr="0017200A">
        <w:rPr>
          <w:noProof/>
        </w:rPr>
        <w:t>37</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5.3.</w:t>
      </w:r>
      <w:r w:rsidRPr="0017200A">
        <w:rPr>
          <w:noProof/>
          <w:sz w:val="22"/>
          <w:szCs w:val="22"/>
        </w:rPr>
        <w:tab/>
      </w:r>
      <w:r w:rsidRPr="0017200A">
        <w:rPr>
          <w:noProof/>
        </w:rPr>
        <w:t>Предложения для вывода в резерв и (или) вывода из эксплуатации котельных при передаче тепловых нагрузок на другие источники тепловой энергии</w:t>
      </w:r>
      <w:r w:rsidRPr="0017200A">
        <w:rPr>
          <w:noProof/>
        </w:rPr>
        <w:tab/>
      </w:r>
      <w:r>
        <w:rPr>
          <w:noProof/>
        </w:rPr>
        <w:t xml:space="preserve">                                                                                                                         </w:t>
      </w:r>
      <w:r w:rsidRPr="0017200A">
        <w:rPr>
          <w:noProof/>
        </w:rPr>
        <w:fldChar w:fldCharType="begin"/>
      </w:r>
      <w:r w:rsidRPr="0017200A">
        <w:rPr>
          <w:noProof/>
        </w:rPr>
        <w:instrText xml:space="preserve"> PAGEREF _Toc373870358 \h </w:instrText>
      </w:r>
      <w:r w:rsidRPr="0017200A">
        <w:rPr>
          <w:noProof/>
        </w:rPr>
      </w:r>
      <w:r w:rsidRPr="0017200A">
        <w:rPr>
          <w:noProof/>
        </w:rPr>
        <w:fldChar w:fldCharType="separate"/>
      </w:r>
      <w:r w:rsidRPr="0017200A">
        <w:rPr>
          <w:noProof/>
        </w:rPr>
        <w:t>38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5.4. Предложения по организации индивидуального теплоснабжения в зонах застройки поселения малоэтажными жилыми зданиями</w:t>
      </w:r>
      <w:r w:rsidRPr="0017200A">
        <w:rPr>
          <w:noProof/>
        </w:rPr>
        <w:tab/>
      </w:r>
      <w:r w:rsidRPr="0017200A">
        <w:rPr>
          <w:noProof/>
        </w:rPr>
        <w:fldChar w:fldCharType="begin"/>
      </w:r>
      <w:r w:rsidRPr="0017200A">
        <w:rPr>
          <w:noProof/>
        </w:rPr>
        <w:instrText xml:space="preserve"> PAGEREF _Toc373870359 \h </w:instrText>
      </w:r>
      <w:r w:rsidRPr="0017200A">
        <w:rPr>
          <w:noProof/>
        </w:rPr>
      </w:r>
      <w:r w:rsidRPr="0017200A">
        <w:rPr>
          <w:noProof/>
        </w:rPr>
        <w:fldChar w:fldCharType="separate"/>
      </w:r>
      <w:r w:rsidRPr="0017200A">
        <w:rPr>
          <w:noProof/>
        </w:rPr>
        <w:t>39</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5.5. Перспективные балансы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Pr="0017200A">
        <w:rPr>
          <w:noProof/>
        </w:rPr>
        <w:tab/>
      </w:r>
      <w:r w:rsidRPr="0017200A">
        <w:rPr>
          <w:noProof/>
        </w:rPr>
        <w:fldChar w:fldCharType="begin"/>
      </w:r>
      <w:r w:rsidRPr="0017200A">
        <w:rPr>
          <w:noProof/>
        </w:rPr>
        <w:instrText xml:space="preserve"> PAGEREF _Toc373870360 \h </w:instrText>
      </w:r>
      <w:r w:rsidRPr="0017200A">
        <w:rPr>
          <w:noProof/>
        </w:rPr>
      </w:r>
      <w:r w:rsidRPr="0017200A">
        <w:rPr>
          <w:noProof/>
        </w:rPr>
        <w:fldChar w:fldCharType="separate"/>
      </w:r>
      <w:r w:rsidRPr="0017200A">
        <w:rPr>
          <w:noProof/>
        </w:rPr>
        <w:t>41</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5.6.  Радиусы эффективного теплоснабжения (зоны действия источников тепловой энергии) в каждой из систем теплоснабжения, позволяющие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Pr="0017200A">
        <w:rPr>
          <w:noProof/>
        </w:rPr>
        <w:tab/>
      </w:r>
      <w:r w:rsidRPr="0017200A">
        <w:rPr>
          <w:noProof/>
        </w:rPr>
        <w:fldChar w:fldCharType="begin"/>
      </w:r>
      <w:r w:rsidRPr="0017200A">
        <w:rPr>
          <w:noProof/>
        </w:rPr>
        <w:instrText xml:space="preserve"> PAGEREF _Toc373870361 \h </w:instrText>
      </w:r>
      <w:r w:rsidRPr="0017200A">
        <w:rPr>
          <w:noProof/>
        </w:rPr>
      </w:r>
      <w:r w:rsidRPr="0017200A">
        <w:rPr>
          <w:noProof/>
        </w:rPr>
        <w:fldChar w:fldCharType="separate"/>
      </w:r>
      <w:r w:rsidRPr="0017200A">
        <w:rPr>
          <w:noProof/>
        </w:rPr>
        <w:t>42</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5.7. Предложения по строительству и реконструкции тепловых сетей и сооружений на них</w:t>
      </w:r>
      <w:r w:rsidRPr="0017200A">
        <w:rPr>
          <w:noProof/>
        </w:rPr>
        <w:tab/>
      </w:r>
      <w:r w:rsidRPr="0017200A">
        <w:rPr>
          <w:noProof/>
        </w:rPr>
        <w:fldChar w:fldCharType="begin"/>
      </w:r>
      <w:r w:rsidRPr="0017200A">
        <w:rPr>
          <w:noProof/>
        </w:rPr>
        <w:instrText xml:space="preserve"> PAGEREF _Toc373870362 \h </w:instrText>
      </w:r>
      <w:r w:rsidRPr="0017200A">
        <w:rPr>
          <w:noProof/>
        </w:rPr>
      </w:r>
      <w:r w:rsidRPr="0017200A">
        <w:rPr>
          <w:noProof/>
        </w:rPr>
        <w:fldChar w:fldCharType="separate"/>
      </w:r>
      <w:r w:rsidRPr="0017200A">
        <w:rPr>
          <w:noProof/>
        </w:rPr>
        <w:t>44</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5.7.1.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Pr="0017200A">
        <w:rPr>
          <w:noProof/>
        </w:rPr>
        <w:tab/>
      </w:r>
      <w:r w:rsidRPr="0017200A">
        <w:rPr>
          <w:noProof/>
        </w:rPr>
        <w:fldChar w:fldCharType="begin"/>
      </w:r>
      <w:r w:rsidRPr="0017200A">
        <w:rPr>
          <w:noProof/>
        </w:rPr>
        <w:instrText xml:space="preserve"> PAGEREF _Toc373870363 \h </w:instrText>
      </w:r>
      <w:r w:rsidRPr="0017200A">
        <w:rPr>
          <w:noProof/>
        </w:rPr>
      </w:r>
      <w:r w:rsidRPr="0017200A">
        <w:rPr>
          <w:noProof/>
        </w:rPr>
        <w:fldChar w:fldCharType="separate"/>
      </w:r>
      <w:r w:rsidRPr="0017200A">
        <w:rPr>
          <w:noProof/>
        </w:rPr>
        <w:t>44</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5.7.2. Строительство тепловых сетей для обеспечения нормативной надежности теплоснабжения</w:t>
      </w:r>
      <w:r w:rsidRPr="0017200A">
        <w:rPr>
          <w:noProof/>
        </w:rPr>
        <w:tab/>
      </w:r>
      <w:r w:rsidRPr="0017200A">
        <w:rPr>
          <w:noProof/>
        </w:rPr>
        <w:fldChar w:fldCharType="begin"/>
      </w:r>
      <w:r w:rsidRPr="0017200A">
        <w:rPr>
          <w:noProof/>
        </w:rPr>
        <w:instrText xml:space="preserve"> PAGEREF _Toc373870364 \h </w:instrText>
      </w:r>
      <w:r w:rsidRPr="0017200A">
        <w:rPr>
          <w:noProof/>
        </w:rPr>
      </w:r>
      <w:r w:rsidRPr="0017200A">
        <w:rPr>
          <w:noProof/>
        </w:rPr>
        <w:fldChar w:fldCharType="separate"/>
      </w:r>
      <w:r w:rsidRPr="0017200A">
        <w:rPr>
          <w:noProof/>
        </w:rPr>
        <w:t>45</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5.7.3. Реконструкция тепловых сетей, подлежащих замене в связи с исчерпанием эксплуатационного ресурса</w:t>
      </w:r>
      <w:r w:rsidRPr="0017200A">
        <w:rPr>
          <w:noProof/>
        </w:rPr>
        <w:tab/>
      </w:r>
      <w:r w:rsidRPr="0017200A">
        <w:rPr>
          <w:noProof/>
        </w:rPr>
        <w:fldChar w:fldCharType="begin"/>
      </w:r>
      <w:r w:rsidRPr="0017200A">
        <w:rPr>
          <w:noProof/>
        </w:rPr>
        <w:instrText xml:space="preserve"> PAGEREF _Toc373870365 \h </w:instrText>
      </w:r>
      <w:r w:rsidRPr="0017200A">
        <w:rPr>
          <w:noProof/>
        </w:rPr>
      </w:r>
      <w:r w:rsidRPr="0017200A">
        <w:rPr>
          <w:noProof/>
        </w:rPr>
        <w:fldChar w:fldCharType="separate"/>
      </w:r>
      <w:r w:rsidRPr="0017200A">
        <w:rPr>
          <w:noProof/>
        </w:rPr>
        <w:t>47</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5.7.4. Перспективные топливные балансы</w:t>
      </w:r>
      <w:r w:rsidRPr="0017200A">
        <w:rPr>
          <w:noProof/>
        </w:rPr>
        <w:tab/>
      </w:r>
      <w:r w:rsidRPr="0017200A">
        <w:rPr>
          <w:noProof/>
        </w:rPr>
        <w:fldChar w:fldCharType="begin"/>
      </w:r>
      <w:r w:rsidRPr="0017200A">
        <w:rPr>
          <w:noProof/>
        </w:rPr>
        <w:instrText xml:space="preserve"> PAGEREF _Toc373870366 \h </w:instrText>
      </w:r>
      <w:r w:rsidRPr="0017200A">
        <w:rPr>
          <w:noProof/>
        </w:rPr>
      </w:r>
      <w:r w:rsidRPr="0017200A">
        <w:rPr>
          <w:noProof/>
        </w:rPr>
        <w:fldChar w:fldCharType="separate"/>
      </w:r>
      <w:r w:rsidRPr="0017200A">
        <w:rPr>
          <w:noProof/>
        </w:rPr>
        <w:t>48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5.8. Оценка надежности теплоснабжения</w:t>
      </w:r>
      <w:r w:rsidRPr="0017200A">
        <w:rPr>
          <w:noProof/>
        </w:rPr>
        <w:tab/>
      </w:r>
      <w:r w:rsidRPr="0017200A">
        <w:rPr>
          <w:noProof/>
        </w:rPr>
        <w:fldChar w:fldCharType="begin"/>
      </w:r>
      <w:r w:rsidRPr="0017200A">
        <w:rPr>
          <w:noProof/>
        </w:rPr>
        <w:instrText xml:space="preserve"> PAGEREF _Toc373870367 \h </w:instrText>
      </w:r>
      <w:r w:rsidRPr="0017200A">
        <w:rPr>
          <w:noProof/>
        </w:rPr>
      </w:r>
      <w:r w:rsidRPr="0017200A">
        <w:rPr>
          <w:noProof/>
        </w:rPr>
        <w:fldChar w:fldCharType="separate"/>
      </w:r>
      <w:r w:rsidRPr="0017200A">
        <w:rPr>
          <w:noProof/>
        </w:rPr>
        <w:t>49</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5.8.1. Перспективные показатели надежности системы теплоснабжения</w:t>
      </w:r>
      <w:r w:rsidRPr="0017200A">
        <w:rPr>
          <w:noProof/>
        </w:rPr>
        <w:tab/>
      </w:r>
      <w:r w:rsidRPr="0017200A">
        <w:rPr>
          <w:noProof/>
        </w:rPr>
        <w:fldChar w:fldCharType="begin"/>
      </w:r>
      <w:r w:rsidRPr="0017200A">
        <w:rPr>
          <w:noProof/>
        </w:rPr>
        <w:instrText xml:space="preserve"> PAGEREF _Toc373870368 \h </w:instrText>
      </w:r>
      <w:r w:rsidRPr="0017200A">
        <w:rPr>
          <w:noProof/>
        </w:rPr>
      </w:r>
      <w:r w:rsidRPr="0017200A">
        <w:rPr>
          <w:noProof/>
        </w:rPr>
        <w:fldChar w:fldCharType="separate"/>
      </w:r>
      <w:r w:rsidRPr="0017200A">
        <w:rPr>
          <w:noProof/>
        </w:rPr>
        <w:t>49</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5.8.2. Предложения, обеспечивающие надежность систем теплоснабжения</w:t>
      </w:r>
      <w:r w:rsidRPr="0017200A">
        <w:rPr>
          <w:noProof/>
        </w:rPr>
        <w:tab/>
      </w:r>
      <w:r w:rsidRPr="0017200A">
        <w:rPr>
          <w:noProof/>
        </w:rPr>
        <w:fldChar w:fldCharType="begin"/>
      </w:r>
      <w:r w:rsidRPr="0017200A">
        <w:rPr>
          <w:noProof/>
        </w:rPr>
        <w:instrText xml:space="preserve"> PAGEREF _Toc373870369 \h </w:instrText>
      </w:r>
      <w:r w:rsidRPr="0017200A">
        <w:rPr>
          <w:noProof/>
        </w:rPr>
      </w:r>
      <w:r w:rsidRPr="0017200A">
        <w:rPr>
          <w:noProof/>
        </w:rPr>
        <w:fldChar w:fldCharType="separate"/>
      </w:r>
      <w:r w:rsidRPr="0017200A">
        <w:rPr>
          <w:noProof/>
        </w:rPr>
        <w:t>50</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5.9. Инвестиции в строительство, реконструкцию и техническое перевооружение</w:t>
      </w:r>
      <w:r w:rsidRPr="0017200A">
        <w:rPr>
          <w:noProof/>
        </w:rPr>
        <w:tab/>
      </w:r>
      <w:r w:rsidRPr="0017200A">
        <w:rPr>
          <w:noProof/>
        </w:rPr>
        <w:fldChar w:fldCharType="begin"/>
      </w:r>
      <w:r w:rsidRPr="0017200A">
        <w:rPr>
          <w:noProof/>
        </w:rPr>
        <w:instrText xml:space="preserve"> PAGEREF _Toc373870370 \h </w:instrText>
      </w:r>
      <w:r w:rsidRPr="0017200A">
        <w:rPr>
          <w:noProof/>
        </w:rPr>
      </w:r>
      <w:r w:rsidRPr="0017200A">
        <w:rPr>
          <w:noProof/>
        </w:rPr>
        <w:fldChar w:fldCharType="separate"/>
      </w:r>
      <w:r w:rsidRPr="0017200A">
        <w:rPr>
          <w:noProof/>
        </w:rPr>
        <w:t>53</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5.10. Предложения по определению единой теплоснабжающей организации</w:t>
      </w:r>
      <w:r w:rsidRPr="0017200A">
        <w:rPr>
          <w:noProof/>
        </w:rPr>
        <w:tab/>
      </w:r>
      <w:r w:rsidRPr="0017200A">
        <w:rPr>
          <w:noProof/>
        </w:rPr>
        <w:fldChar w:fldCharType="begin"/>
      </w:r>
      <w:r w:rsidRPr="0017200A">
        <w:rPr>
          <w:noProof/>
        </w:rPr>
        <w:instrText xml:space="preserve"> PAGEREF _Toc373870371 \h </w:instrText>
      </w:r>
      <w:r w:rsidRPr="0017200A">
        <w:rPr>
          <w:noProof/>
        </w:rPr>
      </w:r>
      <w:r w:rsidRPr="0017200A">
        <w:rPr>
          <w:noProof/>
        </w:rPr>
        <w:fldChar w:fldCharType="separate"/>
      </w:r>
      <w:r w:rsidRPr="0017200A">
        <w:rPr>
          <w:noProof/>
        </w:rPr>
        <w:t>55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5.11. Программа энергосбережения и повышения энергетической эффективности</w:t>
      </w:r>
      <w:r w:rsidRPr="0017200A">
        <w:rPr>
          <w:noProof/>
        </w:rPr>
        <w:tab/>
      </w:r>
      <w:r w:rsidRPr="0017200A">
        <w:rPr>
          <w:noProof/>
        </w:rPr>
        <w:fldChar w:fldCharType="begin"/>
      </w:r>
      <w:r w:rsidRPr="0017200A">
        <w:rPr>
          <w:noProof/>
        </w:rPr>
        <w:instrText xml:space="preserve"> PAGEREF _Toc373870372 \h </w:instrText>
      </w:r>
      <w:r w:rsidRPr="0017200A">
        <w:rPr>
          <w:noProof/>
        </w:rPr>
      </w:r>
      <w:r w:rsidRPr="0017200A">
        <w:rPr>
          <w:noProof/>
        </w:rPr>
        <w:fldChar w:fldCharType="separate"/>
      </w:r>
      <w:r w:rsidRPr="0017200A">
        <w:rPr>
          <w:noProof/>
        </w:rPr>
        <w:t>56</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6.</w:t>
      </w:r>
      <w:r w:rsidRPr="0017200A">
        <w:rPr>
          <w:noProof/>
          <w:sz w:val="22"/>
          <w:szCs w:val="22"/>
        </w:rPr>
        <w:tab/>
      </w:r>
      <w:r w:rsidRPr="0017200A">
        <w:rPr>
          <w:noProof/>
        </w:rPr>
        <w:t>Анализ текущего состояния системы водоснабжения</w:t>
      </w:r>
      <w:r w:rsidRPr="0017200A">
        <w:rPr>
          <w:noProof/>
        </w:rPr>
        <w:tab/>
      </w:r>
      <w:r w:rsidRPr="0017200A">
        <w:rPr>
          <w:noProof/>
        </w:rPr>
        <w:fldChar w:fldCharType="begin"/>
      </w:r>
      <w:r w:rsidRPr="0017200A">
        <w:rPr>
          <w:noProof/>
        </w:rPr>
        <w:instrText xml:space="preserve"> PAGEREF _Toc373870373 \h </w:instrText>
      </w:r>
      <w:r w:rsidRPr="0017200A">
        <w:rPr>
          <w:noProof/>
        </w:rPr>
      </w:r>
      <w:r w:rsidRPr="0017200A">
        <w:rPr>
          <w:noProof/>
        </w:rPr>
        <w:fldChar w:fldCharType="separate"/>
      </w:r>
      <w:r w:rsidRPr="0017200A">
        <w:rPr>
          <w:noProof/>
        </w:rPr>
        <w:t>58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6.1. Анализ существующего технического состояния системы водоснабжения</w:t>
      </w:r>
      <w:r w:rsidRPr="0017200A">
        <w:rPr>
          <w:noProof/>
        </w:rPr>
        <w:tab/>
      </w:r>
      <w:r>
        <w:rPr>
          <w:noProof/>
        </w:rPr>
        <w:t xml:space="preserve">                                                                                                                         </w:t>
      </w:r>
      <w:r w:rsidRPr="0017200A">
        <w:rPr>
          <w:noProof/>
        </w:rPr>
        <w:fldChar w:fldCharType="begin"/>
      </w:r>
      <w:r w:rsidRPr="0017200A">
        <w:rPr>
          <w:noProof/>
        </w:rPr>
        <w:instrText xml:space="preserve"> PAGEREF _Toc373870374 \h </w:instrText>
      </w:r>
      <w:r w:rsidRPr="0017200A">
        <w:rPr>
          <w:noProof/>
        </w:rPr>
      </w:r>
      <w:r w:rsidRPr="0017200A">
        <w:rPr>
          <w:noProof/>
        </w:rPr>
        <w:fldChar w:fldCharType="separate"/>
      </w:r>
      <w:r w:rsidRPr="0017200A">
        <w:rPr>
          <w:noProof/>
        </w:rPr>
        <w:t>58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6.2. Анализ тарифообразования в сфере водоснабжения</w:t>
      </w:r>
      <w:r w:rsidRPr="0017200A">
        <w:rPr>
          <w:noProof/>
        </w:rPr>
        <w:tab/>
      </w:r>
      <w:r w:rsidRPr="0017200A">
        <w:rPr>
          <w:noProof/>
        </w:rPr>
        <w:fldChar w:fldCharType="begin"/>
      </w:r>
      <w:r w:rsidRPr="0017200A">
        <w:rPr>
          <w:noProof/>
        </w:rPr>
        <w:instrText xml:space="preserve"> PAGEREF _Toc373870375 \h </w:instrText>
      </w:r>
      <w:r w:rsidRPr="0017200A">
        <w:rPr>
          <w:noProof/>
        </w:rPr>
      </w:r>
      <w:r w:rsidRPr="0017200A">
        <w:rPr>
          <w:noProof/>
        </w:rPr>
        <w:fldChar w:fldCharType="separate"/>
      </w:r>
      <w:r w:rsidRPr="0017200A">
        <w:rPr>
          <w:noProof/>
        </w:rPr>
        <w:t>60</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6.3. Существующие проблемы в системе водоснабжения и рекомендуемые решения</w:t>
      </w:r>
      <w:r w:rsidRPr="0017200A">
        <w:rPr>
          <w:noProof/>
        </w:rPr>
        <w:tab/>
      </w:r>
      <w:r>
        <w:rPr>
          <w:noProof/>
        </w:rPr>
        <w:t xml:space="preserve">                                                                                                                         </w:t>
      </w:r>
      <w:r w:rsidRPr="0017200A">
        <w:rPr>
          <w:noProof/>
        </w:rPr>
        <w:fldChar w:fldCharType="begin"/>
      </w:r>
      <w:r w:rsidRPr="0017200A">
        <w:rPr>
          <w:noProof/>
        </w:rPr>
        <w:instrText xml:space="preserve"> PAGEREF _Toc373870376 \h </w:instrText>
      </w:r>
      <w:r w:rsidRPr="0017200A">
        <w:rPr>
          <w:noProof/>
        </w:rPr>
      </w:r>
      <w:r w:rsidRPr="0017200A">
        <w:rPr>
          <w:noProof/>
        </w:rPr>
        <w:fldChar w:fldCharType="separate"/>
      </w:r>
      <w:r w:rsidRPr="0017200A">
        <w:rPr>
          <w:noProof/>
        </w:rPr>
        <w:t>60</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6.4. Программа энергосбережения и повышения энергетической эффективности</w:t>
      </w:r>
      <w:r w:rsidRPr="0017200A">
        <w:rPr>
          <w:noProof/>
        </w:rPr>
        <w:tab/>
      </w:r>
      <w:r w:rsidRPr="0017200A">
        <w:rPr>
          <w:noProof/>
        </w:rPr>
        <w:fldChar w:fldCharType="begin"/>
      </w:r>
      <w:r w:rsidRPr="0017200A">
        <w:rPr>
          <w:noProof/>
        </w:rPr>
        <w:instrText xml:space="preserve"> PAGEREF _Toc373870377 \h </w:instrText>
      </w:r>
      <w:r w:rsidRPr="0017200A">
        <w:rPr>
          <w:noProof/>
        </w:rPr>
      </w:r>
      <w:r w:rsidRPr="0017200A">
        <w:rPr>
          <w:noProof/>
        </w:rPr>
        <w:fldChar w:fldCharType="separate"/>
      </w:r>
      <w:r w:rsidRPr="0017200A">
        <w:rPr>
          <w:noProof/>
        </w:rPr>
        <w:t>62</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7.</w:t>
      </w:r>
      <w:r w:rsidRPr="0017200A">
        <w:rPr>
          <w:noProof/>
          <w:sz w:val="22"/>
          <w:szCs w:val="22"/>
        </w:rPr>
        <w:tab/>
      </w:r>
      <w:r w:rsidRPr="0017200A">
        <w:rPr>
          <w:noProof/>
        </w:rPr>
        <w:t>Анализ текущего состояния системы водоотведения</w:t>
      </w:r>
      <w:r w:rsidRPr="0017200A">
        <w:rPr>
          <w:noProof/>
        </w:rPr>
        <w:tab/>
      </w:r>
      <w:r w:rsidRPr="0017200A">
        <w:rPr>
          <w:noProof/>
        </w:rPr>
        <w:fldChar w:fldCharType="begin"/>
      </w:r>
      <w:r w:rsidRPr="0017200A">
        <w:rPr>
          <w:noProof/>
        </w:rPr>
        <w:instrText xml:space="preserve"> PAGEREF _Toc373870378 \h </w:instrText>
      </w:r>
      <w:r w:rsidRPr="0017200A">
        <w:rPr>
          <w:noProof/>
        </w:rPr>
      </w:r>
      <w:r w:rsidRPr="0017200A">
        <w:rPr>
          <w:noProof/>
        </w:rPr>
        <w:fldChar w:fldCharType="separate"/>
      </w:r>
      <w:r w:rsidRPr="0017200A">
        <w:rPr>
          <w:noProof/>
        </w:rPr>
        <w:t>64</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7.1. Анализ существующего технического состояния системы водоотведения</w:t>
      </w:r>
      <w:r w:rsidRPr="0017200A">
        <w:rPr>
          <w:noProof/>
        </w:rPr>
        <w:tab/>
      </w:r>
      <w:r w:rsidRPr="0017200A">
        <w:rPr>
          <w:noProof/>
        </w:rPr>
        <w:fldChar w:fldCharType="begin"/>
      </w:r>
      <w:r w:rsidRPr="0017200A">
        <w:rPr>
          <w:noProof/>
        </w:rPr>
        <w:instrText xml:space="preserve"> PAGEREF _Toc373870379 \h </w:instrText>
      </w:r>
      <w:r w:rsidRPr="0017200A">
        <w:rPr>
          <w:noProof/>
        </w:rPr>
      </w:r>
      <w:r w:rsidRPr="0017200A">
        <w:rPr>
          <w:noProof/>
        </w:rPr>
        <w:fldChar w:fldCharType="separate"/>
      </w:r>
      <w:r w:rsidRPr="0017200A">
        <w:rPr>
          <w:noProof/>
        </w:rPr>
        <w:t>64</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7.1.1. КОС микрорайона Ровное (выпуск №1)</w:t>
      </w:r>
      <w:r w:rsidRPr="0017200A">
        <w:rPr>
          <w:noProof/>
        </w:rPr>
        <w:tab/>
      </w:r>
      <w:r w:rsidRPr="0017200A">
        <w:rPr>
          <w:noProof/>
        </w:rPr>
        <w:fldChar w:fldCharType="begin"/>
      </w:r>
      <w:r w:rsidRPr="0017200A">
        <w:rPr>
          <w:noProof/>
        </w:rPr>
        <w:instrText xml:space="preserve"> PAGEREF _Toc373870380 \h </w:instrText>
      </w:r>
      <w:r w:rsidRPr="0017200A">
        <w:rPr>
          <w:noProof/>
        </w:rPr>
      </w:r>
      <w:r w:rsidRPr="0017200A">
        <w:rPr>
          <w:noProof/>
        </w:rPr>
        <w:fldChar w:fldCharType="separate"/>
      </w:r>
      <w:r w:rsidRPr="0017200A">
        <w:rPr>
          <w:noProof/>
        </w:rPr>
        <w:t>64</w:t>
      </w:r>
      <w:r w:rsidRPr="0017200A">
        <w:rPr>
          <w:noProof/>
        </w:rPr>
        <w:fldChar w:fldCharType="end"/>
      </w:r>
    </w:p>
    <w:p w:rsidR="003E6185" w:rsidRPr="0017200A" w:rsidRDefault="003E6185" w:rsidP="0017200A">
      <w:pPr>
        <w:pStyle w:val="TOC3"/>
        <w:spacing w:line="276" w:lineRule="auto"/>
        <w:rPr>
          <w:noProof/>
          <w:sz w:val="22"/>
          <w:szCs w:val="22"/>
        </w:rPr>
      </w:pPr>
      <w:r w:rsidRPr="0017200A">
        <w:rPr>
          <w:noProof/>
        </w:rPr>
        <w:t>7.1.2. КОС микрорайона КНИ (выпуск №2):</w:t>
      </w:r>
      <w:r w:rsidRPr="0017200A">
        <w:rPr>
          <w:noProof/>
        </w:rPr>
        <w:tab/>
      </w:r>
      <w:r w:rsidRPr="0017200A">
        <w:rPr>
          <w:noProof/>
        </w:rPr>
        <w:fldChar w:fldCharType="begin"/>
      </w:r>
      <w:r w:rsidRPr="0017200A">
        <w:rPr>
          <w:noProof/>
        </w:rPr>
        <w:instrText xml:space="preserve"> PAGEREF _Toc373870381 \h </w:instrText>
      </w:r>
      <w:r w:rsidRPr="0017200A">
        <w:rPr>
          <w:noProof/>
        </w:rPr>
      </w:r>
      <w:r w:rsidRPr="0017200A">
        <w:rPr>
          <w:noProof/>
        </w:rPr>
        <w:fldChar w:fldCharType="separate"/>
      </w:r>
      <w:r w:rsidRPr="0017200A">
        <w:rPr>
          <w:noProof/>
        </w:rPr>
        <w:t>66</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7.2. Анализ тарифообразования в сфере водоотведения</w:t>
      </w:r>
      <w:r w:rsidRPr="0017200A">
        <w:rPr>
          <w:noProof/>
        </w:rPr>
        <w:tab/>
      </w:r>
      <w:r w:rsidRPr="0017200A">
        <w:rPr>
          <w:noProof/>
        </w:rPr>
        <w:fldChar w:fldCharType="begin"/>
      </w:r>
      <w:r w:rsidRPr="0017200A">
        <w:rPr>
          <w:noProof/>
        </w:rPr>
        <w:instrText xml:space="preserve"> PAGEREF _Toc373870382 \h </w:instrText>
      </w:r>
      <w:r w:rsidRPr="0017200A">
        <w:rPr>
          <w:noProof/>
        </w:rPr>
      </w:r>
      <w:r w:rsidRPr="0017200A">
        <w:rPr>
          <w:noProof/>
        </w:rPr>
        <w:fldChar w:fldCharType="separate"/>
      </w:r>
      <w:r w:rsidRPr="0017200A">
        <w:rPr>
          <w:noProof/>
        </w:rPr>
        <w:t>67</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7.3. Существующие проблемы в системе водоотведения и рекомендуемые решения</w:t>
      </w:r>
      <w:r w:rsidRPr="0017200A">
        <w:rPr>
          <w:noProof/>
        </w:rPr>
        <w:tab/>
      </w:r>
      <w:r>
        <w:rPr>
          <w:noProof/>
        </w:rPr>
        <w:t xml:space="preserve">                                                                                                                         </w:t>
      </w:r>
      <w:r w:rsidRPr="0017200A">
        <w:rPr>
          <w:noProof/>
        </w:rPr>
        <w:fldChar w:fldCharType="begin"/>
      </w:r>
      <w:r w:rsidRPr="0017200A">
        <w:rPr>
          <w:noProof/>
        </w:rPr>
        <w:instrText xml:space="preserve"> PAGEREF _Toc373870383 \h </w:instrText>
      </w:r>
      <w:r w:rsidRPr="0017200A">
        <w:rPr>
          <w:noProof/>
        </w:rPr>
      </w:r>
      <w:r w:rsidRPr="0017200A">
        <w:rPr>
          <w:noProof/>
        </w:rPr>
        <w:fldChar w:fldCharType="separate"/>
      </w:r>
      <w:r w:rsidRPr="0017200A">
        <w:rPr>
          <w:noProof/>
        </w:rPr>
        <w:t>68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7.4. Программа энергосбережения и повышения энергетической эффективности</w:t>
      </w:r>
      <w:r w:rsidRPr="0017200A">
        <w:rPr>
          <w:noProof/>
        </w:rPr>
        <w:tab/>
      </w:r>
      <w:r w:rsidRPr="0017200A">
        <w:rPr>
          <w:noProof/>
        </w:rPr>
        <w:fldChar w:fldCharType="begin"/>
      </w:r>
      <w:r w:rsidRPr="0017200A">
        <w:rPr>
          <w:noProof/>
        </w:rPr>
        <w:instrText xml:space="preserve"> PAGEREF _Toc373870384 \h </w:instrText>
      </w:r>
      <w:r w:rsidRPr="0017200A">
        <w:rPr>
          <w:noProof/>
        </w:rPr>
      </w:r>
      <w:r w:rsidRPr="0017200A">
        <w:rPr>
          <w:noProof/>
        </w:rPr>
        <w:fldChar w:fldCharType="separate"/>
      </w:r>
      <w:r w:rsidRPr="0017200A">
        <w:rPr>
          <w:noProof/>
        </w:rPr>
        <w:t>70</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8.</w:t>
      </w:r>
      <w:r w:rsidRPr="0017200A">
        <w:rPr>
          <w:noProof/>
          <w:sz w:val="22"/>
          <w:szCs w:val="22"/>
        </w:rPr>
        <w:tab/>
      </w:r>
      <w:r w:rsidRPr="0017200A">
        <w:rPr>
          <w:noProof/>
        </w:rPr>
        <w:t>Газоснабжение</w:t>
      </w:r>
      <w:r w:rsidRPr="0017200A">
        <w:rPr>
          <w:noProof/>
        </w:rPr>
        <w:tab/>
      </w:r>
      <w:r w:rsidRPr="0017200A">
        <w:rPr>
          <w:noProof/>
        </w:rPr>
        <w:fldChar w:fldCharType="begin"/>
      </w:r>
      <w:r w:rsidRPr="0017200A">
        <w:rPr>
          <w:noProof/>
        </w:rPr>
        <w:instrText xml:space="preserve"> PAGEREF _Toc373870385 \h </w:instrText>
      </w:r>
      <w:r w:rsidRPr="0017200A">
        <w:rPr>
          <w:noProof/>
        </w:rPr>
      </w:r>
      <w:r w:rsidRPr="0017200A">
        <w:rPr>
          <w:noProof/>
        </w:rPr>
        <w:fldChar w:fldCharType="separate"/>
      </w:r>
      <w:r w:rsidRPr="0017200A">
        <w:rPr>
          <w:noProof/>
        </w:rPr>
        <w:t>73</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8.1. Анализ текущего состояния системы газоснабжения</w:t>
      </w:r>
      <w:r w:rsidRPr="0017200A">
        <w:rPr>
          <w:noProof/>
        </w:rPr>
        <w:tab/>
      </w:r>
      <w:r w:rsidRPr="0017200A">
        <w:rPr>
          <w:noProof/>
        </w:rPr>
        <w:fldChar w:fldCharType="begin"/>
      </w:r>
      <w:r w:rsidRPr="0017200A">
        <w:rPr>
          <w:noProof/>
        </w:rPr>
        <w:instrText xml:space="preserve"> PAGEREF _Toc373870386 \h </w:instrText>
      </w:r>
      <w:r w:rsidRPr="0017200A">
        <w:rPr>
          <w:noProof/>
        </w:rPr>
      </w:r>
      <w:r w:rsidRPr="0017200A">
        <w:rPr>
          <w:noProof/>
        </w:rPr>
        <w:fldChar w:fldCharType="separate"/>
      </w:r>
      <w:r w:rsidRPr="0017200A">
        <w:rPr>
          <w:noProof/>
        </w:rPr>
        <w:t>73</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8.2. Анализ тарифообразования в сфере газоснабжения</w:t>
      </w:r>
      <w:r w:rsidRPr="0017200A">
        <w:rPr>
          <w:noProof/>
        </w:rPr>
        <w:tab/>
      </w:r>
      <w:r w:rsidRPr="0017200A">
        <w:rPr>
          <w:noProof/>
        </w:rPr>
        <w:fldChar w:fldCharType="begin"/>
      </w:r>
      <w:r w:rsidRPr="0017200A">
        <w:rPr>
          <w:noProof/>
        </w:rPr>
        <w:instrText xml:space="preserve"> PAGEREF _Toc373870387 \h </w:instrText>
      </w:r>
      <w:r w:rsidRPr="0017200A">
        <w:rPr>
          <w:noProof/>
        </w:rPr>
      </w:r>
      <w:r w:rsidRPr="0017200A">
        <w:rPr>
          <w:noProof/>
        </w:rPr>
        <w:fldChar w:fldCharType="separate"/>
      </w:r>
      <w:r w:rsidRPr="0017200A">
        <w:rPr>
          <w:noProof/>
        </w:rPr>
        <w:t>75</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 xml:space="preserve">8.3. Существующие проблемы в системе газоснабжения МО </w:t>
      </w:r>
      <w:r w:rsidRPr="0017200A">
        <w:rPr>
          <w:noProof/>
          <w:color w:val="000000"/>
          <w:kern w:val="28"/>
        </w:rPr>
        <w:t>Кузнечнинское городское поселение</w:t>
      </w:r>
      <w:r w:rsidRPr="0017200A">
        <w:rPr>
          <w:noProof/>
        </w:rPr>
        <w:t xml:space="preserve"> и рекомендуемые решения</w:t>
      </w:r>
      <w:r w:rsidRPr="0017200A">
        <w:rPr>
          <w:noProof/>
        </w:rPr>
        <w:tab/>
      </w:r>
      <w:r w:rsidRPr="0017200A">
        <w:rPr>
          <w:noProof/>
        </w:rPr>
        <w:fldChar w:fldCharType="begin"/>
      </w:r>
      <w:r w:rsidRPr="0017200A">
        <w:rPr>
          <w:noProof/>
        </w:rPr>
        <w:instrText xml:space="preserve"> PAGEREF _Toc373870388 \h </w:instrText>
      </w:r>
      <w:r w:rsidRPr="0017200A">
        <w:rPr>
          <w:noProof/>
        </w:rPr>
      </w:r>
      <w:r w:rsidRPr="0017200A">
        <w:rPr>
          <w:noProof/>
        </w:rPr>
        <w:fldChar w:fldCharType="separate"/>
      </w:r>
      <w:r w:rsidRPr="0017200A">
        <w:rPr>
          <w:noProof/>
        </w:rPr>
        <w:t>77</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9.</w:t>
      </w:r>
      <w:r w:rsidRPr="0017200A">
        <w:rPr>
          <w:noProof/>
          <w:sz w:val="22"/>
          <w:szCs w:val="22"/>
        </w:rPr>
        <w:tab/>
      </w:r>
      <w:r w:rsidRPr="0017200A">
        <w:rPr>
          <w:noProof/>
        </w:rPr>
        <w:t>Электроснабжение</w:t>
      </w:r>
      <w:r w:rsidRPr="0017200A">
        <w:rPr>
          <w:noProof/>
        </w:rPr>
        <w:tab/>
      </w:r>
      <w:r w:rsidRPr="0017200A">
        <w:rPr>
          <w:noProof/>
        </w:rPr>
        <w:fldChar w:fldCharType="begin"/>
      </w:r>
      <w:r w:rsidRPr="0017200A">
        <w:rPr>
          <w:noProof/>
        </w:rPr>
        <w:instrText xml:space="preserve"> PAGEREF _Toc373870389 \h </w:instrText>
      </w:r>
      <w:r w:rsidRPr="0017200A">
        <w:rPr>
          <w:noProof/>
        </w:rPr>
      </w:r>
      <w:r w:rsidRPr="0017200A">
        <w:rPr>
          <w:noProof/>
        </w:rPr>
        <w:fldChar w:fldCharType="separate"/>
      </w:r>
      <w:r w:rsidRPr="0017200A">
        <w:rPr>
          <w:noProof/>
        </w:rPr>
        <w:t>78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9.1. Анализ существующего технического состояния системы электроснабжения</w:t>
      </w:r>
      <w:r w:rsidRPr="0017200A">
        <w:rPr>
          <w:noProof/>
        </w:rPr>
        <w:tab/>
      </w:r>
      <w:r w:rsidRPr="0017200A">
        <w:rPr>
          <w:noProof/>
        </w:rPr>
        <w:fldChar w:fldCharType="begin"/>
      </w:r>
      <w:r w:rsidRPr="0017200A">
        <w:rPr>
          <w:noProof/>
        </w:rPr>
        <w:instrText xml:space="preserve"> PAGEREF _Toc373870390 \h </w:instrText>
      </w:r>
      <w:r w:rsidRPr="0017200A">
        <w:rPr>
          <w:noProof/>
        </w:rPr>
      </w:r>
      <w:r w:rsidRPr="0017200A">
        <w:rPr>
          <w:noProof/>
        </w:rPr>
        <w:fldChar w:fldCharType="separate"/>
      </w:r>
      <w:r w:rsidRPr="0017200A">
        <w:rPr>
          <w:noProof/>
        </w:rPr>
        <w:t>78</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 xml:space="preserve">9.2. Анализ тарифов на </w:t>
      </w:r>
      <w:r w:rsidRPr="0017200A">
        <w:rPr>
          <w:noProof/>
          <w:color w:val="000000"/>
        </w:rPr>
        <w:t>электрическую энергию</w:t>
      </w:r>
      <w:r w:rsidRPr="0017200A">
        <w:rPr>
          <w:noProof/>
        </w:rPr>
        <w:tab/>
      </w:r>
      <w:r w:rsidRPr="0017200A">
        <w:rPr>
          <w:noProof/>
        </w:rPr>
        <w:fldChar w:fldCharType="begin"/>
      </w:r>
      <w:r w:rsidRPr="0017200A">
        <w:rPr>
          <w:noProof/>
        </w:rPr>
        <w:instrText xml:space="preserve"> PAGEREF _Toc373870391 \h </w:instrText>
      </w:r>
      <w:r w:rsidRPr="0017200A">
        <w:rPr>
          <w:noProof/>
        </w:rPr>
      </w:r>
      <w:r w:rsidRPr="0017200A">
        <w:rPr>
          <w:noProof/>
        </w:rPr>
        <w:fldChar w:fldCharType="separate"/>
      </w:r>
      <w:r w:rsidRPr="0017200A">
        <w:rPr>
          <w:noProof/>
        </w:rPr>
        <w:t>80</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 xml:space="preserve">9.3. Существующие проблемы в системе электроснабжения МО </w:t>
      </w:r>
      <w:r w:rsidRPr="0017200A">
        <w:rPr>
          <w:noProof/>
          <w:color w:val="000000"/>
          <w:kern w:val="28"/>
        </w:rPr>
        <w:t>Кузнечнинское городское поселение</w:t>
      </w:r>
      <w:r w:rsidRPr="0017200A">
        <w:rPr>
          <w:noProof/>
        </w:rPr>
        <w:t xml:space="preserve">  и рекомендуемые решения</w:t>
      </w:r>
      <w:r w:rsidRPr="0017200A">
        <w:rPr>
          <w:noProof/>
        </w:rPr>
        <w:tab/>
      </w:r>
      <w:r w:rsidRPr="0017200A">
        <w:rPr>
          <w:noProof/>
        </w:rPr>
        <w:fldChar w:fldCharType="begin"/>
      </w:r>
      <w:r w:rsidRPr="0017200A">
        <w:rPr>
          <w:noProof/>
        </w:rPr>
        <w:instrText xml:space="preserve"> PAGEREF _Toc373870392 \h </w:instrText>
      </w:r>
      <w:r w:rsidRPr="0017200A">
        <w:rPr>
          <w:noProof/>
        </w:rPr>
      </w:r>
      <w:r w:rsidRPr="0017200A">
        <w:rPr>
          <w:noProof/>
        </w:rPr>
        <w:fldChar w:fldCharType="separate"/>
      </w:r>
      <w:r w:rsidRPr="0017200A">
        <w:rPr>
          <w:noProof/>
        </w:rPr>
        <w:t>82</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10.</w:t>
      </w:r>
      <w:r w:rsidRPr="0017200A">
        <w:rPr>
          <w:noProof/>
          <w:sz w:val="22"/>
          <w:szCs w:val="22"/>
        </w:rPr>
        <w:tab/>
      </w:r>
      <w:r w:rsidRPr="0017200A">
        <w:rPr>
          <w:noProof/>
        </w:rPr>
        <w:t>Анализ текущего состояния системы сбора и утилизации ТБО</w:t>
      </w:r>
      <w:r w:rsidRPr="0017200A">
        <w:rPr>
          <w:noProof/>
        </w:rPr>
        <w:tab/>
      </w:r>
      <w:r w:rsidRPr="0017200A">
        <w:rPr>
          <w:noProof/>
        </w:rPr>
        <w:fldChar w:fldCharType="begin"/>
      </w:r>
      <w:r w:rsidRPr="0017200A">
        <w:rPr>
          <w:noProof/>
        </w:rPr>
        <w:instrText xml:space="preserve"> PAGEREF _Toc373870393 \h </w:instrText>
      </w:r>
      <w:r w:rsidRPr="0017200A">
        <w:rPr>
          <w:noProof/>
        </w:rPr>
      </w:r>
      <w:r w:rsidRPr="0017200A">
        <w:rPr>
          <w:noProof/>
        </w:rPr>
        <w:fldChar w:fldCharType="separate"/>
      </w:r>
      <w:r w:rsidRPr="0017200A">
        <w:rPr>
          <w:noProof/>
        </w:rPr>
        <w:t>86</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11.</w:t>
      </w:r>
      <w:r w:rsidRPr="0017200A">
        <w:rPr>
          <w:noProof/>
          <w:sz w:val="22"/>
          <w:szCs w:val="22"/>
        </w:rPr>
        <w:tab/>
      </w:r>
      <w:r w:rsidRPr="0017200A">
        <w:rPr>
          <w:noProof/>
        </w:rPr>
        <w:t>Анализ приборного учета и энергоресурсосбережения у потребителей</w:t>
      </w:r>
      <w:r w:rsidRPr="0017200A">
        <w:rPr>
          <w:noProof/>
        </w:rPr>
        <w:tab/>
      </w:r>
      <w:r w:rsidRPr="0017200A">
        <w:rPr>
          <w:noProof/>
        </w:rPr>
        <w:fldChar w:fldCharType="begin"/>
      </w:r>
      <w:r w:rsidRPr="0017200A">
        <w:rPr>
          <w:noProof/>
        </w:rPr>
        <w:instrText xml:space="preserve"> PAGEREF _Toc373870394 \h </w:instrText>
      </w:r>
      <w:r w:rsidRPr="0017200A">
        <w:rPr>
          <w:noProof/>
        </w:rPr>
      </w:r>
      <w:r w:rsidRPr="0017200A">
        <w:rPr>
          <w:noProof/>
        </w:rPr>
        <w:fldChar w:fldCharType="separate"/>
      </w:r>
      <w:r w:rsidRPr="0017200A">
        <w:rPr>
          <w:noProof/>
        </w:rPr>
        <w:t>88</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12.</w:t>
      </w:r>
      <w:r w:rsidRPr="0017200A">
        <w:rPr>
          <w:noProof/>
          <w:sz w:val="22"/>
          <w:szCs w:val="22"/>
        </w:rPr>
        <w:tab/>
      </w:r>
      <w:r w:rsidRPr="0017200A">
        <w:rPr>
          <w:noProof/>
        </w:rPr>
        <w:t>ПЕРСПЕКТИВЫ РАЗВИТИЯ МУНИЦИПАЛЬНОГО ОБРАЗОВАНИЯ И ПРОГНОЗ СПРОСА НА КОММУНАЛЬНЫЕ РЕСУРСЫ</w:t>
      </w:r>
      <w:r w:rsidRPr="0017200A">
        <w:rPr>
          <w:noProof/>
        </w:rPr>
        <w:tab/>
      </w:r>
      <w:r w:rsidRPr="0017200A">
        <w:rPr>
          <w:noProof/>
        </w:rPr>
        <w:fldChar w:fldCharType="begin"/>
      </w:r>
      <w:r w:rsidRPr="0017200A">
        <w:rPr>
          <w:noProof/>
        </w:rPr>
        <w:instrText xml:space="preserve"> PAGEREF _Toc373870395 \h </w:instrText>
      </w:r>
      <w:r w:rsidRPr="0017200A">
        <w:rPr>
          <w:noProof/>
        </w:rPr>
      </w:r>
      <w:r w:rsidRPr="0017200A">
        <w:rPr>
          <w:noProof/>
        </w:rPr>
        <w:fldChar w:fldCharType="separate"/>
      </w:r>
      <w:r w:rsidRPr="0017200A">
        <w:rPr>
          <w:noProof/>
        </w:rPr>
        <w:t>89</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 xml:space="preserve">12.1. Новое строительство в соответствии с Генеральным планом МО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_Toc373870396 \h </w:instrText>
      </w:r>
      <w:r w:rsidRPr="0017200A">
        <w:rPr>
          <w:noProof/>
        </w:rPr>
      </w:r>
      <w:r w:rsidRPr="0017200A">
        <w:rPr>
          <w:noProof/>
        </w:rPr>
        <w:fldChar w:fldCharType="separate"/>
      </w:r>
      <w:r w:rsidRPr="0017200A">
        <w:rPr>
          <w:noProof/>
        </w:rPr>
        <w:t>89</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 xml:space="preserve">12.2. Развитие и размещение объектов инженерной инфраструктуры в соответствии с Генеральным планом МО </w:t>
      </w:r>
      <w:r w:rsidRPr="0017200A">
        <w:rPr>
          <w:noProof/>
          <w:color w:val="000000"/>
          <w:kern w:val="28"/>
        </w:rPr>
        <w:t>Кузнечнинское городское поселение</w:t>
      </w:r>
      <w:r w:rsidRPr="0017200A">
        <w:rPr>
          <w:noProof/>
        </w:rPr>
        <w:tab/>
      </w:r>
      <w:r w:rsidRPr="0017200A">
        <w:rPr>
          <w:noProof/>
        </w:rPr>
        <w:fldChar w:fldCharType="begin"/>
      </w:r>
      <w:r w:rsidRPr="0017200A">
        <w:rPr>
          <w:noProof/>
        </w:rPr>
        <w:instrText xml:space="preserve"> PAGEREF _Toc373870397 \h </w:instrText>
      </w:r>
      <w:r w:rsidRPr="0017200A">
        <w:rPr>
          <w:noProof/>
        </w:rPr>
      </w:r>
      <w:r w:rsidRPr="0017200A">
        <w:rPr>
          <w:noProof/>
        </w:rPr>
        <w:fldChar w:fldCharType="separate"/>
      </w:r>
      <w:r w:rsidRPr="0017200A">
        <w:rPr>
          <w:noProof/>
        </w:rPr>
        <w:t>90</w:t>
      </w:r>
      <w:r w:rsidRPr="0017200A">
        <w:rPr>
          <w:noProof/>
        </w:rPr>
        <w:fldChar w:fldCharType="end"/>
      </w:r>
    </w:p>
    <w:p w:rsidR="003E6185" w:rsidRPr="0017200A" w:rsidRDefault="003E6185" w:rsidP="0017200A">
      <w:pPr>
        <w:pStyle w:val="TOC2"/>
        <w:spacing w:line="276" w:lineRule="auto"/>
        <w:rPr>
          <w:noProof/>
          <w:sz w:val="22"/>
          <w:szCs w:val="22"/>
        </w:rPr>
      </w:pPr>
      <w:r w:rsidRPr="0017200A">
        <w:rPr>
          <w:noProof/>
        </w:rPr>
        <w:t>12.3.</w:t>
      </w:r>
      <w:r w:rsidRPr="0017200A">
        <w:rPr>
          <w:noProof/>
          <w:sz w:val="22"/>
          <w:szCs w:val="22"/>
        </w:rPr>
        <w:tab/>
      </w:r>
      <w:r w:rsidRPr="0017200A">
        <w:rPr>
          <w:noProof/>
        </w:rPr>
        <w:t>Перспективные показатели спроса на коммунальные ресурсы и перспективной нагрузки</w:t>
      </w:r>
      <w:r w:rsidRPr="0017200A">
        <w:rPr>
          <w:noProof/>
        </w:rPr>
        <w:tab/>
      </w:r>
      <w:r w:rsidRPr="0017200A">
        <w:rPr>
          <w:noProof/>
        </w:rPr>
        <w:fldChar w:fldCharType="begin"/>
      </w:r>
      <w:r w:rsidRPr="0017200A">
        <w:rPr>
          <w:noProof/>
        </w:rPr>
        <w:instrText xml:space="preserve"> PAGEREF _Toc373870398 \h </w:instrText>
      </w:r>
      <w:r w:rsidRPr="0017200A">
        <w:rPr>
          <w:noProof/>
        </w:rPr>
      </w:r>
      <w:r w:rsidRPr="0017200A">
        <w:rPr>
          <w:noProof/>
        </w:rPr>
        <w:fldChar w:fldCharType="separate"/>
      </w:r>
      <w:r w:rsidRPr="0017200A">
        <w:rPr>
          <w:noProof/>
        </w:rPr>
        <w:t>97</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13.</w:t>
      </w:r>
      <w:r w:rsidRPr="0017200A">
        <w:rPr>
          <w:noProof/>
          <w:sz w:val="22"/>
          <w:szCs w:val="22"/>
        </w:rPr>
        <w:tab/>
      </w:r>
      <w:r w:rsidRPr="0017200A">
        <w:rPr>
          <w:noProof/>
        </w:rPr>
        <w:t>ЦЕЛЕВЫЕ ПОКАЗАТЕЛИ РАЗВИТИЯ КОММУНАЛЬНОЙ ИНФРАСТРУКТУРЫ</w:t>
      </w:r>
      <w:r w:rsidRPr="0017200A">
        <w:rPr>
          <w:noProof/>
        </w:rPr>
        <w:tab/>
      </w:r>
      <w:r w:rsidRPr="0017200A">
        <w:rPr>
          <w:noProof/>
        </w:rPr>
        <w:fldChar w:fldCharType="begin"/>
      </w:r>
      <w:r w:rsidRPr="0017200A">
        <w:rPr>
          <w:noProof/>
        </w:rPr>
        <w:instrText xml:space="preserve"> PAGEREF _Toc373870399 \h </w:instrText>
      </w:r>
      <w:r w:rsidRPr="0017200A">
        <w:rPr>
          <w:noProof/>
        </w:rPr>
      </w:r>
      <w:r w:rsidRPr="0017200A">
        <w:rPr>
          <w:noProof/>
        </w:rPr>
        <w:fldChar w:fldCharType="separate"/>
      </w:r>
      <w:r w:rsidRPr="0017200A">
        <w:rPr>
          <w:noProof/>
        </w:rPr>
        <w:t>99</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14.</w:t>
      </w:r>
      <w:r w:rsidRPr="0017200A">
        <w:rPr>
          <w:noProof/>
          <w:sz w:val="22"/>
          <w:szCs w:val="22"/>
        </w:rPr>
        <w:tab/>
      </w:r>
      <w:r w:rsidRPr="0017200A">
        <w:rPr>
          <w:noProof/>
        </w:rPr>
        <w:t>ПРОГРАММА ИНВЕСТИЦИОННЫХ ПРОЕКТОВ, ОБЕСПЕЧИВАЮЩИХ ДОСТИЖЕНИЕ ЦЕЛЕВЫХ ПОКАЗАТЕЛЕЙ</w:t>
      </w:r>
      <w:r w:rsidRPr="0017200A">
        <w:rPr>
          <w:noProof/>
        </w:rPr>
        <w:tab/>
      </w:r>
      <w:r w:rsidRPr="0017200A">
        <w:rPr>
          <w:noProof/>
        </w:rPr>
        <w:fldChar w:fldCharType="begin"/>
      </w:r>
      <w:r w:rsidRPr="0017200A">
        <w:rPr>
          <w:noProof/>
        </w:rPr>
        <w:instrText xml:space="preserve"> PAGEREF _Toc373870400 \h </w:instrText>
      </w:r>
      <w:r w:rsidRPr="0017200A">
        <w:rPr>
          <w:noProof/>
        </w:rPr>
      </w:r>
      <w:r w:rsidRPr="0017200A">
        <w:rPr>
          <w:noProof/>
        </w:rPr>
        <w:fldChar w:fldCharType="separate"/>
      </w:r>
      <w:r w:rsidRPr="0017200A">
        <w:rPr>
          <w:noProof/>
        </w:rPr>
        <w:t>109</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15. ИСТОЧНИКИ ИНВЕСТИЦИЙ И ДОСТУПНОСТЬ ПРОГРАММЫ ДЛЯ НАСЕЛЕНИЯ</w:t>
      </w:r>
      <w:r w:rsidRPr="0017200A">
        <w:rPr>
          <w:noProof/>
        </w:rPr>
        <w:tab/>
      </w:r>
      <w:r w:rsidRPr="0017200A">
        <w:rPr>
          <w:noProof/>
        </w:rPr>
        <w:fldChar w:fldCharType="begin"/>
      </w:r>
      <w:r w:rsidRPr="0017200A">
        <w:rPr>
          <w:noProof/>
        </w:rPr>
        <w:instrText xml:space="preserve"> PAGEREF _Toc373870401 \h </w:instrText>
      </w:r>
      <w:r w:rsidRPr="0017200A">
        <w:rPr>
          <w:noProof/>
        </w:rPr>
      </w:r>
      <w:r w:rsidRPr="0017200A">
        <w:rPr>
          <w:noProof/>
        </w:rPr>
        <w:fldChar w:fldCharType="separate"/>
      </w:r>
      <w:r w:rsidRPr="0017200A">
        <w:rPr>
          <w:noProof/>
        </w:rPr>
        <w:t>114</w:t>
      </w:r>
      <w:r w:rsidRPr="0017200A">
        <w:rPr>
          <w:noProof/>
        </w:rPr>
        <w:fldChar w:fldCharType="end"/>
      </w:r>
    </w:p>
    <w:p w:rsidR="003E6185" w:rsidRPr="0017200A" w:rsidRDefault="003E6185" w:rsidP="0017200A">
      <w:pPr>
        <w:pStyle w:val="TOC1"/>
        <w:spacing w:line="276" w:lineRule="auto"/>
        <w:rPr>
          <w:noProof/>
          <w:sz w:val="22"/>
          <w:szCs w:val="22"/>
        </w:rPr>
      </w:pPr>
      <w:r w:rsidRPr="0017200A">
        <w:rPr>
          <w:noProof/>
        </w:rPr>
        <w:t>16. УПРАВЛЕНИЕ И КОНТРОЛЬ ЗА ХОДОМ РЕАЛИЗАЦИИ ПРОГРАММЫ</w:t>
      </w:r>
      <w:r w:rsidRPr="0017200A">
        <w:rPr>
          <w:noProof/>
        </w:rPr>
        <w:tab/>
      </w:r>
      <w:r w:rsidRPr="0017200A">
        <w:rPr>
          <w:noProof/>
        </w:rPr>
        <w:fldChar w:fldCharType="begin"/>
      </w:r>
      <w:r w:rsidRPr="0017200A">
        <w:rPr>
          <w:noProof/>
        </w:rPr>
        <w:instrText xml:space="preserve"> PAGEREF _Toc373870402 \h </w:instrText>
      </w:r>
      <w:r w:rsidRPr="0017200A">
        <w:rPr>
          <w:noProof/>
        </w:rPr>
      </w:r>
      <w:r w:rsidRPr="0017200A">
        <w:rPr>
          <w:noProof/>
        </w:rPr>
        <w:fldChar w:fldCharType="separate"/>
      </w:r>
      <w:r w:rsidRPr="0017200A">
        <w:rPr>
          <w:noProof/>
        </w:rPr>
        <w:t>118</w:t>
      </w:r>
      <w:r w:rsidRPr="0017200A">
        <w:rPr>
          <w:noProof/>
        </w:rPr>
        <w:fldChar w:fldCharType="end"/>
      </w:r>
    </w:p>
    <w:p w:rsidR="003E6185" w:rsidRPr="004C2B8F" w:rsidRDefault="003E6185" w:rsidP="00140468">
      <w:pPr>
        <w:pageBreakBefore/>
        <w:tabs>
          <w:tab w:val="right" w:leader="dot" w:pos="9356"/>
        </w:tabs>
        <w:spacing w:line="276" w:lineRule="auto"/>
        <w:jc w:val="center"/>
        <w:rPr>
          <w:lang w:val="en-US"/>
        </w:rPr>
      </w:pPr>
      <w:r w:rsidRPr="0017200A">
        <w:rPr>
          <w:vanish/>
        </w:rPr>
        <w:fldChar w:fldCharType="end"/>
      </w:r>
      <w:bookmarkStart w:id="2" w:name="_Toc329088061"/>
      <w:r w:rsidRPr="003E0900">
        <w:rPr>
          <w:b/>
          <w:bCs/>
          <w:caps/>
          <w:color w:val="000000"/>
          <w:sz w:val="28"/>
          <w:szCs w:val="28"/>
        </w:rPr>
        <w:t>Паспорт Программы</w:t>
      </w:r>
      <w:bookmarkEnd w:id="0"/>
      <w:bookmarkEnd w:id="1"/>
      <w:bookmarkEnd w:id="2"/>
    </w:p>
    <w:tbl>
      <w:tblPr>
        <w:tblW w:w="9810" w:type="dxa"/>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09"/>
        <w:gridCol w:w="6601"/>
      </w:tblGrid>
      <w:tr w:rsidR="003E6185" w:rsidRPr="00FC6C70">
        <w:trPr>
          <w:trHeight w:val="855"/>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 xml:space="preserve">Наименование Программы: </w:t>
            </w:r>
          </w:p>
        </w:tc>
        <w:tc>
          <w:tcPr>
            <w:tcW w:w="6601" w:type="dxa"/>
          </w:tcPr>
          <w:p w:rsidR="003E6185" w:rsidRPr="00FC6C70" w:rsidRDefault="003E6185" w:rsidP="00B6174C">
            <w:pPr>
              <w:tabs>
                <w:tab w:val="left" w:pos="540"/>
              </w:tabs>
              <w:spacing w:line="240" w:lineRule="auto"/>
              <w:ind w:firstLine="0"/>
              <w:rPr>
                <w:color w:val="000000"/>
                <w:kern w:val="28"/>
              </w:rPr>
            </w:pPr>
            <w:r w:rsidRPr="00FC6C70">
              <w:rPr>
                <w:color w:val="000000"/>
                <w:kern w:val="28"/>
              </w:rPr>
              <w:t>Программа комплексного развития систем коммунальной инфраструктуры муниципального образования Кузнечн</w:t>
            </w:r>
            <w:r>
              <w:rPr>
                <w:color w:val="000000"/>
                <w:kern w:val="28"/>
              </w:rPr>
              <w:t xml:space="preserve">инское городское поселение на </w:t>
            </w:r>
            <w:r w:rsidRPr="00FC6C70">
              <w:rPr>
                <w:color w:val="000000"/>
                <w:kern w:val="28"/>
              </w:rPr>
              <w:t xml:space="preserve"> период до 202</w:t>
            </w:r>
            <w:r>
              <w:rPr>
                <w:color w:val="000000"/>
                <w:kern w:val="28"/>
              </w:rPr>
              <w:t>2</w:t>
            </w:r>
            <w:r w:rsidRPr="00FC6C70">
              <w:rPr>
                <w:color w:val="000000"/>
                <w:kern w:val="28"/>
              </w:rPr>
              <w:t xml:space="preserve"> года</w:t>
            </w:r>
          </w:p>
        </w:tc>
      </w:tr>
      <w:tr w:rsidR="003E6185" w:rsidRPr="00FC6C70">
        <w:trPr>
          <w:trHeight w:val="170"/>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Основание для разработки Программы:</w:t>
            </w:r>
          </w:p>
        </w:tc>
        <w:tc>
          <w:tcPr>
            <w:tcW w:w="6601" w:type="dxa"/>
          </w:tcPr>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Градостроительный кодекс Российской Федерации;</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Федеральный закон «Об общих принципах организации местного самоуправления в Российской Федерации» №131-ФЗ от 06.10.2003 г.;</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Федеральный закон «Об основах регулирования тарифов организаций коммунального комплекса» №210-ФЗ от 30.12.2004 г.;</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 xml:space="preserve">Федеральный закон «О теплоснабжении» №190-ФЗ </w:t>
            </w:r>
            <w:r w:rsidRPr="00FC6C70">
              <w:rPr>
                <w:color w:val="000000"/>
              </w:rPr>
              <w:t>от 27.07.2010 г.;</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rPr>
              <w:t>Федеральный закон от 26.03.2003 №35-ФЗ «Об электроэнергетике»;</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rPr>
              <w:t>Концепция Федеральной целевой программы «Комплексная программа модернизации и реформирования жилищно-коммунального хозяйства на 2010-2020 годы», утвержденная распоряжением Правительства РФ от 02.02.2010 №102-</w:t>
            </w:r>
            <w:r w:rsidRPr="00FC6C70">
              <w:rPr>
                <w:color w:val="000000"/>
                <w:lang w:val="en-US"/>
              </w:rPr>
              <w:t>p</w:t>
            </w:r>
            <w:r w:rsidRPr="00FC6C70">
              <w:rPr>
                <w:color w:val="000000"/>
              </w:rPr>
              <w:t>;</w:t>
            </w:r>
          </w:p>
          <w:p w:rsidR="003E6185"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 xml:space="preserve"> «Методические рекомендации по разработке программ комплексного развития систем коммунальной инфраструктуры муниципальных образований», утвержденные Приказом Министерства регионального развития РФ №204 от 06.05.2011 г.;</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Pr>
                <w:color w:val="000000"/>
                <w:kern w:val="28"/>
              </w:rPr>
              <w:t>Постановление Правительства РФ от 14.06.2013 г. № 502 « Об утверждении требований к программам комплексного развития систем коммунальной инфраструктуры поселений, городских округов»</w:t>
            </w:r>
          </w:p>
          <w:p w:rsidR="003E6185" w:rsidRPr="00FC6C70" w:rsidRDefault="003E6185" w:rsidP="00A874F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 xml:space="preserve">Устав муниципального образования </w:t>
            </w:r>
            <w:r>
              <w:rPr>
                <w:color w:val="000000"/>
                <w:kern w:val="28"/>
              </w:rPr>
              <w:t>«</w:t>
            </w:r>
            <w:r w:rsidRPr="00FC6C70">
              <w:rPr>
                <w:color w:val="000000"/>
                <w:kern w:val="28"/>
              </w:rPr>
              <w:t>Кузнечное</w:t>
            </w:r>
            <w:r>
              <w:rPr>
                <w:color w:val="000000"/>
                <w:kern w:val="28"/>
              </w:rPr>
              <w:t xml:space="preserve">» </w:t>
            </w:r>
            <w:r w:rsidRPr="00FC6C70">
              <w:rPr>
                <w:color w:val="000000"/>
                <w:kern w:val="28"/>
              </w:rPr>
              <w:t>(принят</w:t>
            </w:r>
            <w:r>
              <w:rPr>
                <w:color w:val="000000"/>
                <w:kern w:val="28"/>
              </w:rPr>
              <w:t xml:space="preserve"> </w:t>
            </w:r>
            <w:r w:rsidRPr="00FC6C70">
              <w:rPr>
                <w:iCs/>
                <w:color w:val="000000"/>
              </w:rPr>
              <w:t>Советом депутатов муниципального образования</w:t>
            </w:r>
            <w:r>
              <w:rPr>
                <w:iCs/>
                <w:color w:val="000000"/>
              </w:rPr>
              <w:t xml:space="preserve"> </w:t>
            </w:r>
            <w:r w:rsidRPr="00FC6C70">
              <w:rPr>
                <w:iCs/>
                <w:color w:val="000000"/>
              </w:rPr>
              <w:t xml:space="preserve"> </w:t>
            </w:r>
            <w:r w:rsidRPr="00FC6C70">
              <w:rPr>
                <w:color w:val="000000"/>
                <w:kern w:val="28"/>
              </w:rPr>
              <w:t>Кузнечн</w:t>
            </w:r>
            <w:r>
              <w:rPr>
                <w:color w:val="000000"/>
                <w:kern w:val="28"/>
              </w:rPr>
              <w:t xml:space="preserve">инское городское поселение </w:t>
            </w:r>
            <w:r>
              <w:rPr>
                <w:iCs/>
                <w:color w:val="000000"/>
              </w:rPr>
              <w:t xml:space="preserve"> </w:t>
            </w:r>
            <w:r w:rsidRPr="00FC6C70">
              <w:rPr>
                <w:iCs/>
                <w:color w:val="000000"/>
              </w:rPr>
              <w:t>Приозерского</w:t>
            </w:r>
            <w:r>
              <w:rPr>
                <w:iCs/>
                <w:color w:val="000000"/>
              </w:rPr>
              <w:t xml:space="preserve"> </w:t>
            </w:r>
            <w:r w:rsidRPr="00FC6C70">
              <w:rPr>
                <w:iCs/>
                <w:color w:val="000000"/>
              </w:rPr>
              <w:t>муниципального района Ленинградской области от 23.06.2009 г., внесены изменения и дополнения – 19.10.2011 г.</w:t>
            </w:r>
            <w:r w:rsidRPr="00FC6C70">
              <w:rPr>
                <w:color w:val="000000"/>
              </w:rPr>
              <w:t>);</w:t>
            </w:r>
          </w:p>
          <w:p w:rsidR="003E6185" w:rsidRPr="00FC6C70" w:rsidRDefault="003E6185" w:rsidP="008341A0">
            <w:pPr>
              <w:numPr>
                <w:ilvl w:val="0"/>
                <w:numId w:val="9"/>
              </w:numPr>
              <w:tabs>
                <w:tab w:val="clear" w:pos="720"/>
                <w:tab w:val="left" w:pos="148"/>
              </w:tabs>
              <w:spacing w:line="240" w:lineRule="auto"/>
              <w:ind w:left="0" w:hanging="28"/>
              <w:jc w:val="left"/>
              <w:rPr>
                <w:color w:val="000000"/>
                <w:kern w:val="28"/>
              </w:rPr>
            </w:pPr>
            <w:r w:rsidRPr="00FC6C70">
              <w:rPr>
                <w:color w:val="000000"/>
                <w:kern w:val="28"/>
              </w:rPr>
              <w:t xml:space="preserve">Программа «Энергосбережение и повышение энергетической эффективности муниципального предприятия «ЖКХ МО «Кузнечное» Приозерского района Ленинградской области на 2011-2015 гг.» </w:t>
            </w:r>
          </w:p>
        </w:tc>
      </w:tr>
      <w:tr w:rsidR="003E6185" w:rsidRPr="00FC6C70">
        <w:trPr>
          <w:trHeight w:val="468"/>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br w:type="page"/>
              <w:t>Заказчик Программы:</w:t>
            </w:r>
          </w:p>
        </w:tc>
        <w:tc>
          <w:tcPr>
            <w:tcW w:w="6601" w:type="dxa"/>
          </w:tcPr>
          <w:p w:rsidR="003E6185" w:rsidRPr="00FC6C70" w:rsidRDefault="003E6185" w:rsidP="00B6174C">
            <w:pPr>
              <w:tabs>
                <w:tab w:val="left" w:pos="540"/>
              </w:tabs>
              <w:spacing w:line="240" w:lineRule="auto"/>
              <w:ind w:firstLine="0"/>
              <w:jc w:val="left"/>
              <w:rPr>
                <w:color w:val="000000"/>
              </w:rPr>
            </w:pPr>
            <w:r w:rsidRPr="00FC6C70">
              <w:rPr>
                <w:color w:val="000000"/>
              </w:rPr>
              <w:t>Администрация муниципального образования</w:t>
            </w:r>
            <w:r>
              <w:rPr>
                <w:color w:val="000000"/>
              </w:rPr>
              <w:t xml:space="preserve"> </w:t>
            </w:r>
            <w:r w:rsidRPr="00FC6C70">
              <w:rPr>
                <w:color w:val="000000"/>
                <w:kern w:val="28"/>
              </w:rPr>
              <w:t>Кузнечн</w:t>
            </w:r>
            <w:r>
              <w:rPr>
                <w:color w:val="000000"/>
                <w:kern w:val="28"/>
              </w:rPr>
              <w:t xml:space="preserve">инское городское поселение </w:t>
            </w:r>
          </w:p>
        </w:tc>
      </w:tr>
      <w:tr w:rsidR="003E6185" w:rsidRPr="00FC6C70">
        <w:trPr>
          <w:trHeight w:val="152"/>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Разработчик Программы:</w:t>
            </w:r>
          </w:p>
        </w:tc>
        <w:tc>
          <w:tcPr>
            <w:tcW w:w="6601" w:type="dxa"/>
          </w:tcPr>
          <w:p w:rsidR="003E6185" w:rsidRPr="00FC6C70" w:rsidRDefault="003E6185" w:rsidP="00A874F0">
            <w:pPr>
              <w:tabs>
                <w:tab w:val="left" w:pos="540"/>
              </w:tabs>
              <w:autoSpaceDE w:val="0"/>
              <w:autoSpaceDN w:val="0"/>
              <w:adjustRightInd w:val="0"/>
              <w:spacing w:line="240" w:lineRule="auto"/>
              <w:ind w:right="-62" w:firstLine="0"/>
              <w:rPr>
                <w:color w:val="000000"/>
              </w:rPr>
            </w:pPr>
            <w:r w:rsidRPr="00FC6C70">
              <w:rPr>
                <w:color w:val="000000"/>
              </w:rPr>
              <w:t>ООО «Объединение энергоменеджмента»</w:t>
            </w:r>
          </w:p>
          <w:p w:rsidR="003E6185" w:rsidRPr="00FC6C70" w:rsidRDefault="003E6185" w:rsidP="00A874F0">
            <w:pPr>
              <w:tabs>
                <w:tab w:val="left" w:pos="540"/>
              </w:tabs>
              <w:autoSpaceDE w:val="0"/>
              <w:autoSpaceDN w:val="0"/>
              <w:adjustRightInd w:val="0"/>
              <w:spacing w:line="240" w:lineRule="auto"/>
              <w:ind w:right="-62" w:firstLine="0"/>
              <w:rPr>
                <w:color w:val="000000"/>
              </w:rPr>
            </w:pPr>
            <w:smartTag w:uri="urn:schemas-microsoft-com:office:smarttags" w:element="metricconverter">
              <w:smartTagPr>
                <w:attr w:name="ProductID" w:val="197227, г"/>
              </w:smartTagPr>
              <w:r w:rsidRPr="00FC6C70">
                <w:rPr>
                  <w:color w:val="000000"/>
                </w:rPr>
                <w:t>197227, г</w:t>
              </w:r>
            </w:smartTag>
            <w:r w:rsidRPr="00FC6C70">
              <w:rPr>
                <w:color w:val="000000"/>
              </w:rPr>
              <w:t>. Санкт-Петербург, Комендантский пр., д. 4А, офис 407; тел./факс (812) 449-03-16, 449-00-26</w:t>
            </w:r>
          </w:p>
        </w:tc>
      </w:tr>
      <w:tr w:rsidR="003E6185" w:rsidRPr="00FC6C70">
        <w:trPr>
          <w:trHeight w:val="1728"/>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 xml:space="preserve">Цель Программы: </w:t>
            </w:r>
          </w:p>
        </w:tc>
        <w:tc>
          <w:tcPr>
            <w:tcW w:w="6601" w:type="dxa"/>
          </w:tcPr>
          <w:p w:rsidR="003E6185" w:rsidRPr="00FC6C70" w:rsidRDefault="003E6185" w:rsidP="00CE0457">
            <w:pPr>
              <w:tabs>
                <w:tab w:val="left" w:pos="540"/>
              </w:tabs>
              <w:spacing w:line="240" w:lineRule="auto"/>
              <w:ind w:firstLine="0"/>
              <w:rPr>
                <w:color w:val="000000"/>
                <w:spacing w:val="-4"/>
              </w:rPr>
            </w:pPr>
            <w:r w:rsidRPr="00FC6C70">
              <w:rPr>
                <w:color w:val="000000"/>
              </w:rPr>
              <w:t>Целью Программы комплексного развития систем коммунальной инфраструктуры муниципального образования</w:t>
            </w:r>
            <w:r>
              <w:rPr>
                <w:color w:val="000000"/>
              </w:rPr>
              <w:t xml:space="preserve"> </w:t>
            </w:r>
            <w:r w:rsidRPr="00FC6C70">
              <w:rPr>
                <w:color w:val="000000"/>
                <w:kern w:val="28"/>
              </w:rPr>
              <w:t>Кузнечн</w:t>
            </w:r>
            <w:r>
              <w:rPr>
                <w:color w:val="000000"/>
                <w:kern w:val="28"/>
              </w:rPr>
              <w:t xml:space="preserve">инское городское поселение </w:t>
            </w:r>
            <w:r>
              <w:rPr>
                <w:color w:val="000000"/>
              </w:rPr>
              <w:t xml:space="preserve"> </w:t>
            </w:r>
            <w:r w:rsidRPr="00FC6C70">
              <w:rPr>
                <w:color w:val="000000"/>
              </w:rPr>
              <w:t xml:space="preserve">является </w:t>
            </w:r>
            <w:r w:rsidRPr="00FC6C70">
              <w:rPr>
                <w:color w:val="000000"/>
                <w:spacing w:val="1"/>
              </w:rPr>
              <w:t xml:space="preserve">качественное и </w:t>
            </w:r>
            <w:r w:rsidRPr="00FC6C70">
              <w:rPr>
                <w:color w:val="000000"/>
                <w:spacing w:val="-2"/>
              </w:rPr>
              <w:t>надежное обеспечение коммунальными услугами потребителей</w:t>
            </w:r>
            <w:r w:rsidRPr="00FC6C70">
              <w:rPr>
                <w:color w:val="000000"/>
                <w:spacing w:val="-4"/>
              </w:rPr>
              <w:t xml:space="preserve">, а также повышение качества жизни населения за счет реализации мероприятий по развитию инженерной инфраструктуры </w:t>
            </w:r>
            <w:r>
              <w:rPr>
                <w:color w:val="000000"/>
                <w:spacing w:val="-4"/>
              </w:rPr>
              <w:t xml:space="preserve">городского </w:t>
            </w:r>
            <w:r w:rsidRPr="00FC6C70">
              <w:rPr>
                <w:color w:val="000000"/>
                <w:spacing w:val="-4"/>
              </w:rPr>
              <w:t>поселения</w:t>
            </w:r>
          </w:p>
        </w:tc>
      </w:tr>
      <w:tr w:rsidR="003E6185" w:rsidRPr="00FC6C70">
        <w:trPr>
          <w:trHeight w:val="180"/>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Задачи Программы:</w:t>
            </w:r>
          </w:p>
        </w:tc>
        <w:tc>
          <w:tcPr>
            <w:tcW w:w="6601" w:type="dxa"/>
          </w:tcPr>
          <w:p w:rsidR="003E6185" w:rsidRPr="00FC6C70" w:rsidRDefault="003E6185" w:rsidP="00A874F0">
            <w:pPr>
              <w:tabs>
                <w:tab w:val="left" w:pos="540"/>
              </w:tabs>
              <w:spacing w:line="240" w:lineRule="auto"/>
              <w:ind w:firstLine="0"/>
              <w:rPr>
                <w:color w:val="000000"/>
              </w:rPr>
            </w:pPr>
            <w:r w:rsidRPr="00FC6C70">
              <w:rPr>
                <w:color w:val="000000"/>
              </w:rPr>
              <w:t xml:space="preserve">Основными задачами Программы </w:t>
            </w:r>
            <w:r w:rsidRPr="00FC6C70">
              <w:rPr>
                <w:color w:val="000000"/>
                <w:spacing w:val="-3"/>
              </w:rPr>
              <w:t>являются:</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 xml:space="preserve">инженерно-техническая оптимизация систем коммунальной инфраструктуры муниципального образования </w:t>
            </w:r>
            <w:r w:rsidRPr="00FC6C70">
              <w:rPr>
                <w:color w:val="000000"/>
                <w:kern w:val="28"/>
              </w:rPr>
              <w:t>Кузнечн</w:t>
            </w:r>
            <w:r>
              <w:rPr>
                <w:color w:val="000000"/>
                <w:kern w:val="28"/>
              </w:rPr>
              <w:t xml:space="preserve">инское городское поселение </w:t>
            </w:r>
            <w:r w:rsidRPr="00FC6C70">
              <w:rPr>
                <w:color w:val="000000"/>
              </w:rPr>
              <w:t>;</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взаимосвязанное по срокам и объемам финансирования перспективное планирование развития систем коммунальной инфраструктуры муниципального образования</w:t>
            </w:r>
            <w:r w:rsidRPr="00FC6C70">
              <w:rPr>
                <w:color w:val="000000"/>
                <w:kern w:val="28"/>
              </w:rPr>
              <w:t xml:space="preserve"> Кузнечн</w:t>
            </w:r>
            <w:r>
              <w:rPr>
                <w:color w:val="000000"/>
                <w:kern w:val="28"/>
              </w:rPr>
              <w:t>инское городское поселение</w:t>
            </w:r>
            <w:r w:rsidRPr="00FC6C70">
              <w:rPr>
                <w:color w:val="000000"/>
              </w:rPr>
              <w:t>;</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 xml:space="preserve">разработка мероприятий по комплексной реконструкции и модернизации систем коммунальной инфраструктуры муниципального образования </w:t>
            </w:r>
            <w:r w:rsidRPr="00FC6C70">
              <w:rPr>
                <w:color w:val="000000"/>
                <w:kern w:val="28"/>
              </w:rPr>
              <w:t>Кузнечн</w:t>
            </w:r>
            <w:r>
              <w:rPr>
                <w:color w:val="000000"/>
                <w:kern w:val="28"/>
              </w:rPr>
              <w:t xml:space="preserve">инское городское поселение </w:t>
            </w:r>
            <w:r w:rsidRPr="00FC6C70">
              <w:rPr>
                <w:color w:val="000000"/>
              </w:rPr>
              <w:t>;</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 xml:space="preserve">повышение надежности коммунальных систем и качества коммунальных услуг муниципального образования </w:t>
            </w:r>
            <w:r w:rsidRPr="00FC6C70">
              <w:rPr>
                <w:color w:val="000000"/>
                <w:kern w:val="28"/>
              </w:rPr>
              <w:t>Кузнечн</w:t>
            </w:r>
            <w:r>
              <w:rPr>
                <w:color w:val="000000"/>
                <w:kern w:val="28"/>
              </w:rPr>
              <w:t>инское городское поселение</w:t>
            </w:r>
            <w:r w:rsidRPr="00FC6C70">
              <w:rPr>
                <w:color w:val="000000"/>
              </w:rPr>
              <w:t>;</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совершенствование механизмов развития энергосбережения и повышение энергоэффективности коммунальной инфраструктуры муниципального образования</w:t>
            </w:r>
            <w:r>
              <w:rPr>
                <w:color w:val="000000"/>
              </w:rPr>
              <w:t xml:space="preserve"> </w:t>
            </w:r>
            <w:r w:rsidRPr="00FC6C70">
              <w:rPr>
                <w:color w:val="000000"/>
                <w:kern w:val="28"/>
              </w:rPr>
              <w:t>Кузнечн</w:t>
            </w:r>
            <w:r>
              <w:rPr>
                <w:color w:val="000000"/>
                <w:kern w:val="28"/>
              </w:rPr>
              <w:t>инское городское поселение</w:t>
            </w:r>
            <w:r w:rsidRPr="00FC6C70">
              <w:rPr>
                <w:color w:val="000000"/>
              </w:rPr>
              <w:t>;</w:t>
            </w:r>
          </w:p>
          <w:p w:rsidR="003E6185" w:rsidRPr="00FC6C70" w:rsidRDefault="003E6185" w:rsidP="00A874F0">
            <w:pPr>
              <w:numPr>
                <w:ilvl w:val="0"/>
                <w:numId w:val="10"/>
              </w:numPr>
              <w:tabs>
                <w:tab w:val="clear" w:pos="720"/>
                <w:tab w:val="left" w:pos="331"/>
              </w:tabs>
              <w:spacing w:line="240" w:lineRule="auto"/>
              <w:ind w:left="0" w:firstLine="0"/>
              <w:jc w:val="left"/>
              <w:rPr>
                <w:color w:val="000000"/>
              </w:rPr>
            </w:pPr>
            <w:r w:rsidRPr="00FC6C70">
              <w:rPr>
                <w:color w:val="000000"/>
              </w:rPr>
              <w:t>повышение инвестиционной привлекательности коммунальной инфраструктуры муниципального образования</w:t>
            </w:r>
            <w:r w:rsidRPr="00FC6C70">
              <w:rPr>
                <w:color w:val="000000"/>
                <w:kern w:val="28"/>
              </w:rPr>
              <w:t xml:space="preserve"> Кузнечн</w:t>
            </w:r>
            <w:r>
              <w:rPr>
                <w:color w:val="000000"/>
                <w:kern w:val="28"/>
              </w:rPr>
              <w:t>инское городское поселение</w:t>
            </w:r>
            <w:r w:rsidRPr="00FC6C70">
              <w:rPr>
                <w:color w:val="000000"/>
              </w:rPr>
              <w:t>;</w:t>
            </w:r>
          </w:p>
          <w:p w:rsidR="003E6185" w:rsidRPr="00FC6C70" w:rsidRDefault="003E6185" w:rsidP="00CE0457">
            <w:pPr>
              <w:numPr>
                <w:ilvl w:val="0"/>
                <w:numId w:val="10"/>
              </w:numPr>
              <w:tabs>
                <w:tab w:val="clear" w:pos="720"/>
                <w:tab w:val="left" w:pos="331"/>
              </w:tabs>
              <w:spacing w:line="240" w:lineRule="auto"/>
              <w:ind w:left="0" w:firstLine="0"/>
              <w:jc w:val="left"/>
              <w:rPr>
                <w:color w:val="000000"/>
              </w:rPr>
            </w:pPr>
            <w:r w:rsidRPr="00FC6C70">
              <w:rPr>
                <w:color w:val="000000"/>
              </w:rPr>
              <w:t>обеспечение сбалансированности интересов субъектов коммунальной инфраструктуры и потребителей муниципального образования</w:t>
            </w:r>
            <w:r w:rsidRPr="00FC6C70">
              <w:rPr>
                <w:color w:val="000000"/>
                <w:kern w:val="28"/>
              </w:rPr>
              <w:t xml:space="preserve"> Кузнечн</w:t>
            </w:r>
            <w:r>
              <w:rPr>
                <w:color w:val="000000"/>
                <w:kern w:val="28"/>
              </w:rPr>
              <w:t>инское городское поселение.</w:t>
            </w:r>
          </w:p>
        </w:tc>
      </w:tr>
      <w:tr w:rsidR="003E6185" w:rsidRPr="00FC6C70">
        <w:trPr>
          <w:trHeight w:val="505"/>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br w:type="page"/>
              <w:t>Важнейшие целевые показатели Программы</w:t>
            </w:r>
          </w:p>
          <w:p w:rsidR="003E6185" w:rsidRPr="00FC6C70" w:rsidRDefault="003E6185" w:rsidP="00784377">
            <w:pPr>
              <w:tabs>
                <w:tab w:val="left" w:pos="540"/>
              </w:tabs>
              <w:spacing w:line="240" w:lineRule="auto"/>
              <w:ind w:firstLine="0"/>
              <w:jc w:val="left"/>
              <w:rPr>
                <w:color w:val="000000"/>
              </w:rPr>
            </w:pPr>
            <w:r w:rsidRPr="00FC6C70">
              <w:rPr>
                <w:color w:val="000000"/>
              </w:rPr>
              <w:t>(к 2022 году):</w:t>
            </w:r>
          </w:p>
        </w:tc>
        <w:tc>
          <w:tcPr>
            <w:tcW w:w="6601" w:type="dxa"/>
          </w:tcPr>
          <w:p w:rsidR="003E6185" w:rsidRPr="00FC6C70" w:rsidRDefault="003E6185" w:rsidP="0023324F">
            <w:pPr>
              <w:tabs>
                <w:tab w:val="num" w:pos="1429"/>
              </w:tabs>
              <w:spacing w:line="240" w:lineRule="auto"/>
              <w:ind w:firstLine="0"/>
              <w:rPr>
                <w:color w:val="000000"/>
              </w:rPr>
            </w:pPr>
            <w:r w:rsidRPr="00FC6C70">
              <w:rPr>
                <w:color w:val="000000"/>
              </w:rPr>
              <w:t>Система теплоснабжения:</w:t>
            </w:r>
          </w:p>
          <w:p w:rsidR="003E6185" w:rsidRPr="00FC6C70" w:rsidRDefault="003E6185" w:rsidP="009F2E15">
            <w:pPr>
              <w:numPr>
                <w:ilvl w:val="0"/>
                <w:numId w:val="70"/>
              </w:numPr>
              <w:spacing w:line="240" w:lineRule="auto"/>
              <w:ind w:left="340"/>
              <w:rPr>
                <w:color w:val="000000"/>
              </w:rPr>
            </w:pPr>
            <w:r w:rsidRPr="00FC6C70">
              <w:rPr>
                <w:color w:val="000000"/>
              </w:rPr>
              <w:t>аварийность системы теплоснабжения не выше  0,03 ед./км;</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уровень потерь тепловой энергии при транспортировке потребителям не более 8%;</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удельный вес сетей, нуждающихся в замене -  не более 15%;</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удельный вес сетей, нуждающихся в замене – не более 15%;</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удельный расход электроэнергии – не более 27,8 кВт/Гкал;</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обеспеченность приборами учета – 100 %.</w:t>
            </w:r>
          </w:p>
          <w:p w:rsidR="003E6185" w:rsidRPr="00FC6C70" w:rsidRDefault="003E6185" w:rsidP="00A874F0">
            <w:pPr>
              <w:tabs>
                <w:tab w:val="num" w:pos="1429"/>
              </w:tabs>
              <w:spacing w:line="240" w:lineRule="auto"/>
              <w:ind w:left="331" w:hanging="331"/>
              <w:rPr>
                <w:color w:val="000000"/>
              </w:rPr>
            </w:pPr>
            <w:r w:rsidRPr="00FC6C70">
              <w:rPr>
                <w:color w:val="000000"/>
              </w:rPr>
              <w:t>Система водоснабжения:</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аварийность системы водоснабжения – 0 ед./км;</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уровень потерь в сетях - не более 10%;</w:t>
            </w:r>
          </w:p>
          <w:p w:rsidR="003E6185" w:rsidRPr="00FC6C70" w:rsidRDefault="003E6185" w:rsidP="009F2E15">
            <w:pPr>
              <w:numPr>
                <w:ilvl w:val="0"/>
                <w:numId w:val="14"/>
              </w:numPr>
              <w:spacing w:line="240" w:lineRule="auto"/>
              <w:ind w:left="331" w:firstLine="0"/>
              <w:jc w:val="left"/>
              <w:rPr>
                <w:color w:val="000000"/>
              </w:rPr>
            </w:pPr>
            <w:r w:rsidRPr="00FC6C70">
              <w:rPr>
                <w:color w:val="000000"/>
              </w:rPr>
              <w:t>удельный расход электроэнергии – не более 1,3 кВт/1 тн. воды;</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соответствие качества питьевой воды установленным требованиям на 100%;</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сокращение эксплуатационных затрат на материалы и энергию на 10%;</w:t>
            </w:r>
          </w:p>
          <w:p w:rsidR="003E6185" w:rsidRPr="00FC6C70" w:rsidRDefault="003E6185" w:rsidP="009F2E15">
            <w:pPr>
              <w:numPr>
                <w:ilvl w:val="0"/>
                <w:numId w:val="14"/>
              </w:numPr>
              <w:spacing w:line="240" w:lineRule="auto"/>
              <w:ind w:left="331" w:firstLine="0"/>
              <w:jc w:val="left"/>
              <w:rPr>
                <w:color w:val="000000"/>
              </w:rPr>
            </w:pPr>
            <w:r w:rsidRPr="00FC6C70">
              <w:rPr>
                <w:color w:val="000000"/>
              </w:rPr>
              <w:t>обеспеченность приборами учета – 100 %.</w:t>
            </w:r>
          </w:p>
          <w:p w:rsidR="003E6185" w:rsidRPr="00FC6C70" w:rsidRDefault="003E6185" w:rsidP="00A874F0">
            <w:pPr>
              <w:tabs>
                <w:tab w:val="num" w:pos="1429"/>
              </w:tabs>
              <w:spacing w:line="240" w:lineRule="auto"/>
              <w:ind w:left="331" w:hanging="331"/>
              <w:rPr>
                <w:color w:val="000000"/>
              </w:rPr>
            </w:pPr>
            <w:r w:rsidRPr="00FC6C70">
              <w:rPr>
                <w:color w:val="000000"/>
              </w:rPr>
              <w:t>Система водоотведения:</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аварийность системы водоотведения – 0 ед./км;</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удельный вес сетей, нуждающихся в замене не более 5%;</w:t>
            </w:r>
          </w:p>
          <w:p w:rsidR="003E6185" w:rsidRPr="00FC6C70" w:rsidRDefault="003E6185" w:rsidP="009F2E15">
            <w:pPr>
              <w:numPr>
                <w:ilvl w:val="0"/>
                <w:numId w:val="14"/>
              </w:numPr>
              <w:spacing w:line="240" w:lineRule="auto"/>
              <w:ind w:left="331" w:hanging="331"/>
              <w:jc w:val="left"/>
              <w:rPr>
                <w:color w:val="000000"/>
              </w:rPr>
            </w:pPr>
            <w:r w:rsidRPr="00FC6C70">
              <w:rPr>
                <w:color w:val="000000"/>
              </w:rPr>
              <w:t>соответствие качества сточных вод установленным требованиям на 100%;</w:t>
            </w:r>
          </w:p>
          <w:p w:rsidR="003E6185" w:rsidRPr="00FC6C70" w:rsidRDefault="003E6185" w:rsidP="00A874F0">
            <w:pPr>
              <w:spacing w:line="240" w:lineRule="auto"/>
              <w:ind w:left="331" w:hanging="331"/>
              <w:rPr>
                <w:color w:val="000000"/>
              </w:rPr>
            </w:pPr>
            <w:r w:rsidRPr="00FC6C70">
              <w:rPr>
                <w:color w:val="000000"/>
              </w:rPr>
              <w:t>Система электроснабжения:</w:t>
            </w:r>
          </w:p>
          <w:p w:rsidR="003E6185" w:rsidRPr="00FC6C70" w:rsidRDefault="003E6185" w:rsidP="009F2E15">
            <w:pPr>
              <w:numPr>
                <w:ilvl w:val="0"/>
                <w:numId w:val="26"/>
              </w:numPr>
              <w:tabs>
                <w:tab w:val="left" w:pos="327"/>
              </w:tabs>
              <w:spacing w:line="240" w:lineRule="auto"/>
              <w:ind w:left="30" w:hanging="30"/>
              <w:jc w:val="left"/>
              <w:rPr>
                <w:color w:val="000000"/>
              </w:rPr>
            </w:pPr>
            <w:r w:rsidRPr="00FC6C70">
              <w:rPr>
                <w:color w:val="000000"/>
              </w:rPr>
              <w:t xml:space="preserve">Снижение потерь электроэнергии в распределительных сетях – до 10%. </w:t>
            </w:r>
          </w:p>
          <w:p w:rsidR="003E6185" w:rsidRPr="00FC6C70" w:rsidRDefault="003E6185" w:rsidP="00A874F0">
            <w:pPr>
              <w:spacing w:line="240" w:lineRule="auto"/>
              <w:ind w:left="331" w:hanging="331"/>
              <w:rPr>
                <w:color w:val="000000"/>
              </w:rPr>
            </w:pPr>
            <w:r w:rsidRPr="00FC6C70">
              <w:rPr>
                <w:color w:val="000000"/>
              </w:rPr>
              <w:t>Система газоснабжения:</w:t>
            </w:r>
          </w:p>
          <w:p w:rsidR="003E6185" w:rsidRPr="00FC6C70" w:rsidRDefault="003E6185" w:rsidP="009F2E15">
            <w:pPr>
              <w:numPr>
                <w:ilvl w:val="0"/>
                <w:numId w:val="15"/>
              </w:numPr>
              <w:spacing w:line="240" w:lineRule="auto"/>
              <w:ind w:left="331" w:hanging="331"/>
              <w:jc w:val="left"/>
              <w:rPr>
                <w:color w:val="000000"/>
              </w:rPr>
            </w:pPr>
            <w:r w:rsidRPr="00FC6C70">
              <w:rPr>
                <w:color w:val="000000"/>
              </w:rPr>
              <w:t>обеспечение потребителей услугой газоснабжения.</w:t>
            </w:r>
          </w:p>
          <w:p w:rsidR="003E6185" w:rsidRPr="00FC6C70" w:rsidRDefault="003E6185" w:rsidP="00A874F0">
            <w:pPr>
              <w:spacing w:line="240" w:lineRule="auto"/>
              <w:ind w:firstLine="0"/>
              <w:rPr>
                <w:color w:val="000000"/>
              </w:rPr>
            </w:pPr>
            <w:r w:rsidRPr="00FC6C70">
              <w:rPr>
                <w:color w:val="000000"/>
              </w:rPr>
              <w:t>Система утилизации и захоронения ТБО:</w:t>
            </w:r>
          </w:p>
          <w:p w:rsidR="003E6185" w:rsidRPr="00FC6C70" w:rsidRDefault="003E6185" w:rsidP="009F2E15">
            <w:pPr>
              <w:numPr>
                <w:ilvl w:val="0"/>
                <w:numId w:val="27"/>
              </w:numPr>
              <w:tabs>
                <w:tab w:val="left" w:pos="293"/>
              </w:tabs>
              <w:spacing w:line="240" w:lineRule="auto"/>
              <w:ind w:left="30" w:firstLine="0"/>
              <w:jc w:val="left"/>
              <w:rPr>
                <w:color w:val="000000"/>
              </w:rPr>
            </w:pPr>
            <w:r w:rsidRPr="00FC6C70">
              <w:rPr>
                <w:color w:val="000000"/>
              </w:rPr>
              <w:t>обеспечение процесса вывоза,транспортировки захоронения отходов  в размере 100% от объемов образования отходов на территории городского поселения;</w:t>
            </w:r>
          </w:p>
          <w:p w:rsidR="003E6185" w:rsidRPr="00FC6C70" w:rsidRDefault="003E6185" w:rsidP="009F2E15">
            <w:pPr>
              <w:numPr>
                <w:ilvl w:val="0"/>
                <w:numId w:val="27"/>
              </w:numPr>
              <w:tabs>
                <w:tab w:val="left" w:pos="293"/>
              </w:tabs>
              <w:spacing w:line="240" w:lineRule="auto"/>
              <w:ind w:left="30" w:firstLine="0"/>
              <w:jc w:val="left"/>
              <w:rPr>
                <w:color w:val="000000"/>
              </w:rPr>
            </w:pPr>
            <w:r w:rsidRPr="00FC6C70">
              <w:rPr>
                <w:color w:val="000000"/>
              </w:rPr>
              <w:t>сокращение объема захораниваемых ТБО на 10%.</w:t>
            </w:r>
          </w:p>
        </w:tc>
      </w:tr>
      <w:tr w:rsidR="003E6185" w:rsidRPr="00FC6C70">
        <w:trPr>
          <w:trHeight w:val="184"/>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Сроки и этапы реализации Программы:</w:t>
            </w:r>
          </w:p>
        </w:tc>
        <w:tc>
          <w:tcPr>
            <w:tcW w:w="6601" w:type="dxa"/>
            <w:vAlign w:val="center"/>
          </w:tcPr>
          <w:p w:rsidR="003E6185" w:rsidRPr="00FC6C70" w:rsidRDefault="003E6185" w:rsidP="00A874F0">
            <w:pPr>
              <w:spacing w:line="240" w:lineRule="auto"/>
              <w:ind w:firstLine="0"/>
              <w:rPr>
                <w:color w:val="000000"/>
                <w:spacing w:val="-5"/>
                <w:kern w:val="28"/>
                <w:lang w:eastAsia="en-US"/>
              </w:rPr>
            </w:pPr>
            <w:r w:rsidRPr="00FC6C70">
              <w:rPr>
                <w:color w:val="000000"/>
                <w:spacing w:val="-5"/>
                <w:kern w:val="28"/>
                <w:lang w:eastAsia="en-US"/>
              </w:rPr>
              <w:t>Сроки реализации программы: 2013-2022 годы, в том числе по этапам:</w:t>
            </w:r>
          </w:p>
          <w:p w:rsidR="003E6185" w:rsidRPr="00FC6C70" w:rsidRDefault="003E6185" w:rsidP="00CE0457">
            <w:pPr>
              <w:spacing w:line="240" w:lineRule="auto"/>
              <w:ind w:firstLine="0"/>
              <w:rPr>
                <w:color w:val="000000"/>
                <w:spacing w:val="-5"/>
                <w:kern w:val="28"/>
                <w:lang w:val="en-US" w:eastAsia="en-US"/>
              </w:rPr>
            </w:pPr>
            <w:r w:rsidRPr="00FC6C70">
              <w:rPr>
                <w:color w:val="000000"/>
                <w:spacing w:val="-5"/>
                <w:kern w:val="28"/>
                <w:lang w:eastAsia="en-US"/>
              </w:rPr>
              <w:t>1 этап – 2013-201</w:t>
            </w:r>
            <w:r>
              <w:rPr>
                <w:color w:val="000000"/>
                <w:spacing w:val="-5"/>
                <w:kern w:val="28"/>
                <w:lang w:eastAsia="en-US"/>
              </w:rPr>
              <w:t>7</w:t>
            </w:r>
            <w:r w:rsidRPr="00FC6C70">
              <w:rPr>
                <w:color w:val="000000"/>
                <w:spacing w:val="-5"/>
                <w:kern w:val="28"/>
                <w:lang w:eastAsia="en-US"/>
              </w:rPr>
              <w:t xml:space="preserve"> годы</w:t>
            </w:r>
            <w:r w:rsidRPr="00FC6C70">
              <w:rPr>
                <w:color w:val="000000"/>
                <w:spacing w:val="-5"/>
                <w:kern w:val="28"/>
                <w:lang w:val="en-US" w:eastAsia="en-US"/>
              </w:rPr>
              <w:t>;</w:t>
            </w:r>
            <w:r>
              <w:rPr>
                <w:color w:val="000000"/>
                <w:spacing w:val="-5"/>
                <w:kern w:val="28"/>
                <w:lang w:eastAsia="en-US"/>
              </w:rPr>
              <w:t xml:space="preserve"> </w:t>
            </w:r>
            <w:r w:rsidRPr="00FC6C70">
              <w:rPr>
                <w:color w:val="000000"/>
                <w:spacing w:val="-5"/>
                <w:kern w:val="28"/>
                <w:lang w:eastAsia="en-US"/>
              </w:rPr>
              <w:t>2 этап – 201</w:t>
            </w:r>
            <w:r>
              <w:rPr>
                <w:color w:val="000000"/>
                <w:spacing w:val="-5"/>
                <w:kern w:val="28"/>
                <w:lang w:eastAsia="en-US"/>
              </w:rPr>
              <w:t>8</w:t>
            </w:r>
            <w:r w:rsidRPr="00FC6C70">
              <w:rPr>
                <w:color w:val="000000"/>
                <w:spacing w:val="-5"/>
                <w:kern w:val="28"/>
                <w:lang w:eastAsia="en-US"/>
              </w:rPr>
              <w:t>-2022 годы</w:t>
            </w:r>
            <w:r w:rsidRPr="00FC6C70">
              <w:rPr>
                <w:color w:val="000000"/>
                <w:spacing w:val="-5"/>
                <w:kern w:val="28"/>
                <w:lang w:val="en-US" w:eastAsia="en-US"/>
              </w:rPr>
              <w:t>.</w:t>
            </w:r>
          </w:p>
        </w:tc>
      </w:tr>
      <w:tr w:rsidR="003E6185" w:rsidRPr="00FC6C70">
        <w:trPr>
          <w:trHeight w:val="184"/>
          <w:jc w:val="center"/>
        </w:trPr>
        <w:tc>
          <w:tcPr>
            <w:tcW w:w="3209" w:type="dxa"/>
          </w:tcPr>
          <w:p w:rsidR="003E6185" w:rsidRPr="00FC6C70" w:rsidRDefault="003E6185" w:rsidP="00A874F0">
            <w:pPr>
              <w:tabs>
                <w:tab w:val="left" w:pos="540"/>
              </w:tabs>
              <w:spacing w:line="240" w:lineRule="auto"/>
              <w:ind w:firstLine="0"/>
              <w:jc w:val="left"/>
              <w:rPr>
                <w:color w:val="000000"/>
              </w:rPr>
            </w:pPr>
            <w:r w:rsidRPr="00FC6C70">
              <w:rPr>
                <w:color w:val="000000"/>
              </w:rPr>
              <w:t>Объем и источники финансирования программы:</w:t>
            </w:r>
          </w:p>
        </w:tc>
        <w:tc>
          <w:tcPr>
            <w:tcW w:w="6601" w:type="dxa"/>
            <w:vAlign w:val="center"/>
          </w:tcPr>
          <w:p w:rsidR="003E6185" w:rsidRPr="00EF2B6F" w:rsidRDefault="003E6185" w:rsidP="00A874F0">
            <w:pPr>
              <w:spacing w:line="240" w:lineRule="auto"/>
              <w:ind w:firstLine="0"/>
              <w:rPr>
                <w:color w:val="000000"/>
                <w:spacing w:val="-5"/>
                <w:kern w:val="28"/>
                <w:lang w:eastAsia="en-US"/>
              </w:rPr>
            </w:pPr>
            <w:r w:rsidRPr="00FC6C70">
              <w:rPr>
                <w:color w:val="000000"/>
                <w:spacing w:val="-5"/>
                <w:kern w:val="28"/>
                <w:lang w:eastAsia="en-US"/>
              </w:rPr>
              <w:t xml:space="preserve">Общий объем финансирования программных мероприятий за период 2013-2022 гг. составляет </w:t>
            </w:r>
            <w:r w:rsidRPr="00EF2B6F">
              <w:rPr>
                <w:color w:val="000000"/>
                <w:spacing w:val="-5"/>
                <w:kern w:val="28"/>
                <w:lang w:eastAsia="en-US"/>
              </w:rPr>
              <w:t>488 905,8тыс. руб.</w:t>
            </w:r>
          </w:p>
          <w:p w:rsidR="003E6185" w:rsidRPr="00FC6C70" w:rsidRDefault="003E6185" w:rsidP="00A874F0">
            <w:pPr>
              <w:tabs>
                <w:tab w:val="left" w:pos="354"/>
              </w:tabs>
              <w:spacing w:line="240" w:lineRule="auto"/>
              <w:ind w:firstLine="0"/>
              <w:jc w:val="left"/>
              <w:rPr>
                <w:color w:val="000000"/>
                <w:spacing w:val="-5"/>
                <w:kern w:val="28"/>
                <w:lang w:eastAsia="en-US"/>
              </w:rPr>
            </w:pPr>
            <w:r w:rsidRPr="00EF2B6F">
              <w:rPr>
                <w:color w:val="000000"/>
                <w:spacing w:val="-5"/>
                <w:kern w:val="28"/>
                <w:lang w:eastAsia="en-US"/>
              </w:rPr>
              <w:t>К источникам финансирования программных мероприятий</w:t>
            </w:r>
            <w:r w:rsidRPr="00FC6C70">
              <w:rPr>
                <w:color w:val="000000"/>
                <w:spacing w:val="-5"/>
                <w:kern w:val="28"/>
                <w:lang w:eastAsia="en-US"/>
              </w:rPr>
              <w:t xml:space="preserve"> относятся:</w:t>
            </w:r>
          </w:p>
          <w:p w:rsidR="003E6185" w:rsidRPr="00FC6C70" w:rsidRDefault="003E6185" w:rsidP="009F2E15">
            <w:pPr>
              <w:numPr>
                <w:ilvl w:val="0"/>
                <w:numId w:val="15"/>
              </w:numPr>
              <w:tabs>
                <w:tab w:val="left" w:pos="354"/>
              </w:tabs>
              <w:spacing w:line="240" w:lineRule="auto"/>
              <w:ind w:left="0" w:firstLine="0"/>
              <w:jc w:val="left"/>
              <w:rPr>
                <w:color w:val="000000"/>
                <w:spacing w:val="-5"/>
                <w:kern w:val="28"/>
                <w:lang w:eastAsia="en-US"/>
              </w:rPr>
            </w:pPr>
            <w:r w:rsidRPr="00FC6C70">
              <w:rPr>
                <w:color w:val="000000"/>
                <w:spacing w:val="-5"/>
                <w:lang w:eastAsia="en-US"/>
              </w:rPr>
              <w:t>бюджет Ленинградской области;</w:t>
            </w:r>
          </w:p>
          <w:p w:rsidR="003E6185" w:rsidRPr="00FC6C70" w:rsidRDefault="003E6185" w:rsidP="009F2E15">
            <w:pPr>
              <w:numPr>
                <w:ilvl w:val="0"/>
                <w:numId w:val="15"/>
              </w:numPr>
              <w:tabs>
                <w:tab w:val="left" w:pos="354"/>
              </w:tabs>
              <w:spacing w:line="240" w:lineRule="auto"/>
              <w:ind w:left="0" w:firstLine="0"/>
              <w:jc w:val="left"/>
              <w:rPr>
                <w:color w:val="000000"/>
                <w:spacing w:val="-5"/>
                <w:kern w:val="28"/>
                <w:lang w:eastAsia="en-US"/>
              </w:rPr>
            </w:pPr>
            <w:r w:rsidRPr="00FC6C70">
              <w:rPr>
                <w:color w:val="000000"/>
                <w:spacing w:val="-5"/>
                <w:lang w:eastAsia="en-US"/>
              </w:rPr>
              <w:t>бюджет Приозерского муниципального района;</w:t>
            </w:r>
          </w:p>
          <w:p w:rsidR="003E6185" w:rsidRPr="00FC6C70" w:rsidRDefault="003E6185" w:rsidP="009F2E15">
            <w:pPr>
              <w:numPr>
                <w:ilvl w:val="0"/>
                <w:numId w:val="15"/>
              </w:numPr>
              <w:tabs>
                <w:tab w:val="left" w:pos="354"/>
              </w:tabs>
              <w:spacing w:line="240" w:lineRule="auto"/>
              <w:ind w:left="0" w:firstLine="0"/>
              <w:jc w:val="left"/>
              <w:rPr>
                <w:color w:val="000000"/>
                <w:spacing w:val="-5"/>
                <w:kern w:val="28"/>
                <w:lang w:eastAsia="en-US"/>
              </w:rPr>
            </w:pPr>
            <w:r w:rsidRPr="00FC6C70">
              <w:rPr>
                <w:color w:val="000000"/>
                <w:spacing w:val="-5"/>
                <w:lang w:eastAsia="en-US"/>
              </w:rPr>
              <w:t xml:space="preserve">бюджет муниципального образования </w:t>
            </w:r>
            <w:r w:rsidRPr="00FC6C70">
              <w:rPr>
                <w:color w:val="000000"/>
                <w:kern w:val="28"/>
              </w:rPr>
              <w:t>Кузнечн</w:t>
            </w:r>
            <w:r>
              <w:rPr>
                <w:color w:val="000000"/>
                <w:kern w:val="28"/>
              </w:rPr>
              <w:t>инское городское поселение</w:t>
            </w:r>
            <w:r w:rsidRPr="00FC6C70">
              <w:rPr>
                <w:color w:val="000000"/>
                <w:spacing w:val="-5"/>
                <w:lang w:eastAsia="en-US"/>
              </w:rPr>
              <w:t>;</w:t>
            </w:r>
          </w:p>
          <w:p w:rsidR="003E6185" w:rsidRPr="00FC6C70" w:rsidRDefault="003E6185" w:rsidP="009F2E15">
            <w:pPr>
              <w:numPr>
                <w:ilvl w:val="0"/>
                <w:numId w:val="15"/>
              </w:numPr>
              <w:tabs>
                <w:tab w:val="left" w:pos="354"/>
              </w:tabs>
              <w:spacing w:line="240" w:lineRule="auto"/>
              <w:ind w:left="0" w:firstLine="0"/>
              <w:jc w:val="left"/>
              <w:rPr>
                <w:color w:val="000000"/>
              </w:rPr>
            </w:pPr>
            <w:r w:rsidRPr="00FC6C70">
              <w:rPr>
                <w:color w:val="000000"/>
              </w:rPr>
              <w:t>средства предприятий;</w:t>
            </w:r>
          </w:p>
          <w:p w:rsidR="003E6185" w:rsidRPr="00FC6C70" w:rsidRDefault="003E6185" w:rsidP="009F2E15">
            <w:pPr>
              <w:numPr>
                <w:ilvl w:val="0"/>
                <w:numId w:val="15"/>
              </w:numPr>
              <w:tabs>
                <w:tab w:val="left" w:pos="354"/>
              </w:tabs>
              <w:spacing w:line="240" w:lineRule="auto"/>
              <w:ind w:left="0" w:firstLine="0"/>
              <w:jc w:val="left"/>
              <w:rPr>
                <w:color w:val="FF0000"/>
                <w:spacing w:val="-5"/>
                <w:kern w:val="28"/>
                <w:lang w:eastAsia="en-US"/>
              </w:rPr>
            </w:pPr>
            <w:r w:rsidRPr="00FC6C70">
              <w:rPr>
                <w:color w:val="000000"/>
                <w:spacing w:val="-5"/>
                <w:lang w:eastAsia="en-US"/>
              </w:rPr>
              <w:t>прочие источники финансирования</w:t>
            </w:r>
          </w:p>
        </w:tc>
      </w:tr>
      <w:tr w:rsidR="003E6185" w:rsidRPr="00FC6C70">
        <w:trPr>
          <w:trHeight w:val="184"/>
          <w:jc w:val="center"/>
        </w:trPr>
        <w:tc>
          <w:tcPr>
            <w:tcW w:w="3209" w:type="dxa"/>
          </w:tcPr>
          <w:p w:rsidR="003E6185" w:rsidRPr="00FC6C70" w:rsidRDefault="003E6185" w:rsidP="00A874F0">
            <w:pPr>
              <w:tabs>
                <w:tab w:val="left" w:pos="540"/>
              </w:tabs>
              <w:spacing w:line="240" w:lineRule="auto"/>
              <w:ind w:firstLine="0"/>
              <w:jc w:val="left"/>
              <w:rPr>
                <w:color w:val="000000"/>
              </w:rPr>
            </w:pPr>
            <w:r>
              <w:rPr>
                <w:color w:val="000000"/>
              </w:rPr>
              <w:t>Ожидаемые результаты реализации программы</w:t>
            </w:r>
          </w:p>
        </w:tc>
        <w:tc>
          <w:tcPr>
            <w:tcW w:w="6601" w:type="dxa"/>
            <w:vAlign w:val="center"/>
          </w:tcPr>
          <w:p w:rsidR="003E6185" w:rsidRPr="002748AF" w:rsidRDefault="003E6185" w:rsidP="003D7A41">
            <w:pPr>
              <w:pStyle w:val="21"/>
              <w:spacing w:line="240" w:lineRule="auto"/>
              <w:jc w:val="center"/>
              <w:rPr>
                <w:b/>
                <w:szCs w:val="26"/>
              </w:rPr>
            </w:pPr>
            <w:r w:rsidRPr="002748AF">
              <w:rPr>
                <w:b/>
                <w:szCs w:val="26"/>
              </w:rPr>
              <w:t xml:space="preserve">Теплоснабжение </w:t>
            </w:r>
          </w:p>
          <w:p w:rsidR="003E6185" w:rsidRPr="002748AF" w:rsidRDefault="003E6185" w:rsidP="003D7A41">
            <w:pPr>
              <w:widowControl w:val="0"/>
              <w:numPr>
                <w:ilvl w:val="0"/>
                <w:numId w:val="61"/>
              </w:numPr>
              <w:adjustRightInd w:val="0"/>
              <w:spacing w:line="240" w:lineRule="auto"/>
              <w:ind w:left="426"/>
            </w:pPr>
            <w:r w:rsidRPr="002748AF">
              <w:t>Использование автономных источников для теплоснабжения индивидуальной жилой застройки площадки № 2 нового жилищного строительства в г.п. Кузнечное с возможностью перевода их на природный газ.</w:t>
            </w:r>
          </w:p>
          <w:p w:rsidR="003E6185" w:rsidRPr="002748AF" w:rsidRDefault="003E6185" w:rsidP="002748AF">
            <w:pPr>
              <w:widowControl w:val="0"/>
              <w:numPr>
                <w:ilvl w:val="0"/>
                <w:numId w:val="61"/>
              </w:numPr>
              <w:adjustRightInd w:val="0"/>
              <w:spacing w:line="240" w:lineRule="auto"/>
              <w:ind w:left="397"/>
            </w:pPr>
            <w:r w:rsidRPr="002748AF">
              <w:t>Модернизация существующих котельных  и тепловых сетей для возможности подключения нового квартала среднеэтажной застройки в г</w:t>
            </w:r>
            <w:r>
              <w:t>.</w:t>
            </w:r>
            <w:r w:rsidRPr="002748AF">
              <w:t>п</w:t>
            </w:r>
            <w:r>
              <w:t>.</w:t>
            </w:r>
            <w:r w:rsidRPr="002748AF">
              <w:t xml:space="preserve"> Кузнечное.</w:t>
            </w:r>
          </w:p>
          <w:p w:rsidR="003E6185" w:rsidRPr="002748AF" w:rsidRDefault="003E6185" w:rsidP="00B03D68">
            <w:pPr>
              <w:widowControl w:val="0"/>
              <w:numPr>
                <w:ilvl w:val="0"/>
                <w:numId w:val="61"/>
              </w:numPr>
              <w:adjustRightInd w:val="0"/>
              <w:spacing w:line="240" w:lineRule="auto"/>
              <w:ind w:left="397"/>
            </w:pPr>
            <w:r w:rsidRPr="002748AF">
              <w:rPr>
                <w:bCs/>
                <w:color w:val="000000"/>
              </w:rPr>
              <w:t>Перевод ИТП   на закрытый тип ГВС</w:t>
            </w:r>
          </w:p>
          <w:p w:rsidR="003E6185" w:rsidRPr="002748AF" w:rsidRDefault="003E6185" w:rsidP="002748AF">
            <w:pPr>
              <w:pStyle w:val="21"/>
              <w:spacing w:line="240" w:lineRule="auto"/>
              <w:jc w:val="center"/>
              <w:rPr>
                <w:b/>
                <w:szCs w:val="26"/>
              </w:rPr>
            </w:pPr>
            <w:r w:rsidRPr="002748AF">
              <w:rPr>
                <w:b/>
                <w:szCs w:val="26"/>
              </w:rPr>
              <w:t>Водоснабжение</w:t>
            </w:r>
          </w:p>
          <w:p w:rsidR="003E6185" w:rsidRPr="002748AF" w:rsidRDefault="003E6185" w:rsidP="002748AF">
            <w:pPr>
              <w:widowControl w:val="0"/>
              <w:numPr>
                <w:ilvl w:val="0"/>
                <w:numId w:val="57"/>
              </w:numPr>
              <w:adjustRightInd w:val="0"/>
              <w:spacing w:line="240" w:lineRule="auto"/>
              <w:ind w:left="426"/>
            </w:pPr>
            <w:r w:rsidRPr="002748AF">
              <w:t>Р</w:t>
            </w:r>
            <w:r w:rsidRPr="002748AF">
              <w:rPr>
                <w:spacing w:val="1"/>
              </w:rPr>
              <w:t>еконструкция водоочистных сооружений.</w:t>
            </w:r>
          </w:p>
          <w:p w:rsidR="003E6185" w:rsidRPr="002748AF" w:rsidRDefault="003E6185" w:rsidP="002748AF">
            <w:pPr>
              <w:widowControl w:val="0"/>
              <w:numPr>
                <w:ilvl w:val="0"/>
                <w:numId w:val="57"/>
              </w:numPr>
              <w:adjustRightInd w:val="0"/>
              <w:spacing w:line="240" w:lineRule="auto"/>
              <w:ind w:left="426"/>
            </w:pPr>
            <w:r w:rsidRPr="002748AF">
              <w:t>Осуществить строительство водопроводных сетей в г.п. Кузнечное – 3,7 км.</w:t>
            </w:r>
          </w:p>
          <w:p w:rsidR="003E6185" w:rsidRPr="002748AF" w:rsidRDefault="003E6185" w:rsidP="002748AF">
            <w:pPr>
              <w:widowControl w:val="0"/>
              <w:numPr>
                <w:ilvl w:val="0"/>
                <w:numId w:val="57"/>
              </w:numPr>
              <w:adjustRightInd w:val="0"/>
              <w:spacing w:line="240" w:lineRule="auto"/>
              <w:ind w:left="426"/>
            </w:pPr>
            <w:r w:rsidRPr="002748AF">
              <w:t>Построить водовод из г</w:t>
            </w:r>
            <w:r>
              <w:t>.</w:t>
            </w:r>
            <w:r w:rsidRPr="002748AF">
              <w:t>п</w:t>
            </w:r>
            <w:r>
              <w:t>.</w:t>
            </w:r>
            <w:r w:rsidRPr="002748AF">
              <w:t xml:space="preserve"> Кузнечное для питьевого водоснабжения поселка Севастьяново – </w:t>
            </w:r>
            <w:smartTag w:uri="urn:schemas-microsoft-com:office:smarttags" w:element="metricconverter">
              <w:smartTagPr>
                <w:attr w:name="ProductID" w:val="12 км"/>
              </w:smartTagPr>
              <w:r w:rsidRPr="002748AF">
                <w:t>12 км</w:t>
              </w:r>
            </w:smartTag>
            <w:r w:rsidRPr="002748AF">
              <w:t>.</w:t>
            </w:r>
          </w:p>
          <w:p w:rsidR="003E6185" w:rsidRPr="002748AF" w:rsidRDefault="003E6185" w:rsidP="002748AF">
            <w:pPr>
              <w:jc w:val="center"/>
              <w:rPr>
                <w:b/>
              </w:rPr>
            </w:pPr>
            <w:r w:rsidRPr="002748AF">
              <w:rPr>
                <w:b/>
              </w:rPr>
              <w:t>Водоотведение</w:t>
            </w:r>
          </w:p>
          <w:p w:rsidR="003E6185" w:rsidRPr="002748AF" w:rsidRDefault="003E6185" w:rsidP="002748AF">
            <w:pPr>
              <w:widowControl w:val="0"/>
              <w:numPr>
                <w:ilvl w:val="0"/>
                <w:numId w:val="54"/>
              </w:numPr>
              <w:adjustRightInd w:val="0"/>
              <w:spacing w:line="240" w:lineRule="auto"/>
              <w:ind w:left="426"/>
            </w:pPr>
            <w:r w:rsidRPr="002748AF">
              <w:t>В г.п. Кузнечное провести реконструкцию КНС №1 и канализационного коллектора от КНС №1 до КОС и реконструкцию канализационных сетей на участках ул. Пионерская, ул. Новостроек.</w:t>
            </w:r>
          </w:p>
          <w:p w:rsidR="003E6185" w:rsidRPr="002748AF" w:rsidRDefault="003E6185" w:rsidP="002748AF">
            <w:pPr>
              <w:widowControl w:val="0"/>
              <w:numPr>
                <w:ilvl w:val="0"/>
                <w:numId w:val="54"/>
              </w:numPr>
              <w:adjustRightInd w:val="0"/>
              <w:spacing w:line="240" w:lineRule="auto"/>
              <w:ind w:left="426"/>
            </w:pPr>
            <w:r w:rsidRPr="002748AF">
              <w:t>Провести реконструкцию канализационных очистных сооружений микрорайона Ровное с проектной производительностью не менее 1,5 тыс. куб. м/сут и сохранением размера СЗЗ.</w:t>
            </w:r>
          </w:p>
          <w:p w:rsidR="003E6185" w:rsidRPr="002748AF" w:rsidRDefault="003E6185" w:rsidP="002748AF">
            <w:pPr>
              <w:widowControl w:val="0"/>
              <w:numPr>
                <w:ilvl w:val="0"/>
                <w:numId w:val="54"/>
              </w:numPr>
              <w:adjustRightInd w:val="0"/>
              <w:spacing w:line="240" w:lineRule="auto"/>
              <w:ind w:left="426"/>
            </w:pPr>
            <w:r w:rsidRPr="002748AF">
              <w:t>Провести реконструкцию канализационных очистных сооружений микрорайона КНИ с проектной производительностью не менее 0,2 тыс. куб. м/сут</w:t>
            </w:r>
            <w:r>
              <w:t xml:space="preserve">. </w:t>
            </w:r>
            <w:r w:rsidRPr="002748AF">
              <w:t xml:space="preserve"> и разработкой проекта СЗЗ.</w:t>
            </w:r>
          </w:p>
          <w:p w:rsidR="003E6185" w:rsidRPr="002748AF" w:rsidRDefault="003E6185" w:rsidP="002748AF">
            <w:pPr>
              <w:widowControl w:val="0"/>
              <w:numPr>
                <w:ilvl w:val="0"/>
                <w:numId w:val="54"/>
              </w:numPr>
              <w:adjustRightInd w:val="0"/>
              <w:spacing w:line="240" w:lineRule="auto"/>
              <w:ind w:left="426"/>
            </w:pPr>
            <w:r w:rsidRPr="002748AF">
              <w:t>Реконструкция канализационных сетей 5,0  км.</w:t>
            </w:r>
          </w:p>
          <w:p w:rsidR="003E6185" w:rsidRPr="002748AF" w:rsidRDefault="003E6185" w:rsidP="002748AF">
            <w:pPr>
              <w:widowControl w:val="0"/>
              <w:numPr>
                <w:ilvl w:val="0"/>
                <w:numId w:val="54"/>
              </w:numPr>
              <w:adjustRightInd w:val="0"/>
              <w:spacing w:line="240" w:lineRule="auto"/>
              <w:ind w:left="426"/>
            </w:pPr>
            <w:r w:rsidRPr="002748AF">
              <w:t xml:space="preserve">Строительство сетей канализации: самотечных – </w:t>
            </w:r>
            <w:smartTag w:uri="urn:schemas-microsoft-com:office:smarttags" w:element="metricconverter">
              <w:smartTagPr>
                <w:attr w:name="ProductID" w:val="1,0 км"/>
              </w:smartTagPr>
              <w:r w:rsidRPr="002748AF">
                <w:t>1,0 км</w:t>
              </w:r>
            </w:smartTag>
            <w:r w:rsidRPr="002748AF">
              <w:t>, напорных – 0,2  км в г.п. Кузнечное.</w:t>
            </w:r>
          </w:p>
          <w:p w:rsidR="003E6185" w:rsidRPr="002748AF" w:rsidRDefault="003E6185" w:rsidP="002748AF">
            <w:pPr>
              <w:widowControl w:val="0"/>
              <w:numPr>
                <w:ilvl w:val="0"/>
                <w:numId w:val="54"/>
              </w:numPr>
              <w:adjustRightInd w:val="0"/>
              <w:spacing w:line="240" w:lineRule="auto"/>
              <w:ind w:left="426"/>
            </w:pPr>
            <w:r w:rsidRPr="002748AF">
              <w:t>Построить систему водоотведения поверхностного стока и очистные сооружения в г.п. Кузнечное.</w:t>
            </w:r>
          </w:p>
          <w:p w:rsidR="003E6185" w:rsidRPr="002748AF" w:rsidRDefault="003E6185" w:rsidP="002748AF">
            <w:pPr>
              <w:widowControl w:val="0"/>
              <w:numPr>
                <w:ilvl w:val="0"/>
                <w:numId w:val="54"/>
              </w:numPr>
              <w:adjustRightInd w:val="0"/>
              <w:spacing w:line="240" w:lineRule="auto"/>
              <w:ind w:left="426"/>
            </w:pPr>
            <w:r w:rsidRPr="002748AF">
              <w:t xml:space="preserve">Построить очистные сооружения снегосвалки с проектной производительностью не менее 0,05 тыс. куб. м/сут. </w:t>
            </w:r>
          </w:p>
          <w:p w:rsidR="003E6185" w:rsidRPr="002748AF" w:rsidRDefault="003E6185" w:rsidP="002748AF">
            <w:pPr>
              <w:pStyle w:val="21"/>
              <w:spacing w:line="240" w:lineRule="auto"/>
              <w:jc w:val="center"/>
              <w:rPr>
                <w:b/>
                <w:szCs w:val="26"/>
              </w:rPr>
            </w:pPr>
            <w:r w:rsidRPr="002748AF">
              <w:rPr>
                <w:b/>
                <w:szCs w:val="26"/>
              </w:rPr>
              <w:t>Электроснабжение</w:t>
            </w:r>
          </w:p>
          <w:p w:rsidR="003E6185" w:rsidRPr="002748AF" w:rsidRDefault="003E6185" w:rsidP="002748AF">
            <w:pPr>
              <w:numPr>
                <w:ilvl w:val="0"/>
                <w:numId w:val="62"/>
              </w:numPr>
              <w:spacing w:line="240" w:lineRule="auto"/>
              <w:ind w:left="426"/>
              <w:contextualSpacing/>
            </w:pPr>
            <w:r w:rsidRPr="002748AF">
              <w:t>Модернизация 110 кВ ПС № 57 «Кузнечная» (с заменой оборудования в РУ-110 кВ и 35 кВ).</w:t>
            </w:r>
          </w:p>
          <w:p w:rsidR="003E6185" w:rsidRPr="002748AF" w:rsidRDefault="003E6185" w:rsidP="002748AF">
            <w:pPr>
              <w:numPr>
                <w:ilvl w:val="0"/>
                <w:numId w:val="62"/>
              </w:numPr>
              <w:spacing w:line="240" w:lineRule="auto"/>
              <w:ind w:left="426"/>
              <w:contextualSpacing/>
            </w:pPr>
            <w:r w:rsidRPr="002748AF">
              <w:t xml:space="preserve">Строительство новой трансформаторной подстанции 10/0,4 кВ – 1 шт. и сетей 10 кВ – </w:t>
            </w:r>
            <w:smartTag w:uri="urn:schemas-microsoft-com:office:smarttags" w:element="metricconverter">
              <w:smartTagPr>
                <w:attr w:name="ProductID" w:val="1,0 км"/>
              </w:smartTagPr>
              <w:r w:rsidRPr="002748AF">
                <w:t>1,0 км</w:t>
              </w:r>
            </w:smartTag>
            <w:r w:rsidRPr="002748AF">
              <w:t xml:space="preserve"> в г.п. Кузнечное.</w:t>
            </w:r>
          </w:p>
          <w:p w:rsidR="003E6185" w:rsidRPr="002748AF" w:rsidRDefault="003E6185" w:rsidP="002748AF">
            <w:pPr>
              <w:numPr>
                <w:ilvl w:val="0"/>
                <w:numId w:val="62"/>
              </w:numPr>
              <w:spacing w:line="240" w:lineRule="auto"/>
              <w:ind w:left="426"/>
              <w:contextualSpacing/>
            </w:pPr>
            <w:r w:rsidRPr="002748AF">
              <w:t>Строительство нового фидера 10 кВ «Березово» (взамен старого) – 4,8 км.</w:t>
            </w:r>
          </w:p>
          <w:p w:rsidR="003E6185" w:rsidRPr="002748AF" w:rsidRDefault="003E6185" w:rsidP="002748AF">
            <w:pPr>
              <w:numPr>
                <w:ilvl w:val="0"/>
                <w:numId w:val="62"/>
              </w:numPr>
              <w:spacing w:line="240" w:lineRule="auto"/>
              <w:ind w:left="426"/>
              <w:contextualSpacing/>
            </w:pPr>
            <w:r w:rsidRPr="002748AF">
              <w:t xml:space="preserve">Строительство ВЛ 10 кВ (фидер 03) на п. Богатыри – </w:t>
            </w:r>
            <w:smartTag w:uri="urn:schemas-microsoft-com:office:smarttags" w:element="metricconverter">
              <w:smartTagPr>
                <w:attr w:name="ProductID" w:val="2,3 км"/>
              </w:smartTagPr>
              <w:r w:rsidRPr="002748AF">
                <w:t>2,3 км</w:t>
              </w:r>
            </w:smartTag>
            <w:r w:rsidRPr="002748AF">
              <w:t>.</w:t>
            </w:r>
          </w:p>
          <w:p w:rsidR="003E6185" w:rsidRDefault="003E6185" w:rsidP="002748AF">
            <w:pPr>
              <w:numPr>
                <w:ilvl w:val="0"/>
                <w:numId w:val="62"/>
              </w:numPr>
              <w:spacing w:line="240" w:lineRule="auto"/>
              <w:ind w:left="426"/>
              <w:contextualSpacing/>
            </w:pPr>
            <w:r w:rsidRPr="002748AF">
              <w:t xml:space="preserve">Реконструкция существующей ВЛ 10 кВ (фидер 04) – </w:t>
            </w:r>
            <w:smartTag w:uri="urn:schemas-microsoft-com:office:smarttags" w:element="metricconverter">
              <w:smartTagPr>
                <w:attr w:name="ProductID" w:val="1,5 км"/>
              </w:smartTagPr>
              <w:r w:rsidRPr="002748AF">
                <w:t>1,5 км</w:t>
              </w:r>
            </w:smartTag>
            <w:r w:rsidRPr="002748AF">
              <w:t>.</w:t>
            </w:r>
          </w:p>
          <w:p w:rsidR="003E6185" w:rsidRPr="002748AF" w:rsidRDefault="003E6185" w:rsidP="002748AF">
            <w:pPr>
              <w:pStyle w:val="21"/>
              <w:spacing w:line="240" w:lineRule="auto"/>
              <w:jc w:val="center"/>
              <w:rPr>
                <w:b/>
                <w:szCs w:val="26"/>
              </w:rPr>
            </w:pPr>
            <w:r w:rsidRPr="002748AF">
              <w:rPr>
                <w:b/>
                <w:szCs w:val="26"/>
              </w:rPr>
              <w:t>Газоснабжение</w:t>
            </w:r>
          </w:p>
          <w:p w:rsidR="003E6185" w:rsidRPr="00FC6C70" w:rsidRDefault="003E6185" w:rsidP="0016553E">
            <w:pPr>
              <w:widowControl w:val="0"/>
              <w:numPr>
                <w:ilvl w:val="0"/>
                <w:numId w:val="59"/>
              </w:numPr>
              <w:adjustRightInd w:val="0"/>
              <w:spacing w:line="240" w:lineRule="auto"/>
              <w:ind w:left="426"/>
              <w:rPr>
                <w:color w:val="000000"/>
                <w:spacing w:val="-5"/>
                <w:kern w:val="28"/>
                <w:lang w:eastAsia="en-US"/>
              </w:rPr>
            </w:pPr>
            <w:r w:rsidRPr="002748AF">
              <w:t>Строительство межпоселкового газопровода от ГРС «Приозерск» до г</w:t>
            </w:r>
            <w:r>
              <w:t>.</w:t>
            </w:r>
            <w:r w:rsidRPr="002748AF">
              <w:t>п</w:t>
            </w:r>
            <w:r>
              <w:t xml:space="preserve">. </w:t>
            </w:r>
            <w:r w:rsidRPr="002748AF">
              <w:t xml:space="preserve">Кузнечное – </w:t>
            </w:r>
            <w:smartTag w:uri="urn:schemas-microsoft-com:office:smarttags" w:element="metricconverter">
              <w:smartTagPr>
                <w:attr w:name="ProductID" w:val="24,122 км"/>
              </w:smartTagPr>
              <w:r w:rsidRPr="002748AF">
                <w:t>24,122 км</w:t>
              </w:r>
            </w:smartTag>
            <w:r w:rsidRPr="002748AF">
              <w:t>, устройство ГРП.</w:t>
            </w:r>
          </w:p>
        </w:tc>
      </w:tr>
    </w:tbl>
    <w:p w:rsidR="003E6185" w:rsidRPr="007947DA" w:rsidRDefault="003E6185" w:rsidP="009F2E15">
      <w:pPr>
        <w:pStyle w:val="Heading1"/>
        <w:numPr>
          <w:ilvl w:val="0"/>
          <w:numId w:val="28"/>
        </w:numPr>
        <w:ind w:left="567" w:hanging="283"/>
      </w:pPr>
      <w:bookmarkStart w:id="3" w:name="_Toc373870342"/>
      <w:r w:rsidRPr="007947DA">
        <w:t>ОБЩИЕ ПОЛОЖЕНИЯ</w:t>
      </w:r>
      <w:bookmarkEnd w:id="3"/>
    </w:p>
    <w:p w:rsidR="003E6185" w:rsidRDefault="003E6185" w:rsidP="00FC6C70">
      <w:pPr>
        <w:tabs>
          <w:tab w:val="left" w:pos="900"/>
        </w:tabs>
        <w:autoSpaceDE w:val="0"/>
        <w:autoSpaceDN w:val="0"/>
        <w:adjustRightInd w:val="0"/>
        <w:spacing w:line="276" w:lineRule="auto"/>
        <w:ind w:firstLine="720"/>
        <w:rPr>
          <w:color w:val="000000"/>
          <w:kern w:val="28"/>
        </w:rPr>
      </w:pP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rPr>
          <w:color w:val="000000"/>
          <w:kern w:val="28"/>
        </w:rPr>
        <w:t xml:space="preserve">Программа комплексного развития систем коммунальной инфраструктуры </w:t>
      </w:r>
      <w:r w:rsidRPr="00B2048A">
        <w:rPr>
          <w:color w:val="000000"/>
        </w:rPr>
        <w:t xml:space="preserve">муниципального образования </w:t>
      </w:r>
      <w:r w:rsidRPr="00FC6C70">
        <w:rPr>
          <w:color w:val="000000"/>
          <w:kern w:val="28"/>
        </w:rPr>
        <w:t>Кузнечн</w:t>
      </w:r>
      <w:r>
        <w:rPr>
          <w:color w:val="000000"/>
          <w:kern w:val="28"/>
        </w:rPr>
        <w:t xml:space="preserve">инское городское поселение </w:t>
      </w:r>
      <w:r>
        <w:rPr>
          <w:color w:val="000000"/>
        </w:rPr>
        <w:t xml:space="preserve"> </w:t>
      </w:r>
      <w:r w:rsidRPr="00B2048A">
        <w:rPr>
          <w:color w:val="000000"/>
          <w:kern w:val="28"/>
        </w:rPr>
        <w:t xml:space="preserve">до </w:t>
      </w:r>
      <w:smartTag w:uri="urn:schemas-microsoft-com:office:smarttags" w:element="metricconverter">
        <w:smartTagPr>
          <w:attr w:name="ProductID" w:val="2022 г"/>
        </w:smartTagPr>
        <w:r w:rsidRPr="00B2048A">
          <w:rPr>
            <w:color w:val="000000"/>
            <w:kern w:val="28"/>
          </w:rPr>
          <w:t>2022 г</w:t>
        </w:r>
      </w:smartTag>
      <w:r w:rsidRPr="00B2048A">
        <w:rPr>
          <w:color w:val="000000"/>
          <w:kern w:val="28"/>
        </w:rPr>
        <w:t xml:space="preserve">. (далее – </w:t>
      </w:r>
      <w:r w:rsidRPr="00B2048A">
        <w:rPr>
          <w:color w:val="000000"/>
        </w:rPr>
        <w:t>Программа) разработана в соответствии с требованиями Градостроительного кодекса РФ, а также федерального закона от 22.12.2004 №210 «Об основах регулирования тарифов организаций коммунального комплекса». При разработке Программы принимаются следующие определения и понятия.</w:t>
      </w:r>
    </w:p>
    <w:p w:rsidR="003E6185" w:rsidRPr="00B2048A" w:rsidRDefault="003E6185" w:rsidP="00FC6C70">
      <w:pPr>
        <w:tabs>
          <w:tab w:val="left" w:pos="900"/>
        </w:tabs>
        <w:autoSpaceDE w:val="0"/>
        <w:autoSpaceDN w:val="0"/>
        <w:adjustRightInd w:val="0"/>
        <w:spacing w:line="276" w:lineRule="auto"/>
        <w:ind w:firstLine="720"/>
      </w:pPr>
      <w:r w:rsidRPr="00B2048A">
        <w:t>Программа комплексного развития систем коммунальной инфраструктуры поселения – документ, устанавливающий перечень мероприятий по строительству, реконструкции систем электро-, газо-, тепло-, водоснабжения и водоотведения, объектов, используемых для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w:t>
      </w: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утилизации, обезвреживания и захоронения твердых бытовых отходов.</w:t>
      </w: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rPr>
          <w:color w:val="000000"/>
        </w:rPr>
        <w:t>Инвестиционная программа организации коммунального комплекса по развитию системы коммунальной инфраструктуры – программа финансирования строительства и (или) модернизации системы коммунальной инфраструктуры в целях реализации программы комплексного развития систем коммунальной инфраструктуры.</w:t>
      </w: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rPr>
          <w:color w:val="000000"/>
        </w:rPr>
        <w:t>Ответственность за разработку Программы и ее утверждение закреплены за органами местного самоуправления. Инвестиционные программы организаций коммунального комплекса по развитию системы коммунальной инфраструктуры разрабатываются организациями коммунального комплекса, согласуется и представляется в орган регулирования или утверждается представительным органом муниципального образования.</w:t>
      </w:r>
    </w:p>
    <w:p w:rsidR="003E6185" w:rsidRPr="00B2048A" w:rsidRDefault="003E6185" w:rsidP="00FC6C70">
      <w:pPr>
        <w:spacing w:line="276" w:lineRule="auto"/>
        <w:ind w:firstLine="709"/>
        <w:rPr>
          <w:color w:val="000000"/>
        </w:rPr>
      </w:pPr>
      <w:r w:rsidRPr="00B2048A">
        <w:rPr>
          <w:color w:val="000000"/>
        </w:rPr>
        <w:t>На основании утвержденной Программы орган местного самоуправления может определять порядок и условия разработки производственных и инвестиционных программ организаций коммунального комплекса с учетом местных особенностей и муниципальных правовых актов. Программа является базовым документом для разработки инвестиционных и производственных программ организаций коммунального комплекса сельского поселения.</w:t>
      </w: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rPr>
          <w:color w:val="000000"/>
        </w:rPr>
        <w:t>Утвержденная Программа является документом, на основании которого органы местного самоуправления и организации коммунального комплекса принимают решение о подготовке проектной документации на различные виды объектов капитального строительства (объекты производственного назначения – головные объекты систем коммунальной инфраструктуры и линейные объекты систем коммунальной инфраструктуры), о подготовке проектной документации в отношении отдельных этапов строительства, реконструкции и капитального ремонта перечисленных объектов капитального строительства.</w:t>
      </w:r>
    </w:p>
    <w:p w:rsidR="003E6185" w:rsidRPr="00B2048A" w:rsidRDefault="003E6185" w:rsidP="00FC6C70">
      <w:pPr>
        <w:tabs>
          <w:tab w:val="left" w:pos="900"/>
        </w:tabs>
        <w:autoSpaceDE w:val="0"/>
        <w:autoSpaceDN w:val="0"/>
        <w:adjustRightInd w:val="0"/>
        <w:spacing w:line="276" w:lineRule="auto"/>
        <w:ind w:firstLine="720"/>
        <w:rPr>
          <w:color w:val="000000"/>
        </w:rPr>
      </w:pPr>
      <w:r w:rsidRPr="00B2048A">
        <w:rPr>
          <w:color w:val="000000"/>
        </w:rPr>
        <w:t xml:space="preserve">Логика разработки Программы базируется на необходимости достижения целевых уровней индикаторов состояния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 xml:space="preserve">, которые одновременно являются индикаторами выполнения производственных и инвестиционных программ организациями коммунального комплекса при соблюдении ограничений по финансовой нагрузке на семейные и местный бюджет, то есть при обеспечении не только технической, но и экономической доступности коммунальных услуг для потребителей сельского поселения. Коммунальные системы являются масштабными и капиталоемкими хозяйственными сферами. Отсюда достижение существенных изменений параметров их функционирования за ограниченный интервал времени затруднительно. В виду этого Программа рассматривается на длительном временном интервале – до 2022 года и подразумевает двухэтапную процедуру реализации в соответствии со сроками, обозначенными в проекте генерального плана развития муниципального образования </w:t>
      </w:r>
      <w:r w:rsidRPr="00FC6C70">
        <w:rPr>
          <w:color w:val="000000"/>
          <w:kern w:val="28"/>
        </w:rPr>
        <w:t>Кузнечн</w:t>
      </w:r>
      <w:r>
        <w:rPr>
          <w:color w:val="000000"/>
          <w:kern w:val="28"/>
        </w:rPr>
        <w:t xml:space="preserve">инское городское поселение </w:t>
      </w:r>
      <w:r w:rsidRPr="00B2048A">
        <w:rPr>
          <w:color w:val="000000"/>
        </w:rPr>
        <w:t>и в схеме территориального планирования муниципального образования Приозерский муниципальный район Ленинградской области.</w:t>
      </w:r>
    </w:p>
    <w:p w:rsidR="003E6185" w:rsidRPr="00B2048A" w:rsidRDefault="003E6185" w:rsidP="00FC6C70">
      <w:pPr>
        <w:spacing w:line="276" w:lineRule="auto"/>
        <w:ind w:firstLine="709"/>
        <w:rPr>
          <w:color w:val="000000"/>
        </w:rPr>
      </w:pPr>
      <w:r w:rsidRPr="00B2048A">
        <w:rPr>
          <w:color w:val="000000"/>
        </w:rPr>
        <w:t xml:space="preserve">Целью разработки Программы является обеспечение надежности, качества и эффективности работы коммунального комплекса в соответствии с планируемыми потребностями развития муниципального образования </w:t>
      </w:r>
      <w:r w:rsidRPr="00FC6C70">
        <w:rPr>
          <w:color w:val="000000"/>
          <w:kern w:val="28"/>
        </w:rPr>
        <w:t>Кузнечн</w:t>
      </w:r>
      <w:r>
        <w:rPr>
          <w:color w:val="000000"/>
          <w:kern w:val="28"/>
        </w:rPr>
        <w:t xml:space="preserve">инское городское поселение </w:t>
      </w:r>
      <w:r w:rsidRPr="00B2048A">
        <w:rPr>
          <w:color w:val="000000"/>
        </w:rPr>
        <w:t>на период 2013–2022 гг.,</w:t>
      </w:r>
      <w:r w:rsidRPr="00B2048A">
        <w:rPr>
          <w:color w:val="000000"/>
          <w:spacing w:val="-4"/>
        </w:rPr>
        <w:t xml:space="preserve"> а также повышение качества жизни населения муниципального образования </w:t>
      </w:r>
      <w:r w:rsidRPr="00FC6C70">
        <w:rPr>
          <w:color w:val="000000"/>
          <w:kern w:val="28"/>
        </w:rPr>
        <w:t>Кузнечн</w:t>
      </w:r>
      <w:r>
        <w:rPr>
          <w:color w:val="000000"/>
          <w:kern w:val="28"/>
        </w:rPr>
        <w:t xml:space="preserve">инское городское поселение </w:t>
      </w:r>
      <w:r w:rsidRPr="00B2048A">
        <w:rPr>
          <w:color w:val="000000"/>
          <w:spacing w:val="-4"/>
        </w:rPr>
        <w:t>за счет реализации мероприятий по развитию инженерной инфраструктуры сельского поселения.</w:t>
      </w:r>
    </w:p>
    <w:p w:rsidR="003E6185" w:rsidRPr="00B2048A" w:rsidRDefault="003E6185" w:rsidP="00FC6C70">
      <w:pPr>
        <w:spacing w:line="276" w:lineRule="auto"/>
        <w:ind w:firstLine="709"/>
        <w:rPr>
          <w:color w:val="000000"/>
        </w:rPr>
      </w:pPr>
      <w:r w:rsidRPr="00B2048A">
        <w:rPr>
          <w:color w:val="000000"/>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spacing w:line="276" w:lineRule="auto"/>
        <w:ind w:firstLine="709"/>
        <w:rPr>
          <w:color w:val="000000"/>
        </w:rPr>
      </w:pPr>
      <w:r w:rsidRPr="00B2048A">
        <w:rPr>
          <w:color w:val="000000"/>
        </w:rPr>
        <w:t>Основными задачами Программы являются:</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инженерно-техническая оптимизация систем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взаимоувязанное по срокам и объемам финансирования перспективное планирование развития систем коммунальной инфраструктуры муниципального образования </w:t>
      </w:r>
      <w:r>
        <w:rPr>
          <w:color w:val="000000"/>
        </w:rPr>
        <w:t xml:space="preserve">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разработка мероприятий по комплексной реконструкции и модернизации систем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повышение надежности коммунальных систем и качества коммунальных услуг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совершенствование механизмов развития энергосбережения и повышение энергоэффективности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повышение инвестиционной привлекательности коммунальной инфраструктуры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numPr>
          <w:ilvl w:val="0"/>
          <w:numId w:val="11"/>
        </w:numPr>
        <w:tabs>
          <w:tab w:val="clear" w:pos="720"/>
          <w:tab w:val="left" w:pos="900"/>
        </w:tabs>
        <w:spacing w:line="276" w:lineRule="auto"/>
        <w:ind w:left="0" w:firstLine="720"/>
        <w:jc w:val="left"/>
        <w:rPr>
          <w:color w:val="000000"/>
        </w:rPr>
      </w:pPr>
      <w:r w:rsidRPr="00B2048A">
        <w:rPr>
          <w:color w:val="000000"/>
        </w:rPr>
        <w:t xml:space="preserve">обеспечение сбалансированности интересов субъектов коммунальной инфраструктуры и потребителей муниципального образования </w:t>
      </w:r>
      <w:r w:rsidRPr="000E4822">
        <w:rPr>
          <w:color w:val="000000"/>
          <w:kern w:val="28"/>
        </w:rPr>
        <w:t xml:space="preserve">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spacing w:line="276" w:lineRule="auto"/>
        <w:ind w:firstLine="709"/>
        <w:rPr>
          <w:color w:val="000000"/>
        </w:rPr>
      </w:pPr>
      <w:r w:rsidRPr="00B2048A">
        <w:rPr>
          <w:color w:val="000000"/>
        </w:rPr>
        <w:t>Формирование и реализация Программы базируется на следующих принципах:</w:t>
      </w:r>
    </w:p>
    <w:p w:rsidR="003E6185" w:rsidRPr="00B2048A" w:rsidRDefault="003E6185" w:rsidP="008535AD">
      <w:pPr>
        <w:numPr>
          <w:ilvl w:val="0"/>
          <w:numId w:val="12"/>
        </w:numPr>
        <w:tabs>
          <w:tab w:val="clear" w:pos="1429"/>
          <w:tab w:val="left" w:pos="900"/>
        </w:tabs>
        <w:spacing w:line="276" w:lineRule="auto"/>
        <w:ind w:left="0" w:firstLine="720"/>
        <w:jc w:val="left"/>
        <w:rPr>
          <w:color w:val="000000"/>
        </w:rPr>
      </w:pPr>
      <w:r w:rsidRPr="00B2048A">
        <w:rPr>
          <w:color w:val="000000"/>
        </w:rPr>
        <w:t>целевом – мероприятия и решения Программы должны обеспечивать достижение поставленных целей;</w:t>
      </w:r>
    </w:p>
    <w:p w:rsidR="003E6185" w:rsidRPr="00B2048A" w:rsidRDefault="003E6185" w:rsidP="008535AD">
      <w:pPr>
        <w:numPr>
          <w:ilvl w:val="0"/>
          <w:numId w:val="12"/>
        </w:numPr>
        <w:tabs>
          <w:tab w:val="clear" w:pos="1429"/>
          <w:tab w:val="left" w:pos="900"/>
        </w:tabs>
        <w:spacing w:line="276" w:lineRule="auto"/>
        <w:ind w:left="0" w:firstLine="720"/>
        <w:jc w:val="left"/>
        <w:rPr>
          <w:color w:val="000000"/>
        </w:rPr>
      </w:pPr>
      <w:r w:rsidRPr="00B2048A">
        <w:rPr>
          <w:color w:val="000000"/>
        </w:rPr>
        <w:t xml:space="preserve">системности – рассмотрение всех субъектов коммунальной инфраструктуры муниципального образования </w:t>
      </w:r>
      <w:r w:rsidRPr="00FC6C70">
        <w:rPr>
          <w:color w:val="000000"/>
          <w:kern w:val="28"/>
        </w:rPr>
        <w:t>Кузнечн</w:t>
      </w:r>
      <w:r>
        <w:rPr>
          <w:color w:val="000000"/>
          <w:kern w:val="28"/>
        </w:rPr>
        <w:t xml:space="preserve">инское городское поселение </w:t>
      </w:r>
      <w:r>
        <w:rPr>
          <w:color w:val="000000"/>
        </w:rPr>
        <w:t xml:space="preserve"> </w:t>
      </w:r>
      <w:r w:rsidRPr="00B2048A">
        <w:rPr>
          <w:color w:val="000000"/>
        </w:rPr>
        <w:t>как единой системы с учетом взаимного влияния всех элементов Программы друг на друга;</w:t>
      </w:r>
    </w:p>
    <w:p w:rsidR="003E6185" w:rsidRPr="00B2048A" w:rsidRDefault="003E6185" w:rsidP="008535AD">
      <w:pPr>
        <w:numPr>
          <w:ilvl w:val="0"/>
          <w:numId w:val="12"/>
        </w:numPr>
        <w:tabs>
          <w:tab w:val="clear" w:pos="1429"/>
          <w:tab w:val="left" w:pos="900"/>
        </w:tabs>
        <w:spacing w:line="276" w:lineRule="auto"/>
        <w:ind w:left="0" w:firstLine="720"/>
        <w:jc w:val="left"/>
        <w:rPr>
          <w:color w:val="000000"/>
        </w:rPr>
      </w:pPr>
      <w:r w:rsidRPr="00B2048A">
        <w:rPr>
          <w:color w:val="000000"/>
        </w:rPr>
        <w:t xml:space="preserve">комплексности – формирование Программы в увязке с различными целевыми программами (областными, муниципальными, предприятий и организаций), реализуемыми на территории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tabs>
          <w:tab w:val="left" w:pos="900"/>
        </w:tabs>
        <w:spacing w:line="276" w:lineRule="auto"/>
        <w:ind w:firstLine="720"/>
        <w:rPr>
          <w:color w:val="000000"/>
        </w:rPr>
      </w:pPr>
      <w:r w:rsidRPr="00B2048A">
        <w:rPr>
          <w:color w:val="000000"/>
        </w:rPr>
        <w:t>Программа разработана в соответствии со следующими нормативно-правовыми актами и документами:</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 xml:space="preserve">федеральным законом от 21.07.2007 №185-ФЗ «О Фонде содействия реформированию жилищно-коммунального хозяйства»; </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указом Президента Российской Федерации от 04.06.2008 №889 «О некоторых мерах по повышению энергетической и экологической эффективности российской экономики»;</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 xml:space="preserve">постановлением Правительства РФ от 09.06.2007 №360 «Об утверждении правил заключения и исполнения публичных договоров о подключении к системам коммунальной инфраструктуры»; </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 xml:space="preserve">постановлением Правительства РФ от 23.07.2007 №464 «Правила финансирования инвестиционных программ коммунального комплекса – производителей товаров и услуг в сфере электро- и (или) теплоснабжения»; </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постановлением Правительства РФ от 14.07.2008 №520 «Об основах ценообразования и порядке регулирования тарифов, надбавок и предельных индексов в сфере деятельности организаций коммунального комплекса»;</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постановлением Правительства РФ от 06.05.2011 №354 «О предоставлении коммунальных услуг собственникам и пользователям помещений в многоквартирных домах и жилых домов»;</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постановлением Правительства РФ от 27.08.2012 №857 «Об особенностях применения в 2012-2014 годах правил предоставления коммунальных услуг собственникам и пользователям помещений в многоквартирных домах и жилых домов;</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приказом Министерства регионального развития РФ от 14.04.2008 №48 «Об утверждении Методики проведения мониторинга выполнения производственных и инвестиционных программ организаций коммунального комплекса»;</w:t>
      </w:r>
    </w:p>
    <w:p w:rsidR="003E6185" w:rsidRPr="00B2048A" w:rsidRDefault="003E6185" w:rsidP="009F2E15">
      <w:pPr>
        <w:numPr>
          <w:ilvl w:val="1"/>
          <w:numId w:val="20"/>
        </w:numPr>
        <w:tabs>
          <w:tab w:val="left" w:pos="1080"/>
        </w:tabs>
        <w:spacing w:line="276" w:lineRule="auto"/>
        <w:ind w:left="0" w:firstLine="720"/>
        <w:jc w:val="left"/>
        <w:rPr>
          <w:color w:val="000000"/>
        </w:rPr>
      </w:pPr>
      <w:r w:rsidRPr="00B2048A">
        <w:rPr>
          <w:color w:val="000000"/>
        </w:rPr>
        <w:t>приказом Министерства регионального развития РФ от 10.07.2007 №45, содержащего методические рекомендации по разработке инвестиционных программ организаций коммунального комплекса и методические рекомендации по разработке производственных программ организаций коммунального комплекса.</w:t>
      </w:r>
    </w:p>
    <w:p w:rsidR="003E6185" w:rsidRPr="00B2048A" w:rsidRDefault="003E6185" w:rsidP="00FC6C70">
      <w:pPr>
        <w:tabs>
          <w:tab w:val="left" w:pos="1080"/>
        </w:tabs>
        <w:spacing w:line="276" w:lineRule="auto"/>
        <w:ind w:left="720" w:firstLine="0"/>
        <w:jc w:val="left"/>
        <w:rPr>
          <w:color w:val="000000"/>
        </w:rPr>
      </w:pPr>
    </w:p>
    <w:p w:rsidR="003E6185" w:rsidRPr="00B2048A" w:rsidRDefault="003E6185" w:rsidP="00505154">
      <w:pPr>
        <w:tabs>
          <w:tab w:val="left" w:pos="900"/>
        </w:tabs>
        <w:spacing w:line="276" w:lineRule="auto"/>
        <w:rPr>
          <w:color w:val="000000"/>
        </w:rPr>
      </w:pPr>
      <w:r w:rsidRPr="00B2048A">
        <w:rPr>
          <w:color w:val="000000"/>
        </w:rPr>
        <w:t>Перспективные показатели развития муниципального образования являются основой для разработки Программы и формируются на основании:</w:t>
      </w:r>
    </w:p>
    <w:p w:rsidR="003E6185" w:rsidRPr="00B2048A" w:rsidRDefault="003E6185" w:rsidP="009F2E15">
      <w:pPr>
        <w:numPr>
          <w:ilvl w:val="0"/>
          <w:numId w:val="16"/>
        </w:numPr>
        <w:tabs>
          <w:tab w:val="left" w:pos="900"/>
        </w:tabs>
        <w:autoSpaceDE w:val="0"/>
        <w:autoSpaceDN w:val="0"/>
        <w:adjustRightInd w:val="0"/>
        <w:spacing w:line="276" w:lineRule="auto"/>
        <w:ind w:left="0" w:firstLine="720"/>
        <w:jc w:val="left"/>
        <w:rPr>
          <w:color w:val="000000"/>
        </w:rPr>
      </w:pPr>
      <w:r w:rsidRPr="00B2048A">
        <w:rPr>
          <w:color w:val="000000"/>
        </w:rPr>
        <w:t>генеральной схем</w:t>
      </w:r>
      <w:r>
        <w:rPr>
          <w:color w:val="000000"/>
        </w:rPr>
        <w:t>ы</w:t>
      </w:r>
      <w:r w:rsidRPr="00B2048A">
        <w:rPr>
          <w:color w:val="000000"/>
        </w:rPr>
        <w:t xml:space="preserve"> санитарной очистки территории МО </w:t>
      </w:r>
      <w:r w:rsidRPr="000E4822">
        <w:rPr>
          <w:color w:val="000000"/>
          <w:kern w:val="28"/>
        </w:rPr>
        <w:t xml:space="preserve"> </w:t>
      </w:r>
      <w:r w:rsidRPr="00FC6C70">
        <w:rPr>
          <w:color w:val="000000"/>
          <w:kern w:val="28"/>
        </w:rPr>
        <w:t>Кузнечн</w:t>
      </w:r>
      <w:r>
        <w:rPr>
          <w:color w:val="000000"/>
          <w:kern w:val="28"/>
        </w:rPr>
        <w:t xml:space="preserve">инское городское поселение </w:t>
      </w:r>
      <w:r w:rsidRPr="00B2048A">
        <w:rPr>
          <w:color w:val="000000"/>
        </w:rPr>
        <w:t>Приозерского района Ленинградской области;</w:t>
      </w:r>
    </w:p>
    <w:p w:rsidR="003E6185" w:rsidRPr="00B2048A" w:rsidRDefault="003E6185" w:rsidP="009F2E15">
      <w:pPr>
        <w:numPr>
          <w:ilvl w:val="0"/>
          <w:numId w:val="16"/>
        </w:numPr>
        <w:tabs>
          <w:tab w:val="left" w:pos="900"/>
        </w:tabs>
        <w:autoSpaceDE w:val="0"/>
        <w:autoSpaceDN w:val="0"/>
        <w:adjustRightInd w:val="0"/>
        <w:spacing w:line="276" w:lineRule="auto"/>
        <w:ind w:left="0" w:firstLine="720"/>
        <w:jc w:val="left"/>
        <w:rPr>
          <w:color w:val="000000"/>
        </w:rPr>
      </w:pPr>
      <w:r w:rsidRPr="00B2048A">
        <w:rPr>
          <w:color w:val="000000"/>
        </w:rPr>
        <w:t>предпроектного обследования канализационных очистных сооружений и разработкой технических предложений по их реконструкции;</w:t>
      </w:r>
    </w:p>
    <w:p w:rsidR="003E6185" w:rsidRPr="00B2048A" w:rsidRDefault="003E6185" w:rsidP="009F2E15">
      <w:pPr>
        <w:numPr>
          <w:ilvl w:val="0"/>
          <w:numId w:val="16"/>
        </w:numPr>
        <w:tabs>
          <w:tab w:val="left" w:pos="900"/>
        </w:tabs>
        <w:autoSpaceDE w:val="0"/>
        <w:autoSpaceDN w:val="0"/>
        <w:adjustRightInd w:val="0"/>
        <w:spacing w:line="276" w:lineRule="auto"/>
        <w:ind w:left="0" w:firstLine="720"/>
        <w:jc w:val="left"/>
        <w:rPr>
          <w:color w:val="000000"/>
        </w:rPr>
      </w:pPr>
      <w:r w:rsidRPr="00B2048A">
        <w:rPr>
          <w:color w:val="000000"/>
        </w:rPr>
        <w:t>долгосрочны</w:t>
      </w:r>
      <w:r>
        <w:rPr>
          <w:color w:val="000000"/>
        </w:rPr>
        <w:t>х</w:t>
      </w:r>
      <w:r w:rsidRPr="00B2048A">
        <w:rPr>
          <w:color w:val="000000"/>
        </w:rPr>
        <w:t xml:space="preserve"> целевы</w:t>
      </w:r>
      <w:r>
        <w:rPr>
          <w:color w:val="000000"/>
        </w:rPr>
        <w:t>х</w:t>
      </w:r>
      <w:r w:rsidRPr="00B2048A">
        <w:rPr>
          <w:color w:val="000000"/>
        </w:rPr>
        <w:t xml:space="preserve"> программ, реализуемы</w:t>
      </w:r>
      <w:r>
        <w:rPr>
          <w:color w:val="000000"/>
        </w:rPr>
        <w:t>х</w:t>
      </w:r>
      <w:r w:rsidRPr="00B2048A">
        <w:rPr>
          <w:color w:val="000000"/>
        </w:rPr>
        <w:t xml:space="preserve"> на территории Ленинградской области;</w:t>
      </w:r>
    </w:p>
    <w:p w:rsidR="003E6185" w:rsidRPr="00B2048A" w:rsidRDefault="003E6185" w:rsidP="009F2E15">
      <w:pPr>
        <w:numPr>
          <w:ilvl w:val="0"/>
          <w:numId w:val="16"/>
        </w:numPr>
        <w:tabs>
          <w:tab w:val="left" w:pos="900"/>
        </w:tabs>
        <w:autoSpaceDE w:val="0"/>
        <w:autoSpaceDN w:val="0"/>
        <w:adjustRightInd w:val="0"/>
        <w:spacing w:line="276" w:lineRule="auto"/>
        <w:ind w:left="0" w:firstLine="720"/>
        <w:jc w:val="left"/>
        <w:rPr>
          <w:color w:val="000000"/>
        </w:rPr>
      </w:pPr>
      <w:r w:rsidRPr="00B2048A">
        <w:rPr>
          <w:color w:val="000000"/>
        </w:rPr>
        <w:t>программ</w:t>
      </w:r>
      <w:r>
        <w:rPr>
          <w:color w:val="000000"/>
        </w:rPr>
        <w:t>ы</w:t>
      </w:r>
      <w:r w:rsidRPr="00B2048A">
        <w:rPr>
          <w:color w:val="000000"/>
        </w:rPr>
        <w:t xml:space="preserve"> энергосбережения и повышения энергетической эффективности на территории муниципального образования </w:t>
      </w:r>
      <w:r w:rsidRPr="00FC6C70">
        <w:rPr>
          <w:color w:val="000000"/>
          <w:kern w:val="28"/>
        </w:rPr>
        <w:t>Кузнечн</w:t>
      </w:r>
      <w:r>
        <w:rPr>
          <w:color w:val="000000"/>
          <w:kern w:val="28"/>
        </w:rPr>
        <w:t xml:space="preserve">инское городское поселение </w:t>
      </w:r>
      <w:r w:rsidRPr="00B2048A">
        <w:rPr>
          <w:color w:val="000000"/>
        </w:rPr>
        <w:t>на 2013-2015 гг.;</w:t>
      </w:r>
    </w:p>
    <w:p w:rsidR="003E6185" w:rsidRPr="00B2048A" w:rsidRDefault="003E6185" w:rsidP="009F2E15">
      <w:pPr>
        <w:numPr>
          <w:ilvl w:val="0"/>
          <w:numId w:val="16"/>
        </w:numPr>
        <w:tabs>
          <w:tab w:val="left" w:pos="900"/>
        </w:tabs>
        <w:autoSpaceDE w:val="0"/>
        <w:autoSpaceDN w:val="0"/>
        <w:adjustRightInd w:val="0"/>
        <w:spacing w:line="276" w:lineRule="auto"/>
        <w:ind w:left="0" w:firstLine="720"/>
        <w:jc w:val="left"/>
        <w:rPr>
          <w:color w:val="000000"/>
        </w:rPr>
      </w:pPr>
      <w:r w:rsidRPr="00B2048A">
        <w:rPr>
          <w:color w:val="000000"/>
        </w:rPr>
        <w:t xml:space="preserve">программ энергосбережения и повышения энергетической эффективности организаций коммунального комплекса, расположенных на территории муниципального образования </w:t>
      </w:r>
      <w:r w:rsidRPr="000E4822">
        <w:rPr>
          <w:color w:val="000000"/>
          <w:kern w:val="28"/>
        </w:rPr>
        <w:t xml:space="preserve"> </w:t>
      </w:r>
      <w:r w:rsidRPr="00FC6C70">
        <w:rPr>
          <w:color w:val="000000"/>
          <w:kern w:val="28"/>
        </w:rPr>
        <w:t>Кузнечн</w:t>
      </w:r>
      <w:r>
        <w:rPr>
          <w:color w:val="000000"/>
          <w:kern w:val="28"/>
        </w:rPr>
        <w:t>инское городское поселение</w:t>
      </w:r>
      <w:r w:rsidRPr="00B2048A">
        <w:rPr>
          <w:color w:val="000000"/>
        </w:rPr>
        <w:t xml:space="preserve"> и (или) осуществляющих деятельность на территории муниципального образования </w:t>
      </w:r>
      <w:r w:rsidRPr="00FC6C70">
        <w:rPr>
          <w:color w:val="000000"/>
          <w:kern w:val="28"/>
        </w:rPr>
        <w:t>Кузнечн</w:t>
      </w:r>
      <w:r>
        <w:rPr>
          <w:color w:val="000000"/>
          <w:kern w:val="28"/>
        </w:rPr>
        <w:t>инское городское поселение</w:t>
      </w:r>
      <w:r w:rsidRPr="00B2048A">
        <w:rPr>
          <w:color w:val="000000"/>
        </w:rPr>
        <w:t>.</w:t>
      </w:r>
    </w:p>
    <w:p w:rsidR="003E6185" w:rsidRPr="00B2048A" w:rsidRDefault="003E6185" w:rsidP="00FC6C70">
      <w:pPr>
        <w:spacing w:line="276" w:lineRule="auto"/>
      </w:pPr>
    </w:p>
    <w:p w:rsidR="003E6185" w:rsidRDefault="003E6185" w:rsidP="009F2E15">
      <w:pPr>
        <w:pStyle w:val="Heading1"/>
        <w:numPr>
          <w:ilvl w:val="0"/>
          <w:numId w:val="28"/>
        </w:numPr>
        <w:ind w:left="814" w:firstLine="0"/>
      </w:pPr>
      <w:bookmarkStart w:id="4" w:name="_Toc372201686"/>
      <w:bookmarkStart w:id="5" w:name="_Toc325966903"/>
      <w:bookmarkStart w:id="6" w:name="_Toc329088063"/>
      <w:r>
        <w:t xml:space="preserve"> </w:t>
      </w:r>
      <w:bookmarkStart w:id="7" w:name="_Toc373870343"/>
      <w:r>
        <w:t xml:space="preserve">Новое строительство </w:t>
      </w:r>
      <w:r w:rsidRPr="007947DA">
        <w:t>жилы</w:t>
      </w:r>
      <w:r>
        <w:t>х</w:t>
      </w:r>
      <w:r w:rsidRPr="007947DA">
        <w:t xml:space="preserve"> дом</w:t>
      </w:r>
      <w:r>
        <w:t>ов</w:t>
      </w:r>
      <w:r w:rsidRPr="007947DA">
        <w:t>, общественны</w:t>
      </w:r>
      <w:r>
        <w:t>х</w:t>
      </w:r>
      <w:r w:rsidRPr="007947DA">
        <w:t xml:space="preserve"> здани</w:t>
      </w:r>
      <w:r>
        <w:t>й</w:t>
      </w:r>
      <w:r w:rsidRPr="007947DA">
        <w:t xml:space="preserve"> и производственны</w:t>
      </w:r>
      <w:r>
        <w:t>х</w:t>
      </w:r>
      <w:r w:rsidRPr="007947DA">
        <w:t xml:space="preserve"> здани</w:t>
      </w:r>
      <w:r>
        <w:t>й</w:t>
      </w:r>
      <w:r w:rsidRPr="007947DA">
        <w:t xml:space="preserve"> промышленных предприятий  </w:t>
      </w:r>
      <w:bookmarkEnd w:id="4"/>
      <w:r>
        <w:t xml:space="preserve">в соответствии с Генеральным планом МО </w:t>
      </w:r>
      <w:r w:rsidRPr="00FC6C70">
        <w:rPr>
          <w:color w:val="000000"/>
          <w:kern w:val="28"/>
        </w:rPr>
        <w:t>Кузнечн</w:t>
      </w:r>
      <w:r>
        <w:rPr>
          <w:color w:val="000000"/>
          <w:kern w:val="28"/>
        </w:rPr>
        <w:t>инское городское поселение</w:t>
      </w:r>
      <w:bookmarkEnd w:id="7"/>
      <w:r>
        <w:rPr>
          <w:color w:val="000000"/>
          <w:kern w:val="28"/>
        </w:rPr>
        <w:t xml:space="preserve"> </w:t>
      </w:r>
    </w:p>
    <w:p w:rsidR="003E6185" w:rsidRPr="001A696F" w:rsidRDefault="003E6185" w:rsidP="001A696F"/>
    <w:p w:rsidR="003E6185" w:rsidRPr="00DF7ADF" w:rsidRDefault="003E6185" w:rsidP="00DA4D33">
      <w:pPr>
        <w:autoSpaceDE w:val="0"/>
        <w:autoSpaceDN w:val="0"/>
        <w:adjustRightInd w:val="0"/>
        <w:spacing w:line="276" w:lineRule="auto"/>
      </w:pPr>
      <w:r w:rsidRPr="00DF7ADF">
        <w:t xml:space="preserve">Развитие МО </w:t>
      </w:r>
      <w:r w:rsidRPr="00FC6C70">
        <w:rPr>
          <w:color w:val="000000"/>
          <w:kern w:val="28"/>
        </w:rPr>
        <w:t>Кузнечн</w:t>
      </w:r>
      <w:r>
        <w:rPr>
          <w:color w:val="000000"/>
          <w:kern w:val="28"/>
        </w:rPr>
        <w:t xml:space="preserve">инское городское поселение </w:t>
      </w:r>
      <w:r w:rsidRPr="00DF7ADF">
        <w:t>предусматривается Генеральным планом с   расчетными периодами до 2020 года и 20</w:t>
      </w:r>
      <w:r>
        <w:t>35</w:t>
      </w:r>
      <w:r w:rsidRPr="00DF7ADF">
        <w:t xml:space="preserve"> года.</w:t>
      </w:r>
    </w:p>
    <w:p w:rsidR="003E6185" w:rsidRPr="00DF7ADF" w:rsidRDefault="003E6185" w:rsidP="00DA4D33">
      <w:pPr>
        <w:autoSpaceDE w:val="0"/>
        <w:autoSpaceDN w:val="0"/>
        <w:adjustRightInd w:val="0"/>
        <w:spacing w:line="276" w:lineRule="auto"/>
        <w:ind w:firstLine="708"/>
      </w:pPr>
      <w:r>
        <w:t>П</w:t>
      </w:r>
      <w:r w:rsidRPr="00DF7ADF">
        <w:t>оселок Кузнечное разделен на два микрорайона – мкр. Ровное и мкр. КНИ. Все сети и объекты находятся в муниципальной собственности.</w:t>
      </w:r>
    </w:p>
    <w:p w:rsidR="003E6185" w:rsidRPr="00DF7ADF" w:rsidRDefault="003E6185" w:rsidP="00DA4D33">
      <w:pPr>
        <w:autoSpaceDE w:val="0"/>
        <w:autoSpaceDN w:val="0"/>
        <w:adjustRightInd w:val="0"/>
        <w:spacing w:line="276" w:lineRule="auto"/>
        <w:ind w:firstLine="708"/>
      </w:pPr>
      <w:r w:rsidRPr="00DF7ADF">
        <w:t xml:space="preserve">Генеральным планом предусматривается выделение территорий для строительства нового жилищного фонда в объеме 29 тыс. кв. м (среднегодовой объем нового жилищного строительства ~ 1,2 тыс. кв. м). Увеличение жилищного фонда муниципального образования </w:t>
      </w:r>
      <w:r w:rsidRPr="00FC6C70">
        <w:rPr>
          <w:color w:val="000000"/>
          <w:kern w:val="28"/>
        </w:rPr>
        <w:t>Кузнечн</w:t>
      </w:r>
      <w:r>
        <w:rPr>
          <w:color w:val="000000"/>
          <w:kern w:val="28"/>
        </w:rPr>
        <w:t xml:space="preserve">инское городское поселение </w:t>
      </w:r>
      <w:r w:rsidRPr="00DF7ADF">
        <w:t xml:space="preserve"> до 124 тыс. кв. м.  В результате строительства планируется достижение показателя обеспеченности общей площадью жилищного фонда в размере </w:t>
      </w:r>
      <w:smartTag w:uri="urn:schemas-microsoft-com:office:smarttags" w:element="metricconverter">
        <w:smartTagPr>
          <w:attr w:name="ProductID" w:val="26 кв. м"/>
        </w:smartTagPr>
        <w:r w:rsidRPr="00DF7ADF">
          <w:t>26 кв. м</w:t>
        </w:r>
      </w:smartTag>
      <w:r w:rsidRPr="00DF7ADF">
        <w:t xml:space="preserve"> на душу населения. Суммарное теплопотребление на коммунально-бытовые нужды на уровне 12,1 Гкал/час</w:t>
      </w:r>
      <w:r>
        <w:t>.</w:t>
      </w:r>
    </w:p>
    <w:p w:rsidR="003E6185" w:rsidRPr="00DF7ADF" w:rsidRDefault="003E6185" w:rsidP="00DA4D33">
      <w:pPr>
        <w:autoSpaceDE w:val="0"/>
        <w:autoSpaceDN w:val="0"/>
        <w:adjustRightInd w:val="0"/>
        <w:spacing w:line="276" w:lineRule="auto"/>
        <w:ind w:firstLine="708"/>
      </w:pPr>
      <w:r w:rsidRPr="00DF7ADF">
        <w:t xml:space="preserve">На первую очередь планируется строительство нового жилищного фонда в объеме 8 тыс. кв. м общей площади (среднегодовой объем нового жилищного строительства ~ 0,9 тыс. кв. м). Увеличение жилищного фонда муниципального образования </w:t>
      </w:r>
      <w:r w:rsidRPr="00FC6C70">
        <w:rPr>
          <w:color w:val="000000"/>
          <w:kern w:val="28"/>
        </w:rPr>
        <w:t>Кузнечн</w:t>
      </w:r>
      <w:r>
        <w:rPr>
          <w:color w:val="000000"/>
          <w:kern w:val="28"/>
        </w:rPr>
        <w:t xml:space="preserve">инское городское поселение </w:t>
      </w:r>
      <w:r w:rsidRPr="00DF7ADF">
        <w:t xml:space="preserve"> к концу периода первой очереди до 104 тыс. кв. м. Строительство индивидуальных жилых домов на площадке №2 в г.п. Кузнечное (</w:t>
      </w:r>
      <w:smartTag w:uri="urn:schemas-microsoft-com:office:smarttags" w:element="metricconverter">
        <w:smartTagPr>
          <w:attr w:name="ProductID" w:val="8 га"/>
        </w:smartTagPr>
        <w:r w:rsidRPr="00DF7ADF">
          <w:t>8 га</w:t>
        </w:r>
      </w:smartTag>
      <w:r w:rsidRPr="00DF7ADF">
        <w:t>).</w:t>
      </w:r>
    </w:p>
    <w:p w:rsidR="003E6185" w:rsidRPr="00DF7ADF" w:rsidRDefault="003E6185" w:rsidP="00DA4D33">
      <w:pPr>
        <w:autoSpaceDE w:val="0"/>
        <w:autoSpaceDN w:val="0"/>
        <w:adjustRightInd w:val="0"/>
        <w:spacing w:line="276" w:lineRule="auto"/>
        <w:ind w:firstLine="708"/>
      </w:pPr>
      <w:r w:rsidRPr="00DF7ADF">
        <w:t>Новое жилищное строительство формируется по следующей структуре этажности на расчетный срок:</w:t>
      </w:r>
    </w:p>
    <w:p w:rsidR="003E6185" w:rsidRPr="00DF7ADF" w:rsidRDefault="003E6185" w:rsidP="00DA4D33">
      <w:pPr>
        <w:autoSpaceDE w:val="0"/>
        <w:autoSpaceDN w:val="0"/>
        <w:adjustRightInd w:val="0"/>
        <w:spacing w:line="276" w:lineRule="auto"/>
        <w:ind w:firstLine="708"/>
      </w:pPr>
      <w:r w:rsidRPr="00DF7ADF">
        <w:t></w:t>
      </w:r>
      <w:r w:rsidRPr="00DF7ADF">
        <w:tab/>
        <w:t xml:space="preserve">среднеэтажные жилые дома (5-8 эт.) </w:t>
      </w:r>
      <w:r w:rsidRPr="00DF7ADF">
        <w:tab/>
        <w:t xml:space="preserve">          – 52 %;</w:t>
      </w:r>
    </w:p>
    <w:p w:rsidR="003E6185" w:rsidRPr="00DF7ADF" w:rsidRDefault="003E6185" w:rsidP="00DA4D33">
      <w:pPr>
        <w:autoSpaceDE w:val="0"/>
        <w:autoSpaceDN w:val="0"/>
        <w:adjustRightInd w:val="0"/>
        <w:spacing w:line="276" w:lineRule="auto"/>
        <w:ind w:firstLine="708"/>
      </w:pPr>
      <w:r w:rsidRPr="00DF7ADF">
        <w:t></w:t>
      </w:r>
      <w:r w:rsidRPr="00DF7ADF">
        <w:tab/>
        <w:t xml:space="preserve">индивидуальные жилые дома с участками </w:t>
      </w:r>
      <w:r w:rsidRPr="00DF7ADF">
        <w:tab/>
        <w:t>– 48 %.</w:t>
      </w:r>
    </w:p>
    <w:p w:rsidR="003E6185" w:rsidRDefault="003E6185" w:rsidP="00DA4D33">
      <w:pPr>
        <w:autoSpaceDE w:val="0"/>
        <w:autoSpaceDN w:val="0"/>
        <w:adjustRightInd w:val="0"/>
        <w:spacing w:line="276" w:lineRule="auto"/>
        <w:ind w:firstLine="708"/>
      </w:pPr>
    </w:p>
    <w:p w:rsidR="003E6185" w:rsidRPr="007A0F45" w:rsidRDefault="003E6185" w:rsidP="00DA4D33">
      <w:pPr>
        <w:autoSpaceDE w:val="0"/>
        <w:autoSpaceDN w:val="0"/>
        <w:adjustRightInd w:val="0"/>
        <w:spacing w:line="276" w:lineRule="auto"/>
        <w:ind w:firstLine="708"/>
      </w:pPr>
      <w:r>
        <w:t>Планируемое с</w:t>
      </w:r>
      <w:r w:rsidRPr="007A0F45">
        <w:t>троительство учреждений и предприятий обслуживания представлен</w:t>
      </w:r>
      <w:r>
        <w:t>о</w:t>
      </w:r>
      <w:r w:rsidRPr="007A0F45">
        <w:t xml:space="preserve"> в таблице 2.1.</w:t>
      </w:r>
    </w:p>
    <w:p w:rsidR="003E6185" w:rsidRDefault="003E6185" w:rsidP="00DA4D33">
      <w:pPr>
        <w:autoSpaceDE w:val="0"/>
        <w:autoSpaceDN w:val="0"/>
        <w:adjustRightInd w:val="0"/>
        <w:spacing w:line="276" w:lineRule="auto"/>
        <w:ind w:firstLine="708"/>
      </w:pPr>
      <w:r w:rsidRPr="00DF7ADF">
        <w:t xml:space="preserve">Площадки нового жилищного строительства представлены </w:t>
      </w:r>
      <w:r>
        <w:t>в</w:t>
      </w:r>
      <w:r w:rsidRPr="00DF7ADF">
        <w:t xml:space="preserve"> таблице </w:t>
      </w:r>
      <w:r>
        <w:t>2</w:t>
      </w:r>
      <w:r w:rsidRPr="00DF7ADF">
        <w:t>.2</w:t>
      </w:r>
      <w:r w:rsidRPr="00F27E39">
        <w:t>.</w:t>
      </w:r>
    </w:p>
    <w:p w:rsidR="003E6185" w:rsidRPr="00F27E39" w:rsidRDefault="003E6185" w:rsidP="00DA4D33">
      <w:pPr>
        <w:autoSpaceDE w:val="0"/>
        <w:autoSpaceDN w:val="0"/>
        <w:adjustRightInd w:val="0"/>
        <w:spacing w:line="276" w:lineRule="auto"/>
        <w:ind w:firstLine="708"/>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Default="003E6185" w:rsidP="008C7AA6">
      <w:pPr>
        <w:autoSpaceDE w:val="0"/>
        <w:autoSpaceDN w:val="0"/>
        <w:adjustRightInd w:val="0"/>
        <w:rPr>
          <w:b/>
          <w:sz w:val="24"/>
          <w:szCs w:val="24"/>
        </w:rPr>
      </w:pPr>
    </w:p>
    <w:p w:rsidR="003E6185" w:rsidRPr="006004CF" w:rsidRDefault="003E6185" w:rsidP="008C7AA6">
      <w:pPr>
        <w:autoSpaceDE w:val="0"/>
        <w:autoSpaceDN w:val="0"/>
        <w:adjustRightInd w:val="0"/>
        <w:rPr>
          <w:b/>
          <w:sz w:val="24"/>
          <w:szCs w:val="24"/>
        </w:rPr>
      </w:pPr>
      <w:r w:rsidRPr="008C7AA6">
        <w:rPr>
          <w:b/>
          <w:sz w:val="24"/>
          <w:szCs w:val="24"/>
        </w:rPr>
        <w:t>Таблица №</w:t>
      </w:r>
      <w:r>
        <w:rPr>
          <w:b/>
          <w:sz w:val="24"/>
          <w:szCs w:val="24"/>
        </w:rPr>
        <w:t>2</w:t>
      </w:r>
      <w:r w:rsidRPr="008C7AA6">
        <w:rPr>
          <w:b/>
          <w:sz w:val="24"/>
          <w:szCs w:val="24"/>
        </w:rPr>
        <w:t>.1.</w:t>
      </w:r>
      <w:r>
        <w:rPr>
          <w:b/>
          <w:sz w:val="24"/>
          <w:szCs w:val="24"/>
        </w:rPr>
        <w:t xml:space="preserve"> </w:t>
      </w:r>
      <w:r w:rsidRPr="006004CF">
        <w:rPr>
          <w:b/>
          <w:sz w:val="24"/>
          <w:szCs w:val="24"/>
        </w:rPr>
        <w:t>Строительство учреждений и предприятий обслуживания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95"/>
        <w:gridCol w:w="1948"/>
        <w:gridCol w:w="3466"/>
      </w:tblGrid>
      <w:tr w:rsidR="003E6185" w:rsidRPr="00291491" w:rsidTr="004C2B8F">
        <w:trPr>
          <w:cantSplit/>
          <w:tblHeader/>
          <w:jc w:val="center"/>
        </w:trPr>
        <w:tc>
          <w:tcPr>
            <w:tcW w:w="3895" w:type="dxa"/>
            <w:vAlign w:val="center"/>
          </w:tcPr>
          <w:p w:rsidR="003E6185" w:rsidRPr="00291491" w:rsidRDefault="003E6185" w:rsidP="004C2B8F">
            <w:pPr>
              <w:jc w:val="center"/>
              <w:rPr>
                <w:b/>
                <w:sz w:val="22"/>
                <w:szCs w:val="22"/>
              </w:rPr>
            </w:pPr>
            <w:r w:rsidRPr="00291491">
              <w:rPr>
                <w:b/>
                <w:sz w:val="22"/>
                <w:szCs w:val="22"/>
              </w:rPr>
              <w:t>Наименование</w:t>
            </w:r>
          </w:p>
        </w:tc>
        <w:tc>
          <w:tcPr>
            <w:tcW w:w="1948" w:type="dxa"/>
            <w:vAlign w:val="center"/>
          </w:tcPr>
          <w:p w:rsidR="003E6185" w:rsidRPr="00291491" w:rsidRDefault="003E6185" w:rsidP="004C2B8F">
            <w:pPr>
              <w:jc w:val="center"/>
              <w:rPr>
                <w:b/>
                <w:sz w:val="22"/>
                <w:szCs w:val="22"/>
              </w:rPr>
            </w:pPr>
            <w:r w:rsidRPr="00291491">
              <w:rPr>
                <w:b/>
                <w:sz w:val="22"/>
                <w:szCs w:val="22"/>
              </w:rPr>
              <w:t>Емкость</w:t>
            </w:r>
          </w:p>
        </w:tc>
        <w:tc>
          <w:tcPr>
            <w:tcW w:w="3466" w:type="dxa"/>
            <w:vAlign w:val="center"/>
          </w:tcPr>
          <w:p w:rsidR="003E6185" w:rsidRPr="00291491" w:rsidRDefault="003E6185" w:rsidP="004C2B8F">
            <w:pPr>
              <w:jc w:val="center"/>
              <w:rPr>
                <w:b/>
                <w:sz w:val="22"/>
                <w:szCs w:val="22"/>
              </w:rPr>
            </w:pPr>
            <w:r w:rsidRPr="00291491">
              <w:rPr>
                <w:b/>
                <w:sz w:val="22"/>
                <w:szCs w:val="22"/>
              </w:rPr>
              <w:t>Место размещения</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Спортивные залы</w:t>
            </w:r>
          </w:p>
        </w:tc>
        <w:tc>
          <w:tcPr>
            <w:tcW w:w="1948" w:type="dxa"/>
            <w:vAlign w:val="center"/>
          </w:tcPr>
          <w:p w:rsidR="003E6185" w:rsidRPr="00291491" w:rsidRDefault="003E6185" w:rsidP="004C2B8F">
            <w:pPr>
              <w:jc w:val="center"/>
              <w:rPr>
                <w:sz w:val="22"/>
                <w:szCs w:val="22"/>
              </w:rPr>
            </w:pPr>
            <w:smartTag w:uri="urn:schemas-microsoft-com:office:smarttags" w:element="metricconverter">
              <w:smartTagPr>
                <w:attr w:name="ProductID" w:val="526 кв. м"/>
              </w:smartTagPr>
              <w:r w:rsidRPr="00291491">
                <w:rPr>
                  <w:sz w:val="22"/>
                  <w:szCs w:val="22"/>
                </w:rPr>
                <w:t>526 кв. м</w:t>
              </w:r>
            </w:smartTag>
            <w:r w:rsidRPr="00291491">
              <w:rPr>
                <w:sz w:val="22"/>
                <w:szCs w:val="22"/>
              </w:rPr>
              <w:t xml:space="preserve"> площади пола</w:t>
            </w:r>
          </w:p>
        </w:tc>
        <w:tc>
          <w:tcPr>
            <w:tcW w:w="3466" w:type="dxa"/>
            <w:vAlign w:val="center"/>
          </w:tcPr>
          <w:p w:rsidR="003E6185" w:rsidRPr="00291491" w:rsidRDefault="003E6185" w:rsidP="004C2B8F">
            <w:pPr>
              <w:jc w:val="center"/>
              <w:rPr>
                <w:sz w:val="22"/>
                <w:szCs w:val="22"/>
              </w:rPr>
            </w:pPr>
            <w:r w:rsidRPr="00291491">
              <w:rPr>
                <w:sz w:val="22"/>
                <w:szCs w:val="22"/>
              </w:rPr>
              <w:t>В составе бассейна</w:t>
            </w:r>
          </w:p>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Бассейн</w:t>
            </w:r>
          </w:p>
        </w:tc>
        <w:tc>
          <w:tcPr>
            <w:tcW w:w="1948" w:type="dxa"/>
            <w:vAlign w:val="center"/>
          </w:tcPr>
          <w:p w:rsidR="003E6185" w:rsidRPr="00291491" w:rsidRDefault="003E6185" w:rsidP="004C2B8F">
            <w:pPr>
              <w:jc w:val="center"/>
              <w:rPr>
                <w:sz w:val="22"/>
                <w:szCs w:val="22"/>
              </w:rPr>
            </w:pPr>
            <w:smartTag w:uri="urn:schemas-microsoft-com:office:smarttags" w:element="metricconverter">
              <w:smartTagPr>
                <w:attr w:name="ProductID" w:val="235 кв. м"/>
              </w:smartTagPr>
              <w:r w:rsidRPr="00291491">
                <w:rPr>
                  <w:sz w:val="22"/>
                  <w:szCs w:val="22"/>
                </w:rPr>
                <w:t>235 кв. м</w:t>
              </w:r>
            </w:smartTag>
            <w:r w:rsidRPr="00291491">
              <w:rPr>
                <w:sz w:val="22"/>
                <w:szCs w:val="22"/>
              </w:rPr>
              <w:t xml:space="preserve"> зеркала воды</w:t>
            </w:r>
          </w:p>
        </w:tc>
        <w:tc>
          <w:tcPr>
            <w:tcW w:w="3466" w:type="dxa"/>
            <w:vAlign w:val="center"/>
          </w:tcPr>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Магазины</w:t>
            </w:r>
          </w:p>
        </w:tc>
        <w:tc>
          <w:tcPr>
            <w:tcW w:w="1948" w:type="dxa"/>
            <w:vAlign w:val="center"/>
          </w:tcPr>
          <w:p w:rsidR="003E6185" w:rsidRPr="00291491" w:rsidRDefault="003E6185" w:rsidP="004C2B8F">
            <w:pPr>
              <w:jc w:val="center"/>
              <w:rPr>
                <w:sz w:val="22"/>
                <w:szCs w:val="22"/>
              </w:rPr>
            </w:pPr>
            <w:smartTag w:uri="urn:schemas-microsoft-com:office:smarttags" w:element="metricconverter">
              <w:smartTagPr>
                <w:attr w:name="ProductID" w:val="300 кв. м"/>
              </w:smartTagPr>
              <w:r w:rsidRPr="00291491">
                <w:rPr>
                  <w:sz w:val="22"/>
                  <w:szCs w:val="22"/>
                </w:rPr>
                <w:t>300 кв. м</w:t>
              </w:r>
            </w:smartTag>
            <w:r w:rsidRPr="00291491">
              <w:rPr>
                <w:sz w:val="22"/>
                <w:szCs w:val="22"/>
              </w:rPr>
              <w:t xml:space="preserve"> торговой площади</w:t>
            </w:r>
          </w:p>
        </w:tc>
        <w:tc>
          <w:tcPr>
            <w:tcW w:w="3466" w:type="dxa"/>
            <w:vAlign w:val="center"/>
          </w:tcPr>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Предприятия общественного питания</w:t>
            </w:r>
          </w:p>
        </w:tc>
        <w:tc>
          <w:tcPr>
            <w:tcW w:w="1948" w:type="dxa"/>
            <w:vAlign w:val="center"/>
          </w:tcPr>
          <w:p w:rsidR="003E6185" w:rsidRPr="00291491" w:rsidRDefault="003E6185" w:rsidP="004C2B8F">
            <w:pPr>
              <w:jc w:val="center"/>
              <w:rPr>
                <w:sz w:val="22"/>
                <w:szCs w:val="22"/>
              </w:rPr>
            </w:pPr>
            <w:r w:rsidRPr="00291491">
              <w:rPr>
                <w:sz w:val="22"/>
                <w:szCs w:val="22"/>
              </w:rPr>
              <w:t>36 посадочных мест</w:t>
            </w:r>
          </w:p>
        </w:tc>
        <w:tc>
          <w:tcPr>
            <w:tcW w:w="3466" w:type="dxa"/>
            <w:vAlign w:val="center"/>
          </w:tcPr>
          <w:p w:rsidR="003E6185" w:rsidRPr="00291491" w:rsidRDefault="003E6185" w:rsidP="004C2B8F">
            <w:pPr>
              <w:jc w:val="center"/>
              <w:rPr>
                <w:sz w:val="22"/>
                <w:szCs w:val="22"/>
              </w:rPr>
            </w:pPr>
            <w:r w:rsidRPr="00291491">
              <w:rPr>
                <w:sz w:val="22"/>
                <w:szCs w:val="22"/>
              </w:rPr>
              <w:t>В микрорайоне Ровное</w:t>
            </w:r>
          </w:p>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Предприятия бытового обслуживания</w:t>
            </w:r>
          </w:p>
        </w:tc>
        <w:tc>
          <w:tcPr>
            <w:tcW w:w="1948" w:type="dxa"/>
            <w:vAlign w:val="center"/>
          </w:tcPr>
          <w:p w:rsidR="003E6185" w:rsidRPr="00291491" w:rsidRDefault="003E6185" w:rsidP="004C2B8F">
            <w:pPr>
              <w:jc w:val="center"/>
              <w:rPr>
                <w:sz w:val="22"/>
                <w:szCs w:val="22"/>
              </w:rPr>
            </w:pPr>
            <w:r w:rsidRPr="00291491">
              <w:rPr>
                <w:sz w:val="22"/>
                <w:szCs w:val="22"/>
              </w:rPr>
              <w:t>10 рабочих мест</w:t>
            </w:r>
          </w:p>
        </w:tc>
        <w:tc>
          <w:tcPr>
            <w:tcW w:w="3466" w:type="dxa"/>
            <w:vAlign w:val="center"/>
          </w:tcPr>
          <w:p w:rsidR="003E6185" w:rsidRPr="00291491" w:rsidRDefault="003E6185" w:rsidP="004C2B8F">
            <w:pPr>
              <w:jc w:val="center"/>
              <w:rPr>
                <w:sz w:val="22"/>
                <w:szCs w:val="22"/>
              </w:rPr>
            </w:pPr>
            <w:r w:rsidRPr="00291491">
              <w:rPr>
                <w:sz w:val="22"/>
                <w:szCs w:val="22"/>
              </w:rPr>
              <w:t>В микрорайонах Ровное и КНИ 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Торговый комплекс для реализации строительных товаров</w:t>
            </w:r>
          </w:p>
        </w:tc>
        <w:tc>
          <w:tcPr>
            <w:tcW w:w="1948" w:type="dxa"/>
            <w:vAlign w:val="center"/>
          </w:tcPr>
          <w:p w:rsidR="003E6185" w:rsidRPr="00291491" w:rsidRDefault="003E6185" w:rsidP="004C2B8F">
            <w:pPr>
              <w:jc w:val="center"/>
              <w:rPr>
                <w:sz w:val="22"/>
                <w:szCs w:val="22"/>
              </w:rPr>
            </w:pPr>
            <w:r w:rsidRPr="00291491">
              <w:rPr>
                <w:sz w:val="22"/>
                <w:szCs w:val="22"/>
              </w:rPr>
              <w:t>1 объект</w:t>
            </w:r>
          </w:p>
        </w:tc>
        <w:tc>
          <w:tcPr>
            <w:tcW w:w="3466" w:type="dxa"/>
            <w:vAlign w:val="center"/>
          </w:tcPr>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Многофункциональный комплекс (культурно-досуговые учреждения, магазины, предприятия общественного питания и бытового обслуживания)</w:t>
            </w:r>
          </w:p>
        </w:tc>
        <w:tc>
          <w:tcPr>
            <w:tcW w:w="1948" w:type="dxa"/>
            <w:vAlign w:val="center"/>
          </w:tcPr>
          <w:p w:rsidR="003E6185" w:rsidRPr="00291491" w:rsidRDefault="003E6185" w:rsidP="004C2B8F">
            <w:pPr>
              <w:jc w:val="center"/>
              <w:rPr>
                <w:sz w:val="22"/>
                <w:szCs w:val="22"/>
              </w:rPr>
            </w:pPr>
            <w:r w:rsidRPr="00291491">
              <w:rPr>
                <w:sz w:val="22"/>
                <w:szCs w:val="22"/>
              </w:rPr>
              <w:t>1 объект</w:t>
            </w:r>
          </w:p>
        </w:tc>
        <w:tc>
          <w:tcPr>
            <w:tcW w:w="3466" w:type="dxa"/>
            <w:vAlign w:val="center"/>
          </w:tcPr>
          <w:p w:rsidR="003E6185" w:rsidRPr="00291491" w:rsidRDefault="003E6185" w:rsidP="004C2B8F">
            <w:pPr>
              <w:jc w:val="center"/>
              <w:rPr>
                <w:sz w:val="22"/>
                <w:szCs w:val="22"/>
              </w:rPr>
            </w:pPr>
            <w:r w:rsidRPr="00291491">
              <w:rPr>
                <w:sz w:val="22"/>
                <w:szCs w:val="22"/>
              </w:rPr>
              <w:t>г.п. Кузнечное</w:t>
            </w:r>
          </w:p>
        </w:tc>
      </w:tr>
      <w:tr w:rsidR="003E6185" w:rsidRPr="00291491" w:rsidTr="004C2B8F">
        <w:trPr>
          <w:cantSplit/>
          <w:jc w:val="center"/>
        </w:trPr>
        <w:tc>
          <w:tcPr>
            <w:tcW w:w="3895" w:type="dxa"/>
            <w:vAlign w:val="center"/>
          </w:tcPr>
          <w:p w:rsidR="003E6185" w:rsidRPr="00291491" w:rsidRDefault="003E6185" w:rsidP="004C2B8F">
            <w:pPr>
              <w:jc w:val="center"/>
              <w:rPr>
                <w:sz w:val="22"/>
                <w:szCs w:val="22"/>
              </w:rPr>
            </w:pPr>
            <w:r w:rsidRPr="00291491">
              <w:rPr>
                <w:sz w:val="22"/>
                <w:szCs w:val="22"/>
              </w:rPr>
              <w:t>Физкультурно-оздоровительный комплекс (спортивные и тренажерные залы, плоскостные сооружения)</w:t>
            </w:r>
          </w:p>
        </w:tc>
        <w:tc>
          <w:tcPr>
            <w:tcW w:w="1948" w:type="dxa"/>
            <w:vAlign w:val="center"/>
          </w:tcPr>
          <w:p w:rsidR="003E6185" w:rsidRPr="00291491" w:rsidRDefault="003E6185" w:rsidP="004C2B8F">
            <w:pPr>
              <w:jc w:val="center"/>
              <w:rPr>
                <w:sz w:val="22"/>
                <w:szCs w:val="22"/>
              </w:rPr>
            </w:pPr>
            <w:r w:rsidRPr="00291491">
              <w:rPr>
                <w:sz w:val="22"/>
                <w:szCs w:val="22"/>
              </w:rPr>
              <w:t>1 объект</w:t>
            </w:r>
          </w:p>
        </w:tc>
        <w:tc>
          <w:tcPr>
            <w:tcW w:w="3466" w:type="dxa"/>
            <w:vAlign w:val="center"/>
          </w:tcPr>
          <w:p w:rsidR="003E6185" w:rsidRPr="00291491" w:rsidRDefault="003E6185" w:rsidP="004C2B8F">
            <w:pPr>
              <w:jc w:val="center"/>
              <w:rPr>
                <w:sz w:val="22"/>
                <w:szCs w:val="22"/>
              </w:rPr>
            </w:pPr>
            <w:r w:rsidRPr="00291491">
              <w:rPr>
                <w:sz w:val="22"/>
                <w:szCs w:val="22"/>
              </w:rPr>
              <w:t>г.п. Кузнечное</w:t>
            </w:r>
          </w:p>
        </w:tc>
      </w:tr>
    </w:tbl>
    <w:p w:rsidR="003E6185" w:rsidRDefault="003E6185" w:rsidP="00DA4D33">
      <w:pPr>
        <w:autoSpaceDE w:val="0"/>
        <w:autoSpaceDN w:val="0"/>
        <w:adjustRightInd w:val="0"/>
        <w:jc w:val="right"/>
        <w:rPr>
          <w:b/>
        </w:rPr>
      </w:pPr>
    </w:p>
    <w:p w:rsidR="003E6185" w:rsidRPr="008C7AA6" w:rsidRDefault="003E6185" w:rsidP="008C7AA6">
      <w:pPr>
        <w:autoSpaceDE w:val="0"/>
        <w:autoSpaceDN w:val="0"/>
        <w:adjustRightInd w:val="0"/>
        <w:rPr>
          <w:sz w:val="24"/>
          <w:szCs w:val="24"/>
        </w:rPr>
      </w:pPr>
      <w:r w:rsidRPr="008C7AA6">
        <w:rPr>
          <w:b/>
          <w:sz w:val="24"/>
          <w:szCs w:val="24"/>
        </w:rPr>
        <w:t xml:space="preserve">Таблица </w:t>
      </w:r>
      <w:r>
        <w:rPr>
          <w:b/>
          <w:sz w:val="24"/>
          <w:szCs w:val="24"/>
        </w:rPr>
        <w:t>2</w:t>
      </w:r>
      <w:r w:rsidRPr="008C7AA6">
        <w:rPr>
          <w:b/>
          <w:sz w:val="24"/>
          <w:szCs w:val="24"/>
        </w:rPr>
        <w:t xml:space="preserve">.2. </w:t>
      </w:r>
      <w:r w:rsidRPr="008C7AA6">
        <w:rPr>
          <w:b/>
          <w:bCs/>
          <w:sz w:val="24"/>
          <w:szCs w:val="24"/>
        </w:rPr>
        <w:t>Площадки нового жилищного строительства</w:t>
      </w:r>
    </w:p>
    <w:tbl>
      <w:tblPr>
        <w:tblW w:w="9092" w:type="dxa"/>
        <w:jc w:val="center"/>
        <w:tblLook w:val="00A0"/>
      </w:tblPr>
      <w:tblGrid>
        <w:gridCol w:w="892"/>
        <w:gridCol w:w="3840"/>
        <w:gridCol w:w="1541"/>
        <w:gridCol w:w="2819"/>
      </w:tblGrid>
      <w:tr w:rsidR="003E6185" w:rsidRPr="00291491" w:rsidTr="004C2B8F">
        <w:trPr>
          <w:trHeight w:val="322"/>
          <w:jc w:val="center"/>
        </w:trPr>
        <w:tc>
          <w:tcPr>
            <w:tcW w:w="623"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b/>
                <w:sz w:val="22"/>
              </w:rPr>
            </w:pPr>
            <w:r w:rsidRPr="00291491">
              <w:rPr>
                <w:b/>
                <w:sz w:val="22"/>
              </w:rPr>
              <w:t>№ п/п</w:t>
            </w:r>
          </w:p>
        </w:tc>
        <w:tc>
          <w:tcPr>
            <w:tcW w:w="3982"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b/>
                <w:sz w:val="22"/>
              </w:rPr>
            </w:pPr>
            <w:r w:rsidRPr="00291491">
              <w:rPr>
                <w:b/>
                <w:sz w:val="22"/>
              </w:rPr>
              <w:t>Тип застройки</w:t>
            </w:r>
          </w:p>
        </w:tc>
        <w:tc>
          <w:tcPr>
            <w:tcW w:w="1569"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8C7AA6">
            <w:pPr>
              <w:ind w:firstLine="0"/>
              <w:jc w:val="center"/>
              <w:rPr>
                <w:b/>
                <w:sz w:val="22"/>
              </w:rPr>
            </w:pPr>
            <w:r w:rsidRPr="00291491">
              <w:rPr>
                <w:b/>
                <w:sz w:val="22"/>
              </w:rPr>
              <w:t>Площадь участка, га</w:t>
            </w:r>
          </w:p>
        </w:tc>
        <w:tc>
          <w:tcPr>
            <w:tcW w:w="2918"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8C7AA6">
            <w:pPr>
              <w:ind w:firstLine="0"/>
              <w:jc w:val="center"/>
              <w:rPr>
                <w:b/>
                <w:sz w:val="22"/>
              </w:rPr>
            </w:pPr>
            <w:r w:rsidRPr="00291491">
              <w:rPr>
                <w:b/>
                <w:sz w:val="22"/>
              </w:rPr>
              <w:t>Жилищный фонд, тыс. м2 общей площади</w:t>
            </w:r>
          </w:p>
        </w:tc>
      </w:tr>
      <w:tr w:rsidR="003E6185" w:rsidRPr="00291491" w:rsidTr="004C2B8F">
        <w:trPr>
          <w:trHeight w:val="379"/>
          <w:jc w:val="center"/>
        </w:trPr>
        <w:tc>
          <w:tcPr>
            <w:tcW w:w="623"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8C7AA6">
            <w:pPr>
              <w:ind w:firstLine="0"/>
              <w:rPr>
                <w:sz w:val="22"/>
              </w:rPr>
            </w:pPr>
            <w:r w:rsidRPr="00291491">
              <w:rPr>
                <w:sz w:val="22"/>
              </w:rPr>
              <w:t>1</w:t>
            </w:r>
          </w:p>
        </w:tc>
        <w:tc>
          <w:tcPr>
            <w:tcW w:w="3982"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F6055F">
            <w:pPr>
              <w:ind w:firstLine="0"/>
              <w:jc w:val="center"/>
              <w:rPr>
                <w:sz w:val="22"/>
              </w:rPr>
            </w:pPr>
            <w:r w:rsidRPr="00291491">
              <w:rPr>
                <w:sz w:val="22"/>
              </w:rPr>
              <w:t>г.п. Кузнечное</w:t>
            </w:r>
          </w:p>
          <w:p w:rsidR="003E6185" w:rsidRPr="00291491" w:rsidRDefault="003E6185" w:rsidP="00F6055F">
            <w:pPr>
              <w:ind w:firstLine="0"/>
              <w:jc w:val="center"/>
              <w:rPr>
                <w:sz w:val="22"/>
              </w:rPr>
            </w:pPr>
            <w:r w:rsidRPr="00291491">
              <w:rPr>
                <w:sz w:val="22"/>
              </w:rPr>
              <w:t>Среднеэтажные жилые дома 5-8 эт.</w:t>
            </w:r>
          </w:p>
        </w:tc>
        <w:tc>
          <w:tcPr>
            <w:tcW w:w="1569"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2</w:t>
            </w:r>
          </w:p>
        </w:tc>
        <w:tc>
          <w:tcPr>
            <w:tcW w:w="2918"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15</w:t>
            </w:r>
          </w:p>
        </w:tc>
      </w:tr>
      <w:tr w:rsidR="003E6185" w:rsidRPr="00291491" w:rsidTr="004C2B8F">
        <w:trPr>
          <w:trHeight w:val="379"/>
          <w:jc w:val="center"/>
        </w:trPr>
        <w:tc>
          <w:tcPr>
            <w:tcW w:w="623"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8C7AA6">
            <w:pPr>
              <w:ind w:firstLine="0"/>
              <w:rPr>
                <w:sz w:val="22"/>
              </w:rPr>
            </w:pPr>
            <w:r w:rsidRPr="00291491">
              <w:rPr>
                <w:sz w:val="22"/>
              </w:rPr>
              <w:t>2</w:t>
            </w:r>
          </w:p>
        </w:tc>
        <w:tc>
          <w:tcPr>
            <w:tcW w:w="3982"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F6055F">
            <w:pPr>
              <w:ind w:firstLine="0"/>
              <w:jc w:val="center"/>
              <w:rPr>
                <w:sz w:val="22"/>
              </w:rPr>
            </w:pPr>
            <w:r w:rsidRPr="00291491">
              <w:rPr>
                <w:sz w:val="22"/>
              </w:rPr>
              <w:t>г.п. Кузнечное</w:t>
            </w:r>
          </w:p>
          <w:p w:rsidR="003E6185" w:rsidRPr="00291491" w:rsidRDefault="003E6185" w:rsidP="00F6055F">
            <w:pPr>
              <w:ind w:firstLine="0"/>
              <w:jc w:val="center"/>
              <w:rPr>
                <w:sz w:val="22"/>
              </w:rPr>
            </w:pPr>
            <w:r w:rsidRPr="00291491">
              <w:rPr>
                <w:sz w:val="22"/>
              </w:rPr>
              <w:t>Индивидуальные жилые дома с участками</w:t>
            </w:r>
          </w:p>
        </w:tc>
        <w:tc>
          <w:tcPr>
            <w:tcW w:w="1569"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8</w:t>
            </w:r>
          </w:p>
        </w:tc>
        <w:tc>
          <w:tcPr>
            <w:tcW w:w="2918"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8</w:t>
            </w:r>
          </w:p>
        </w:tc>
      </w:tr>
      <w:tr w:rsidR="003E6185" w:rsidRPr="00291491" w:rsidTr="00F6055F">
        <w:trPr>
          <w:trHeight w:val="958"/>
          <w:jc w:val="center"/>
        </w:trPr>
        <w:tc>
          <w:tcPr>
            <w:tcW w:w="623"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8C7AA6">
            <w:pPr>
              <w:ind w:firstLine="0"/>
              <w:rPr>
                <w:sz w:val="22"/>
              </w:rPr>
            </w:pPr>
            <w:r w:rsidRPr="00291491">
              <w:rPr>
                <w:sz w:val="22"/>
              </w:rPr>
              <w:t>3</w:t>
            </w:r>
          </w:p>
        </w:tc>
        <w:tc>
          <w:tcPr>
            <w:tcW w:w="3982"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F6055F">
            <w:pPr>
              <w:ind w:firstLine="0"/>
              <w:jc w:val="center"/>
              <w:rPr>
                <w:sz w:val="22"/>
              </w:rPr>
            </w:pPr>
            <w:r w:rsidRPr="00291491">
              <w:rPr>
                <w:sz w:val="22"/>
              </w:rPr>
              <w:t>г.п. Кузнечное</w:t>
            </w:r>
          </w:p>
          <w:p w:rsidR="003E6185" w:rsidRPr="00291491" w:rsidRDefault="003E6185" w:rsidP="00F6055F">
            <w:pPr>
              <w:ind w:firstLine="0"/>
              <w:jc w:val="center"/>
              <w:rPr>
                <w:sz w:val="22"/>
              </w:rPr>
            </w:pPr>
            <w:r w:rsidRPr="00291491">
              <w:rPr>
                <w:sz w:val="22"/>
              </w:rPr>
              <w:t>Индивидуальные жилые дома с участками</w:t>
            </w:r>
          </w:p>
        </w:tc>
        <w:tc>
          <w:tcPr>
            <w:tcW w:w="1569"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6</w:t>
            </w:r>
          </w:p>
        </w:tc>
        <w:tc>
          <w:tcPr>
            <w:tcW w:w="2918" w:type="dxa"/>
            <w:vMerge w:val="restart"/>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6</w:t>
            </w:r>
          </w:p>
        </w:tc>
      </w:tr>
      <w:tr w:rsidR="003E6185" w:rsidRPr="00291491" w:rsidTr="004C2B8F">
        <w:trPr>
          <w:trHeight w:val="322"/>
          <w:jc w:val="center"/>
        </w:trPr>
        <w:tc>
          <w:tcPr>
            <w:tcW w:w="623"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p>
        </w:tc>
        <w:tc>
          <w:tcPr>
            <w:tcW w:w="3982"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Всего</w:t>
            </w:r>
          </w:p>
        </w:tc>
        <w:tc>
          <w:tcPr>
            <w:tcW w:w="1569"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16</w:t>
            </w:r>
          </w:p>
        </w:tc>
        <w:tc>
          <w:tcPr>
            <w:tcW w:w="2918" w:type="dxa"/>
            <w:tcBorders>
              <w:top w:val="single" w:sz="8" w:space="0" w:color="auto"/>
              <w:left w:val="single" w:sz="8" w:space="0" w:color="auto"/>
              <w:bottom w:val="single" w:sz="8" w:space="0" w:color="000000"/>
              <w:right w:val="single" w:sz="8" w:space="0" w:color="auto"/>
            </w:tcBorders>
            <w:vAlign w:val="center"/>
          </w:tcPr>
          <w:p w:rsidR="003E6185" w:rsidRPr="00291491" w:rsidRDefault="003E6185" w:rsidP="004C2B8F">
            <w:pPr>
              <w:jc w:val="center"/>
              <w:rPr>
                <w:sz w:val="22"/>
              </w:rPr>
            </w:pPr>
            <w:r w:rsidRPr="00291491">
              <w:rPr>
                <w:sz w:val="22"/>
              </w:rPr>
              <w:t>29</w:t>
            </w:r>
          </w:p>
        </w:tc>
      </w:tr>
    </w:tbl>
    <w:p w:rsidR="003E6185" w:rsidRPr="00FD50E8" w:rsidRDefault="003E6185" w:rsidP="00FD50E8">
      <w:pPr>
        <w:ind w:left="814" w:firstLine="0"/>
      </w:pPr>
    </w:p>
    <w:p w:rsidR="003E6185" w:rsidRDefault="003E6185" w:rsidP="009F2E15">
      <w:pPr>
        <w:pStyle w:val="Heading1"/>
        <w:numPr>
          <w:ilvl w:val="0"/>
          <w:numId w:val="73"/>
        </w:numPr>
        <w:ind w:left="567" w:hanging="283"/>
      </w:pPr>
      <w:bookmarkStart w:id="8" w:name="_Toc373870344"/>
      <w:r w:rsidRPr="007947DA">
        <w:t xml:space="preserve">Краткий анализ существующего состояния систем теплоснабжения муниципального образования </w:t>
      </w:r>
      <w:r w:rsidRPr="00FC6C70">
        <w:rPr>
          <w:color w:val="000000"/>
          <w:kern w:val="28"/>
        </w:rPr>
        <w:t>Кузнечн</w:t>
      </w:r>
      <w:r>
        <w:rPr>
          <w:color w:val="000000"/>
          <w:kern w:val="28"/>
        </w:rPr>
        <w:t>инское городское поселение</w:t>
      </w:r>
      <w:bookmarkEnd w:id="8"/>
      <w:r>
        <w:rPr>
          <w:color w:val="000000"/>
          <w:kern w:val="28"/>
        </w:rPr>
        <w:t xml:space="preserve"> </w:t>
      </w:r>
    </w:p>
    <w:p w:rsidR="003E6185" w:rsidRPr="007947DA" w:rsidRDefault="003E6185" w:rsidP="007947DA"/>
    <w:p w:rsidR="003E6185" w:rsidRPr="00265DFB" w:rsidRDefault="003E6185" w:rsidP="009F2E15">
      <w:pPr>
        <w:pStyle w:val="Heading2"/>
        <w:numPr>
          <w:ilvl w:val="1"/>
          <w:numId w:val="73"/>
        </w:numPr>
        <w:spacing w:line="276" w:lineRule="auto"/>
        <w:ind w:left="1418" w:hanging="567"/>
        <w:rPr>
          <w:rFonts w:ascii="Times New Roman" w:hAnsi="Times New Roman"/>
          <w:i w:val="0"/>
          <w:sz w:val="28"/>
          <w:szCs w:val="28"/>
        </w:rPr>
      </w:pPr>
      <w:bookmarkStart w:id="9" w:name="_Toc373870345"/>
      <w:r w:rsidRPr="008C7AA6">
        <w:rPr>
          <w:rFonts w:ascii="Times New Roman" w:hAnsi="Times New Roman"/>
          <w:i w:val="0"/>
          <w:sz w:val="28"/>
          <w:szCs w:val="28"/>
        </w:rPr>
        <w:t xml:space="preserve">Существующие источники и сети системы теплоснабжения МО </w:t>
      </w:r>
      <w:r w:rsidRPr="00265DFB">
        <w:rPr>
          <w:rFonts w:ascii="Times New Roman" w:hAnsi="Times New Roman"/>
          <w:i w:val="0"/>
          <w:color w:val="000000"/>
          <w:kern w:val="28"/>
          <w:sz w:val="28"/>
          <w:szCs w:val="28"/>
        </w:rPr>
        <w:t>Кузнечнинское городское поселение</w:t>
      </w:r>
      <w:bookmarkEnd w:id="9"/>
      <w:r w:rsidRPr="00265DFB">
        <w:rPr>
          <w:rFonts w:ascii="Times New Roman" w:hAnsi="Times New Roman"/>
          <w:i w:val="0"/>
          <w:color w:val="000000"/>
          <w:kern w:val="28"/>
          <w:sz w:val="28"/>
          <w:szCs w:val="28"/>
        </w:rPr>
        <w:t xml:space="preserve"> </w:t>
      </w:r>
    </w:p>
    <w:p w:rsidR="003E6185" w:rsidRPr="00E7317C" w:rsidRDefault="003E6185" w:rsidP="00E7317C">
      <w:pPr>
        <w:rPr>
          <w:lang w:eastAsia="en-US"/>
        </w:rPr>
      </w:pPr>
    </w:p>
    <w:p w:rsidR="003E6185" w:rsidRDefault="003E6185" w:rsidP="006A4DD3">
      <w:pPr>
        <w:pStyle w:val="BodyTextIndent"/>
        <w:spacing w:line="276" w:lineRule="auto"/>
        <w:ind w:firstLine="709"/>
        <w:rPr>
          <w:sz w:val="26"/>
          <w:szCs w:val="26"/>
        </w:rPr>
      </w:pPr>
      <w:bookmarkStart w:id="10" w:name="_Toc340655931"/>
      <w:bookmarkEnd w:id="5"/>
      <w:bookmarkEnd w:id="6"/>
      <w:r w:rsidRPr="00636AAC">
        <w:rPr>
          <w:sz w:val="26"/>
          <w:szCs w:val="26"/>
        </w:rPr>
        <w:t xml:space="preserve">Существующая структура теплоснабжения  МО </w:t>
      </w:r>
      <w:r w:rsidRPr="00FC6C70">
        <w:rPr>
          <w:color w:val="000000"/>
          <w:kern w:val="28"/>
        </w:rPr>
        <w:t>Кузнечн</w:t>
      </w:r>
      <w:r>
        <w:rPr>
          <w:color w:val="000000"/>
          <w:kern w:val="28"/>
        </w:rPr>
        <w:t xml:space="preserve">инское городское поселение </w:t>
      </w:r>
      <w:r w:rsidRPr="00636AAC">
        <w:rPr>
          <w:sz w:val="26"/>
          <w:szCs w:val="26"/>
        </w:rPr>
        <w:t xml:space="preserve"> сложилась в период до 1990 года и  представлена  двумя источниками централизованного теплоснабжения, обеспечивающими  теплом  жилищно-коммунальный сектор и социально значимые объекты города,  а так же   автономными источниками, обеспечивающим теплом производственные и торговые площадки.</w:t>
      </w:r>
    </w:p>
    <w:p w:rsidR="003E6185" w:rsidRDefault="003E6185" w:rsidP="006A4DD3">
      <w:pPr>
        <w:pStyle w:val="BodyTextIndent"/>
        <w:spacing w:line="276" w:lineRule="auto"/>
        <w:ind w:firstLine="709"/>
        <w:rPr>
          <w:sz w:val="26"/>
          <w:szCs w:val="26"/>
        </w:rPr>
      </w:pPr>
      <w:r w:rsidRPr="000F6788">
        <w:rPr>
          <w:sz w:val="26"/>
          <w:szCs w:val="26"/>
        </w:rPr>
        <w:t>Городской поселок Кузнечное разделен на два микрорайона – мкр. Ровное и мкр. КНИ. Все сети и объекты находятся в муниципальной собственности.</w:t>
      </w:r>
    </w:p>
    <w:p w:rsidR="003E6185" w:rsidRDefault="003E6185" w:rsidP="006A4DD3">
      <w:pPr>
        <w:pStyle w:val="BodyTextIndent"/>
        <w:spacing w:line="276" w:lineRule="auto"/>
        <w:ind w:firstLine="709"/>
        <w:rPr>
          <w:sz w:val="26"/>
          <w:szCs w:val="26"/>
        </w:rPr>
      </w:pPr>
      <w:r>
        <w:rPr>
          <w:sz w:val="26"/>
          <w:szCs w:val="26"/>
        </w:rPr>
        <w:t xml:space="preserve">Радиус действия тепловых сетей  на территории жилой зоны около </w:t>
      </w:r>
      <w:smartTag w:uri="urn:schemas-microsoft-com:office:smarttags" w:element="metricconverter">
        <w:smartTagPr>
          <w:attr w:name="ProductID" w:val="1 км"/>
        </w:smartTagPr>
        <w:r w:rsidRPr="004574FD">
          <w:rPr>
            <w:sz w:val="26"/>
            <w:szCs w:val="26"/>
          </w:rPr>
          <w:t>1 км</w:t>
        </w:r>
      </w:smartTag>
      <w:r w:rsidRPr="004574FD">
        <w:rPr>
          <w:sz w:val="26"/>
          <w:szCs w:val="26"/>
        </w:rPr>
        <w:t>.</w:t>
      </w:r>
    </w:p>
    <w:p w:rsidR="003E6185" w:rsidRDefault="003E6185" w:rsidP="006A4DD3">
      <w:pPr>
        <w:pStyle w:val="BodyTextIndent"/>
        <w:spacing w:line="276" w:lineRule="auto"/>
        <w:ind w:firstLine="709"/>
        <w:rPr>
          <w:sz w:val="26"/>
          <w:szCs w:val="26"/>
          <w:lang w:eastAsia="en-US"/>
        </w:rPr>
      </w:pPr>
      <w:r w:rsidRPr="000F6788">
        <w:rPr>
          <w:sz w:val="26"/>
          <w:szCs w:val="26"/>
        </w:rPr>
        <w:t xml:space="preserve">Источниками </w:t>
      </w:r>
      <w:r>
        <w:rPr>
          <w:sz w:val="26"/>
          <w:szCs w:val="26"/>
        </w:rPr>
        <w:t xml:space="preserve">централизованного </w:t>
      </w:r>
      <w:r w:rsidRPr="000F6788">
        <w:rPr>
          <w:sz w:val="26"/>
          <w:szCs w:val="26"/>
        </w:rPr>
        <w:t>теплоснабжения городского поселк</w:t>
      </w:r>
      <w:r>
        <w:rPr>
          <w:sz w:val="26"/>
          <w:szCs w:val="26"/>
        </w:rPr>
        <w:t xml:space="preserve">а </w:t>
      </w:r>
      <w:r w:rsidRPr="000F6788">
        <w:rPr>
          <w:sz w:val="26"/>
          <w:szCs w:val="26"/>
        </w:rPr>
        <w:t>Кузнечное являются две мазутные котельные. Мкр. Ровное подключен к котельной № 1</w:t>
      </w:r>
      <w:r>
        <w:rPr>
          <w:sz w:val="26"/>
          <w:szCs w:val="26"/>
        </w:rPr>
        <w:t xml:space="preserve"> (</w:t>
      </w:r>
      <w:r w:rsidRPr="000F6788">
        <w:rPr>
          <w:sz w:val="26"/>
          <w:szCs w:val="26"/>
        </w:rPr>
        <w:t>Ровное</w:t>
      </w:r>
      <w:r>
        <w:rPr>
          <w:sz w:val="26"/>
          <w:szCs w:val="26"/>
        </w:rPr>
        <w:t xml:space="preserve">). </w:t>
      </w:r>
      <w:r w:rsidRPr="000F6788">
        <w:rPr>
          <w:sz w:val="26"/>
          <w:szCs w:val="26"/>
        </w:rPr>
        <w:t xml:space="preserve">Мкр. КНИ подключен к </w:t>
      </w:r>
      <w:r>
        <w:rPr>
          <w:sz w:val="26"/>
          <w:szCs w:val="26"/>
        </w:rPr>
        <w:t>котельной № 2 (</w:t>
      </w:r>
      <w:r w:rsidRPr="000F6788">
        <w:rPr>
          <w:sz w:val="26"/>
          <w:szCs w:val="26"/>
        </w:rPr>
        <w:t>КНИ</w:t>
      </w:r>
      <w:r>
        <w:rPr>
          <w:sz w:val="26"/>
          <w:szCs w:val="26"/>
        </w:rPr>
        <w:t>)</w:t>
      </w:r>
      <w:r w:rsidRPr="000F6788">
        <w:rPr>
          <w:sz w:val="26"/>
          <w:szCs w:val="26"/>
          <w:lang w:eastAsia="en-US"/>
        </w:rPr>
        <w:t>.</w:t>
      </w:r>
      <w:r>
        <w:rPr>
          <w:sz w:val="26"/>
          <w:szCs w:val="26"/>
          <w:lang w:eastAsia="en-US"/>
        </w:rPr>
        <w:t xml:space="preserve"> </w:t>
      </w:r>
      <w:r w:rsidRPr="004574FD">
        <w:rPr>
          <w:sz w:val="26"/>
          <w:szCs w:val="26"/>
          <w:lang w:eastAsia="en-US"/>
        </w:rPr>
        <w:t>Потребителями тепла являются жилые,</w:t>
      </w:r>
      <w:r>
        <w:rPr>
          <w:sz w:val="26"/>
          <w:szCs w:val="26"/>
          <w:lang w:eastAsia="en-US"/>
        </w:rPr>
        <w:t xml:space="preserve"> </w:t>
      </w:r>
      <w:r w:rsidRPr="004574FD">
        <w:rPr>
          <w:sz w:val="26"/>
          <w:szCs w:val="26"/>
          <w:lang w:eastAsia="en-US"/>
        </w:rPr>
        <w:t>административно-бытовые и др</w:t>
      </w:r>
      <w:r>
        <w:rPr>
          <w:sz w:val="26"/>
          <w:szCs w:val="26"/>
          <w:lang w:eastAsia="en-US"/>
        </w:rPr>
        <w:t>угие</w:t>
      </w:r>
      <w:r w:rsidRPr="004574FD">
        <w:rPr>
          <w:sz w:val="26"/>
          <w:szCs w:val="26"/>
          <w:lang w:eastAsia="en-US"/>
        </w:rPr>
        <w:t xml:space="preserve"> здания.</w:t>
      </w:r>
      <w:r>
        <w:rPr>
          <w:sz w:val="26"/>
          <w:szCs w:val="26"/>
          <w:lang w:eastAsia="en-US"/>
        </w:rPr>
        <w:t xml:space="preserve"> Температурный график - 95 /</w:t>
      </w:r>
      <w:r w:rsidRPr="0027774C">
        <w:rPr>
          <w:sz w:val="26"/>
          <w:szCs w:val="26"/>
          <w:lang w:eastAsia="en-US"/>
        </w:rPr>
        <w:t>70.</w:t>
      </w:r>
    </w:p>
    <w:p w:rsidR="003E6185" w:rsidRDefault="003E6185" w:rsidP="006A4DD3">
      <w:pPr>
        <w:pStyle w:val="BodyTextIndent"/>
        <w:spacing w:line="276" w:lineRule="auto"/>
        <w:ind w:firstLine="709"/>
        <w:rPr>
          <w:sz w:val="26"/>
          <w:szCs w:val="26"/>
        </w:rPr>
      </w:pPr>
      <w:r w:rsidRPr="00636AAC">
        <w:rPr>
          <w:sz w:val="26"/>
          <w:szCs w:val="26"/>
        </w:rPr>
        <w:t xml:space="preserve">Централизованные источники являются обособленными и не связаны  между собой тепловыми сетями. Централизованные источники являются равнозначными. </w:t>
      </w:r>
      <w:r>
        <w:rPr>
          <w:sz w:val="26"/>
          <w:szCs w:val="26"/>
        </w:rPr>
        <w:t>У</w:t>
      </w:r>
      <w:r w:rsidRPr="00636AAC">
        <w:rPr>
          <w:sz w:val="26"/>
          <w:szCs w:val="26"/>
        </w:rPr>
        <w:t>становленн</w:t>
      </w:r>
      <w:r>
        <w:rPr>
          <w:sz w:val="26"/>
          <w:szCs w:val="26"/>
        </w:rPr>
        <w:t>ая</w:t>
      </w:r>
      <w:r w:rsidRPr="00636AAC">
        <w:rPr>
          <w:sz w:val="26"/>
          <w:szCs w:val="26"/>
        </w:rPr>
        <w:t xml:space="preserve"> мощность котельн</w:t>
      </w:r>
      <w:r>
        <w:rPr>
          <w:sz w:val="26"/>
          <w:szCs w:val="26"/>
        </w:rPr>
        <w:t xml:space="preserve">ой №1- </w:t>
      </w:r>
      <w:r w:rsidRPr="00636AAC">
        <w:rPr>
          <w:sz w:val="26"/>
          <w:szCs w:val="26"/>
        </w:rPr>
        <w:t xml:space="preserve">20,62 </w:t>
      </w:r>
      <w:r>
        <w:rPr>
          <w:sz w:val="26"/>
          <w:szCs w:val="26"/>
        </w:rPr>
        <w:t xml:space="preserve">Гкал/час. </w:t>
      </w:r>
      <w:r w:rsidRPr="00636AAC">
        <w:rPr>
          <w:sz w:val="26"/>
          <w:szCs w:val="26"/>
        </w:rPr>
        <w:t xml:space="preserve">Подключенная нагрузка, на основании договоров составляет 11,02 Гкал/час. </w:t>
      </w:r>
      <w:r>
        <w:rPr>
          <w:sz w:val="26"/>
          <w:szCs w:val="26"/>
        </w:rPr>
        <w:t>Т</w:t>
      </w:r>
      <w:r w:rsidRPr="00636AAC">
        <w:rPr>
          <w:sz w:val="26"/>
          <w:szCs w:val="26"/>
        </w:rPr>
        <w:t xml:space="preserve">епловые сети  от котельной имеют  протяженность </w:t>
      </w:r>
      <w:smartTag w:uri="urn:schemas-microsoft-com:office:smarttags" w:element="metricconverter">
        <w:smartTagPr>
          <w:attr w:name="ProductID" w:val="14,888 км"/>
        </w:smartTagPr>
        <w:r w:rsidRPr="00C24446">
          <w:rPr>
            <w:sz w:val="26"/>
            <w:szCs w:val="26"/>
          </w:rPr>
          <w:t>14</w:t>
        </w:r>
        <w:r w:rsidRPr="004802F5">
          <w:rPr>
            <w:sz w:val="26"/>
            <w:szCs w:val="26"/>
          </w:rPr>
          <w:t>,</w:t>
        </w:r>
        <w:r w:rsidRPr="00C24446">
          <w:rPr>
            <w:sz w:val="26"/>
            <w:szCs w:val="26"/>
          </w:rPr>
          <w:t>888</w:t>
        </w:r>
        <w:r w:rsidRPr="004802F5">
          <w:rPr>
            <w:sz w:val="26"/>
            <w:szCs w:val="26"/>
          </w:rPr>
          <w:t xml:space="preserve"> км</w:t>
        </w:r>
      </w:smartTag>
      <w:r w:rsidRPr="00C24446">
        <w:rPr>
          <w:sz w:val="26"/>
          <w:szCs w:val="26"/>
        </w:rPr>
        <w:t xml:space="preserve"> в однотрубном исчислении</w:t>
      </w:r>
      <w:r w:rsidRPr="004802F5">
        <w:rPr>
          <w:sz w:val="26"/>
          <w:szCs w:val="26"/>
        </w:rPr>
        <w:t>.</w:t>
      </w:r>
      <w:r>
        <w:rPr>
          <w:sz w:val="26"/>
          <w:szCs w:val="26"/>
        </w:rPr>
        <w:t>К</w:t>
      </w:r>
      <w:r w:rsidRPr="00636AAC">
        <w:rPr>
          <w:sz w:val="26"/>
          <w:szCs w:val="26"/>
        </w:rPr>
        <w:t xml:space="preserve">отельная  обеспечивает теплом  </w:t>
      </w:r>
      <w:r w:rsidRPr="00C27B54">
        <w:rPr>
          <w:sz w:val="26"/>
          <w:szCs w:val="26"/>
        </w:rPr>
        <w:t>73</w:t>
      </w:r>
      <w:r w:rsidRPr="00C24446">
        <w:rPr>
          <w:sz w:val="26"/>
          <w:szCs w:val="26"/>
        </w:rPr>
        <w:t>%</w:t>
      </w:r>
      <w:r w:rsidRPr="00636AAC">
        <w:rPr>
          <w:sz w:val="26"/>
          <w:szCs w:val="26"/>
        </w:rPr>
        <w:t xml:space="preserve">  зданий. Магистральные тепловые сети от центральной котельной    имеют радиальную направленность</w:t>
      </w:r>
      <w:r>
        <w:rPr>
          <w:sz w:val="26"/>
          <w:szCs w:val="26"/>
        </w:rPr>
        <w:t>,</w:t>
      </w:r>
      <w:r w:rsidRPr="00636AAC">
        <w:rPr>
          <w:sz w:val="26"/>
          <w:szCs w:val="26"/>
        </w:rPr>
        <w:t xml:space="preserve"> не имеют  резервирования  тепловой энергии. </w:t>
      </w:r>
    </w:p>
    <w:p w:rsidR="003E6185" w:rsidRDefault="003E6185" w:rsidP="006A4DD3">
      <w:pPr>
        <w:pStyle w:val="BodyTextIndent"/>
        <w:spacing w:line="276" w:lineRule="auto"/>
        <w:ind w:firstLine="709"/>
        <w:rPr>
          <w:sz w:val="26"/>
          <w:szCs w:val="26"/>
        </w:rPr>
      </w:pPr>
      <w:r w:rsidRPr="00636AAC">
        <w:rPr>
          <w:sz w:val="26"/>
          <w:szCs w:val="26"/>
        </w:rPr>
        <w:t xml:space="preserve">Вторая централизованная котельная </w:t>
      </w:r>
      <w:r>
        <w:rPr>
          <w:sz w:val="26"/>
          <w:szCs w:val="26"/>
        </w:rPr>
        <w:t xml:space="preserve">№2 </w:t>
      </w:r>
      <w:r w:rsidRPr="00636AAC">
        <w:rPr>
          <w:sz w:val="26"/>
          <w:szCs w:val="26"/>
        </w:rPr>
        <w:t xml:space="preserve">расположена в микрорайоне </w:t>
      </w:r>
      <w:r w:rsidRPr="000F6788">
        <w:rPr>
          <w:sz w:val="26"/>
          <w:szCs w:val="26"/>
        </w:rPr>
        <w:t>КНИ</w:t>
      </w:r>
      <w:r w:rsidRPr="00636AAC">
        <w:rPr>
          <w:sz w:val="26"/>
          <w:szCs w:val="26"/>
        </w:rPr>
        <w:t xml:space="preserve">, </w:t>
      </w:r>
      <w:r w:rsidRPr="004802F5">
        <w:rPr>
          <w:sz w:val="26"/>
          <w:szCs w:val="26"/>
        </w:rPr>
        <w:t xml:space="preserve">имеет установленную мощность </w:t>
      </w:r>
      <w:r>
        <w:rPr>
          <w:sz w:val="26"/>
          <w:szCs w:val="26"/>
        </w:rPr>
        <w:t>9</w:t>
      </w:r>
      <w:r w:rsidRPr="004802F5">
        <w:rPr>
          <w:sz w:val="26"/>
          <w:szCs w:val="26"/>
        </w:rPr>
        <w:t>,</w:t>
      </w:r>
      <w:r>
        <w:rPr>
          <w:sz w:val="26"/>
          <w:szCs w:val="26"/>
        </w:rPr>
        <w:t>06</w:t>
      </w:r>
      <w:r w:rsidRPr="004802F5">
        <w:rPr>
          <w:sz w:val="26"/>
          <w:szCs w:val="26"/>
        </w:rPr>
        <w:t xml:space="preserve"> Гкал/час и тепловые сети протяженностью  </w:t>
      </w:r>
      <w:smartTag w:uri="urn:schemas-microsoft-com:office:smarttags" w:element="metricconverter">
        <w:smartTagPr>
          <w:attr w:name="ProductID" w:val="6,0 км"/>
        </w:smartTagPr>
        <w:r w:rsidRPr="00186A91">
          <w:rPr>
            <w:sz w:val="26"/>
            <w:szCs w:val="26"/>
          </w:rPr>
          <w:t>6</w:t>
        </w:r>
        <w:r w:rsidRPr="004802F5">
          <w:rPr>
            <w:sz w:val="26"/>
            <w:szCs w:val="26"/>
          </w:rPr>
          <w:t>,0 км</w:t>
        </w:r>
      </w:smartTag>
      <w:r w:rsidRPr="00C24446">
        <w:rPr>
          <w:sz w:val="26"/>
          <w:szCs w:val="26"/>
        </w:rPr>
        <w:t xml:space="preserve"> в однотрубном исчислении</w:t>
      </w:r>
      <w:r w:rsidRPr="004802F5">
        <w:rPr>
          <w:sz w:val="26"/>
          <w:szCs w:val="26"/>
        </w:rPr>
        <w:t>.</w:t>
      </w:r>
      <w:r w:rsidRPr="00636AAC">
        <w:rPr>
          <w:sz w:val="26"/>
          <w:szCs w:val="26"/>
        </w:rPr>
        <w:t xml:space="preserve"> Тепловые сети не имеют резервирования тепловой энергии, являются радиально тупиковыми</w:t>
      </w:r>
      <w:r>
        <w:rPr>
          <w:sz w:val="26"/>
          <w:szCs w:val="26"/>
        </w:rPr>
        <w:t>.</w:t>
      </w:r>
    </w:p>
    <w:p w:rsidR="003E6185" w:rsidRPr="000F6788" w:rsidRDefault="003E6185" w:rsidP="006A4DD3">
      <w:pPr>
        <w:pStyle w:val="BodyTextIndent"/>
        <w:spacing w:line="276" w:lineRule="auto"/>
        <w:ind w:firstLine="709"/>
        <w:rPr>
          <w:sz w:val="26"/>
          <w:szCs w:val="26"/>
        </w:rPr>
      </w:pPr>
      <w:r w:rsidRPr="00B511BF">
        <w:rPr>
          <w:sz w:val="26"/>
          <w:szCs w:val="26"/>
        </w:rPr>
        <w:t xml:space="preserve">  В котельных отсутствует комбинированная выработка тепловой и электрической  энергии.</w:t>
      </w:r>
    </w:p>
    <w:p w:rsidR="003E6185" w:rsidRDefault="003E6185" w:rsidP="006A4DD3">
      <w:pPr>
        <w:pStyle w:val="BodyTextIndent"/>
        <w:spacing w:line="276" w:lineRule="auto"/>
        <w:ind w:firstLine="709"/>
        <w:rPr>
          <w:sz w:val="26"/>
          <w:szCs w:val="26"/>
        </w:rPr>
      </w:pPr>
      <w:r w:rsidRPr="006E1F3F">
        <w:rPr>
          <w:sz w:val="26"/>
          <w:szCs w:val="26"/>
        </w:rPr>
        <w:t xml:space="preserve">Наружные тепловые сети </w:t>
      </w:r>
      <w:r>
        <w:rPr>
          <w:sz w:val="26"/>
          <w:szCs w:val="26"/>
        </w:rPr>
        <w:t>м</w:t>
      </w:r>
      <w:r w:rsidRPr="006E1F3F">
        <w:rPr>
          <w:sz w:val="26"/>
          <w:szCs w:val="26"/>
        </w:rPr>
        <w:t>кр. КНИ</w:t>
      </w:r>
      <w:r>
        <w:rPr>
          <w:sz w:val="26"/>
          <w:szCs w:val="26"/>
        </w:rPr>
        <w:t xml:space="preserve"> выполнены п</w:t>
      </w:r>
      <w:r w:rsidRPr="006E1F3F">
        <w:rPr>
          <w:sz w:val="26"/>
          <w:szCs w:val="26"/>
        </w:rPr>
        <w:t>о 2-х трубной схеме.</w:t>
      </w:r>
      <w:r>
        <w:rPr>
          <w:sz w:val="26"/>
          <w:szCs w:val="26"/>
        </w:rPr>
        <w:t xml:space="preserve"> </w:t>
      </w:r>
      <w:r w:rsidRPr="006E1F3F">
        <w:rPr>
          <w:sz w:val="26"/>
          <w:szCs w:val="26"/>
        </w:rPr>
        <w:t xml:space="preserve">Система ГВС зданий смонтирована по закрытой схеме </w:t>
      </w:r>
      <w:r>
        <w:rPr>
          <w:sz w:val="26"/>
          <w:szCs w:val="26"/>
        </w:rPr>
        <w:t>(</w:t>
      </w:r>
      <w:r w:rsidRPr="006E1F3F">
        <w:rPr>
          <w:sz w:val="26"/>
          <w:szCs w:val="26"/>
        </w:rPr>
        <w:t>через скоростны</w:t>
      </w:r>
      <w:r>
        <w:rPr>
          <w:sz w:val="26"/>
          <w:szCs w:val="26"/>
        </w:rPr>
        <w:t>е</w:t>
      </w:r>
      <w:r w:rsidRPr="006E1F3F">
        <w:rPr>
          <w:sz w:val="26"/>
          <w:szCs w:val="26"/>
        </w:rPr>
        <w:t xml:space="preserve"> водо-водяные подогреватели</w:t>
      </w:r>
      <w:r>
        <w:rPr>
          <w:sz w:val="26"/>
          <w:szCs w:val="26"/>
        </w:rPr>
        <w:t>)</w:t>
      </w:r>
      <w:r w:rsidRPr="006E1F3F">
        <w:rPr>
          <w:sz w:val="26"/>
          <w:szCs w:val="26"/>
        </w:rPr>
        <w:t>.</w:t>
      </w:r>
      <w:r>
        <w:rPr>
          <w:sz w:val="26"/>
          <w:szCs w:val="26"/>
        </w:rPr>
        <w:t xml:space="preserve"> </w:t>
      </w:r>
      <w:r w:rsidRPr="006E1F3F">
        <w:rPr>
          <w:sz w:val="26"/>
          <w:szCs w:val="26"/>
        </w:rPr>
        <w:t>Прокладка тепловых сетей</w:t>
      </w:r>
      <w:r>
        <w:rPr>
          <w:sz w:val="26"/>
          <w:szCs w:val="26"/>
        </w:rPr>
        <w:t xml:space="preserve"> –</w:t>
      </w:r>
      <w:r w:rsidRPr="006E1F3F">
        <w:rPr>
          <w:sz w:val="26"/>
          <w:szCs w:val="26"/>
        </w:rPr>
        <w:t xml:space="preserve"> подземная</w:t>
      </w:r>
      <w:r>
        <w:rPr>
          <w:sz w:val="26"/>
          <w:szCs w:val="26"/>
        </w:rPr>
        <w:t>,</w:t>
      </w:r>
      <w:r w:rsidRPr="006E1F3F">
        <w:rPr>
          <w:sz w:val="26"/>
          <w:szCs w:val="26"/>
        </w:rPr>
        <w:t xml:space="preserve"> в непроходных ж/б</w:t>
      </w:r>
      <w:r>
        <w:rPr>
          <w:sz w:val="26"/>
          <w:szCs w:val="26"/>
        </w:rPr>
        <w:t xml:space="preserve"> </w:t>
      </w:r>
      <w:r w:rsidRPr="006E1F3F">
        <w:rPr>
          <w:sz w:val="26"/>
          <w:szCs w:val="26"/>
        </w:rPr>
        <w:t>каналах.</w:t>
      </w:r>
      <w:r>
        <w:rPr>
          <w:sz w:val="26"/>
          <w:szCs w:val="26"/>
        </w:rPr>
        <w:t xml:space="preserve"> </w:t>
      </w:r>
      <w:r w:rsidRPr="006E1F3F">
        <w:rPr>
          <w:sz w:val="26"/>
          <w:szCs w:val="26"/>
        </w:rPr>
        <w:t>Компенсация тепловых удлинений осуществляется П-образными компенсаторами и за счет отводов трубопроводов</w:t>
      </w:r>
      <w:r>
        <w:rPr>
          <w:sz w:val="26"/>
          <w:szCs w:val="26"/>
        </w:rPr>
        <w:t xml:space="preserve"> (самокомпе</w:t>
      </w:r>
      <w:r w:rsidRPr="006E1F3F">
        <w:rPr>
          <w:sz w:val="26"/>
          <w:szCs w:val="26"/>
        </w:rPr>
        <w:t>нсация</w:t>
      </w:r>
      <w:r>
        <w:rPr>
          <w:sz w:val="26"/>
          <w:szCs w:val="26"/>
        </w:rPr>
        <w:t>)</w:t>
      </w:r>
      <w:r w:rsidRPr="006E1F3F">
        <w:rPr>
          <w:sz w:val="26"/>
          <w:szCs w:val="26"/>
        </w:rPr>
        <w:t>.</w:t>
      </w:r>
      <w:r>
        <w:rPr>
          <w:sz w:val="26"/>
          <w:szCs w:val="26"/>
        </w:rPr>
        <w:t xml:space="preserve"> </w:t>
      </w:r>
      <w:r w:rsidRPr="004574FD">
        <w:rPr>
          <w:sz w:val="26"/>
          <w:szCs w:val="26"/>
        </w:rPr>
        <w:t>Присоединение абонентов выполнено по безэлеваторной схеме.</w:t>
      </w:r>
    </w:p>
    <w:p w:rsidR="003E6185" w:rsidRPr="00417B38" w:rsidRDefault="003E6185" w:rsidP="00F23D48">
      <w:pPr>
        <w:pStyle w:val="BodyTextIndent"/>
        <w:spacing w:line="276" w:lineRule="auto"/>
        <w:ind w:firstLine="709"/>
        <w:rPr>
          <w:sz w:val="26"/>
          <w:szCs w:val="26"/>
        </w:rPr>
      </w:pPr>
      <w:r w:rsidRPr="00417B38">
        <w:rPr>
          <w:sz w:val="26"/>
          <w:szCs w:val="26"/>
        </w:rPr>
        <w:t>Схема теплоснабжения мкр. Ровное — четырех-трубная. Система ГВС зданий смонтирована по открытой схеме.</w:t>
      </w:r>
    </w:p>
    <w:p w:rsidR="003E6185" w:rsidRPr="00417B38" w:rsidRDefault="003E6185" w:rsidP="00F23D48">
      <w:pPr>
        <w:pStyle w:val="BodyTextIndent"/>
        <w:spacing w:line="276" w:lineRule="auto"/>
        <w:rPr>
          <w:sz w:val="26"/>
          <w:szCs w:val="26"/>
        </w:rPr>
      </w:pPr>
      <w:r w:rsidRPr="00417B38">
        <w:rPr>
          <w:sz w:val="26"/>
          <w:szCs w:val="26"/>
        </w:rPr>
        <w:t xml:space="preserve"> Существующие источники тепловой энергии представлены на  рис</w:t>
      </w:r>
      <w:r>
        <w:rPr>
          <w:sz w:val="26"/>
          <w:szCs w:val="26"/>
        </w:rPr>
        <w:t xml:space="preserve"> 3</w:t>
      </w:r>
      <w:r w:rsidRPr="00417B38">
        <w:rPr>
          <w:sz w:val="26"/>
          <w:szCs w:val="26"/>
        </w:rPr>
        <w:t>.1.1.</w:t>
      </w:r>
    </w:p>
    <w:p w:rsidR="003E6185" w:rsidRPr="00417B38" w:rsidRDefault="003E6185" w:rsidP="00F23D48">
      <w:pPr>
        <w:pStyle w:val="BodyTextIndent"/>
        <w:spacing w:line="276" w:lineRule="auto"/>
        <w:rPr>
          <w:sz w:val="26"/>
          <w:szCs w:val="26"/>
        </w:rPr>
      </w:pPr>
      <w:r w:rsidRPr="00417B38">
        <w:rPr>
          <w:sz w:val="26"/>
          <w:szCs w:val="26"/>
        </w:rPr>
        <w:t>Эксплуатацию и обслуживание системы теплоснабжения осуществляет МП «ЖКХ МО «Кузнечное».</w:t>
      </w:r>
    </w:p>
    <w:p w:rsidR="003E6185" w:rsidRPr="00417B38" w:rsidRDefault="003E6185" w:rsidP="00F23D48">
      <w:pPr>
        <w:pStyle w:val="BodyTextIndent"/>
        <w:spacing w:line="276" w:lineRule="auto"/>
        <w:rPr>
          <w:sz w:val="26"/>
          <w:szCs w:val="26"/>
        </w:rPr>
      </w:pPr>
      <w:r w:rsidRPr="00417B38">
        <w:rPr>
          <w:sz w:val="26"/>
          <w:szCs w:val="26"/>
        </w:rPr>
        <w:t>Кроме того, в микрорайоне   Пристанционный  основным источником теплоснабжения является индивидуальное отопление. Вид топлива – электрическая энергия</w:t>
      </w:r>
      <w:r>
        <w:rPr>
          <w:sz w:val="26"/>
          <w:szCs w:val="26"/>
        </w:rPr>
        <w:t xml:space="preserve"> и дрова</w:t>
      </w:r>
      <w:r w:rsidRPr="00417B38">
        <w:rPr>
          <w:sz w:val="26"/>
          <w:szCs w:val="26"/>
        </w:rPr>
        <w:t>.</w:t>
      </w:r>
    </w:p>
    <w:p w:rsidR="003E6185" w:rsidRPr="0012281E" w:rsidRDefault="003E6185" w:rsidP="00F23D48">
      <w:pPr>
        <w:pStyle w:val="BodyTextIndent"/>
        <w:spacing w:line="276" w:lineRule="auto"/>
        <w:rPr>
          <w:sz w:val="26"/>
          <w:szCs w:val="26"/>
        </w:rPr>
      </w:pPr>
    </w:p>
    <w:p w:rsidR="003E6185" w:rsidRPr="00E724B8" w:rsidRDefault="003E6185" w:rsidP="006A4DD3">
      <w:pPr>
        <w:pStyle w:val="BodyTextIndent"/>
        <w:spacing w:line="276" w:lineRule="auto"/>
        <w:rPr>
          <w:b/>
          <w:i/>
          <w:sz w:val="26"/>
          <w:szCs w:val="26"/>
        </w:rPr>
      </w:pPr>
      <w:r w:rsidRPr="00E724B8">
        <w:rPr>
          <w:b/>
          <w:i/>
          <w:sz w:val="26"/>
          <w:szCs w:val="26"/>
        </w:rPr>
        <w:t>Примечание:</w:t>
      </w:r>
    </w:p>
    <w:p w:rsidR="003E6185" w:rsidRDefault="003E6185" w:rsidP="00801D6A">
      <w:pPr>
        <w:spacing w:beforeLines="40" w:after="40" w:line="276" w:lineRule="auto"/>
        <w:ind w:firstLine="709"/>
      </w:pPr>
      <w:r w:rsidRPr="00A14F12">
        <w:t xml:space="preserve">Характеристика имеющихся на территории МО </w:t>
      </w:r>
      <w:r w:rsidRPr="00FC6C70">
        <w:rPr>
          <w:color w:val="000000"/>
          <w:kern w:val="28"/>
        </w:rPr>
        <w:t>Кузнечн</w:t>
      </w:r>
      <w:r>
        <w:rPr>
          <w:color w:val="000000"/>
          <w:kern w:val="28"/>
        </w:rPr>
        <w:t xml:space="preserve">инское городское поселение </w:t>
      </w:r>
      <w:r w:rsidRPr="00A14F12">
        <w:t xml:space="preserve">источников тепловой энергии  представлена в таблице </w:t>
      </w:r>
      <w:r>
        <w:t>2.</w:t>
      </w:r>
      <w:r w:rsidRPr="00A14F12">
        <w:t>1.1.</w:t>
      </w:r>
      <w:r>
        <w:t xml:space="preserve">1. </w:t>
      </w:r>
      <w:r w:rsidRPr="00A14F12">
        <w:t>-</w:t>
      </w:r>
      <w:r>
        <w:t xml:space="preserve"> 2.</w:t>
      </w:r>
      <w:r w:rsidRPr="00A14F12">
        <w:t>1.</w:t>
      </w:r>
      <w:r>
        <w:t>1.</w:t>
      </w:r>
      <w:r w:rsidRPr="00A14F12">
        <w:t>2.</w:t>
      </w:r>
      <w:r>
        <w:t xml:space="preserve"> (Обосновывающие материалы, том 2)</w:t>
      </w:r>
    </w:p>
    <w:p w:rsidR="003E6185" w:rsidRPr="0012281E" w:rsidRDefault="003E6185" w:rsidP="00801D6A">
      <w:pPr>
        <w:spacing w:beforeLines="40" w:after="40" w:line="276" w:lineRule="auto"/>
        <w:ind w:firstLine="709"/>
      </w:pPr>
      <w:r w:rsidRPr="0090731E">
        <w:t xml:space="preserve">Сведения о составе и основных параметрах оборудования </w:t>
      </w:r>
      <w:r>
        <w:t xml:space="preserve">котельной №1 </w:t>
      </w:r>
      <w:r w:rsidRPr="0090731E">
        <w:t xml:space="preserve">представлены в таблице </w:t>
      </w:r>
      <w:r>
        <w:t>2.</w:t>
      </w:r>
      <w:r w:rsidRPr="0090731E">
        <w:t>1.</w:t>
      </w:r>
      <w:r>
        <w:t>2.1</w:t>
      </w:r>
      <w:r w:rsidRPr="0090731E">
        <w:t xml:space="preserve">. Сведения о составе и основных параметрах вспомогательного тепломеханического оборудования представлены в таблице </w:t>
      </w:r>
      <w:r>
        <w:t>2.</w:t>
      </w:r>
      <w:r w:rsidRPr="0090731E">
        <w:t>1.</w:t>
      </w:r>
      <w:r>
        <w:t>2.2</w:t>
      </w:r>
      <w:r w:rsidRPr="0090731E">
        <w:t>.</w:t>
      </w:r>
      <w:r w:rsidRPr="00186BD0">
        <w:t xml:space="preserve"> </w:t>
      </w:r>
      <w:r>
        <w:t>(Обосновывающие материалы, том 2)</w:t>
      </w:r>
    </w:p>
    <w:p w:rsidR="003E6185" w:rsidRDefault="003E6185" w:rsidP="00801D6A">
      <w:pPr>
        <w:spacing w:beforeLines="40" w:after="40" w:line="276" w:lineRule="auto"/>
        <w:ind w:firstLine="709"/>
      </w:pPr>
      <w:r w:rsidRPr="0090731E">
        <w:t xml:space="preserve">Сведения о составе и основных параметрах оборудования </w:t>
      </w:r>
      <w:r>
        <w:t xml:space="preserve">котельной №2 </w:t>
      </w:r>
      <w:r w:rsidRPr="0090731E">
        <w:t xml:space="preserve">представлены в таблице </w:t>
      </w:r>
      <w:r>
        <w:t>2.</w:t>
      </w:r>
      <w:r w:rsidRPr="0090731E">
        <w:t>1.</w:t>
      </w:r>
      <w:r>
        <w:t>3</w:t>
      </w:r>
      <w:r w:rsidRPr="0090731E">
        <w:t>.</w:t>
      </w:r>
      <w:r>
        <w:t>1.</w:t>
      </w:r>
      <w:r w:rsidRPr="0090731E">
        <w:t xml:space="preserve"> Сведения о составе и основных параметрах вспомогательного тепломеханического оборудования представлены в таблице </w:t>
      </w:r>
      <w:r>
        <w:t>2.</w:t>
      </w:r>
      <w:r w:rsidRPr="0090731E">
        <w:t>1.</w:t>
      </w:r>
      <w:r>
        <w:t>3</w:t>
      </w:r>
      <w:r w:rsidRPr="0090731E">
        <w:t>.</w:t>
      </w:r>
      <w:r>
        <w:t>2 (Обосновывающие материалы, том 2)</w:t>
      </w:r>
    </w:p>
    <w:p w:rsidR="003E6185" w:rsidRPr="008E266C" w:rsidRDefault="003E6185" w:rsidP="00801D6A">
      <w:pPr>
        <w:spacing w:beforeLines="40" w:after="40" w:line="276" w:lineRule="auto"/>
        <w:jc w:val="left"/>
        <w:rPr>
          <w:sz w:val="22"/>
        </w:rPr>
      </w:pPr>
      <w:r w:rsidRPr="008E266C">
        <w:t xml:space="preserve">Характеристика имеющихся на территории МО </w:t>
      </w:r>
      <w:r w:rsidRPr="00BE401E">
        <w:rPr>
          <w:color w:val="000000"/>
          <w:kern w:val="28"/>
        </w:rPr>
        <w:t>Кузнечнинское городское поселение</w:t>
      </w:r>
      <w:r w:rsidRPr="008E266C">
        <w:t xml:space="preserve">  тепловых сетей   представлена в таблице 2.1.4.1, </w:t>
      </w:r>
      <w:r w:rsidRPr="008E266C">
        <w:rPr>
          <w:sz w:val="24"/>
          <w:szCs w:val="24"/>
        </w:rPr>
        <w:t xml:space="preserve">2.1.4.2 , 2.1.5.1  </w:t>
      </w:r>
      <w:r>
        <w:t>(Обосновывающие материалы, том 2)</w:t>
      </w:r>
    </w:p>
    <w:p w:rsidR="003E6185" w:rsidRDefault="003E6185" w:rsidP="00801D6A">
      <w:pPr>
        <w:spacing w:beforeLines="40" w:after="40" w:line="276" w:lineRule="auto"/>
        <w:ind w:firstLine="709"/>
      </w:pPr>
      <w:r w:rsidRPr="0078444F">
        <w:t>Зоны действия  централизованных источников теплоснабжения МО «Кузнечное представлены на рис. 2.1.6.</w:t>
      </w:r>
      <w:r>
        <w:t xml:space="preserve"> (Обосновывающие материалы, том 2)</w:t>
      </w:r>
    </w:p>
    <w:p w:rsidR="003E6185" w:rsidRDefault="003E6185" w:rsidP="00801D6A">
      <w:pPr>
        <w:spacing w:beforeLines="40" w:after="40" w:line="276" w:lineRule="auto"/>
        <w:ind w:firstLine="709"/>
      </w:pPr>
      <w:r w:rsidRPr="0078444F">
        <w:t>Тепловые сети микрорайонов Ровное и  КНИ представлены на рис.</w:t>
      </w:r>
      <w:r>
        <w:t xml:space="preserve"> </w:t>
      </w:r>
      <w:r w:rsidRPr="0078444F">
        <w:t>2.1.7.1 и 2.1.7.2</w:t>
      </w:r>
      <w:r>
        <w:t xml:space="preserve"> (Обосновывающие материалы, том 2)</w:t>
      </w:r>
    </w:p>
    <w:p w:rsidR="003E6185" w:rsidRPr="0078444F" w:rsidRDefault="003E6185" w:rsidP="00801D6A">
      <w:pPr>
        <w:spacing w:beforeLines="40" w:after="40" w:line="276" w:lineRule="auto"/>
        <w:ind w:firstLine="0"/>
      </w:pPr>
    </w:p>
    <w:p w:rsidR="003E6185" w:rsidRPr="008E266C" w:rsidRDefault="003E6185" w:rsidP="00801D6A">
      <w:pPr>
        <w:spacing w:beforeLines="40" w:after="40" w:line="276" w:lineRule="auto"/>
        <w:ind w:firstLine="0"/>
      </w:pPr>
    </w:p>
    <w:p w:rsidR="003E6185" w:rsidRDefault="003E6185" w:rsidP="006A4DD3">
      <w:pPr>
        <w:spacing w:line="276" w:lineRule="auto"/>
        <w:ind w:firstLine="708"/>
      </w:pPr>
      <w:r w:rsidRPr="00C82ED2">
        <w:rPr>
          <w:highlight w:val="yellow"/>
        </w:rPr>
        <w:pict>
          <v:shape id="_x0000_i1026" type="#_x0000_t75" style="width:430.5pt;height:406.5pt">
            <v:imagedata r:id="rId9" o:title=""/>
          </v:shape>
        </w:pict>
      </w:r>
    </w:p>
    <w:p w:rsidR="003E6185" w:rsidRDefault="003E6185" w:rsidP="00801D6A">
      <w:pPr>
        <w:pStyle w:val="BodyTextIndent"/>
        <w:spacing w:beforeLines="40" w:after="40" w:line="276" w:lineRule="auto"/>
        <w:ind w:firstLine="709"/>
        <w:jc w:val="left"/>
        <w:rPr>
          <w:b/>
          <w:sz w:val="26"/>
          <w:szCs w:val="26"/>
        </w:rPr>
      </w:pPr>
      <w:r w:rsidRPr="00723414">
        <w:rPr>
          <w:b/>
          <w:sz w:val="26"/>
          <w:szCs w:val="26"/>
        </w:rPr>
        <w:t>Рис</w:t>
      </w:r>
      <w:r>
        <w:rPr>
          <w:b/>
          <w:sz w:val="26"/>
          <w:szCs w:val="26"/>
        </w:rPr>
        <w:t xml:space="preserve"> 3.</w:t>
      </w:r>
      <w:r w:rsidRPr="00723414">
        <w:rPr>
          <w:b/>
          <w:sz w:val="26"/>
          <w:szCs w:val="26"/>
        </w:rPr>
        <w:t>1.1. Существующие источники тепловой энергии</w:t>
      </w:r>
    </w:p>
    <w:p w:rsidR="003E6185" w:rsidRPr="00FD61E0" w:rsidRDefault="003E6185" w:rsidP="00801D6A">
      <w:pPr>
        <w:pStyle w:val="BodyTextIndent"/>
        <w:spacing w:beforeLines="40" w:after="40" w:line="480" w:lineRule="auto"/>
        <w:ind w:left="567" w:firstLine="425"/>
        <w:rPr>
          <w:sz w:val="26"/>
          <w:szCs w:val="26"/>
        </w:rPr>
      </w:pPr>
      <w:r>
        <w:rPr>
          <w:noProof/>
        </w:rPr>
        <w:pict>
          <v:shape id="_x0000_s1026" type="#_x0000_t75" style="position:absolute;left:0;text-align:left;margin-left:232.9pt;margin-top:59.3pt;width:40.7pt;height:19.75pt;z-index:251657216">
            <v:imagedata r:id="rId10" o:title=""/>
          </v:shape>
        </w:pict>
      </w:r>
      <w:r>
        <w:rPr>
          <w:noProof/>
        </w:rPr>
        <w:pict>
          <v:shape id="_x0000_s1027" type="#_x0000_t75" style="position:absolute;left:0;text-align:left;margin-left:12.7pt;margin-top:91.25pt;width:44.3pt;height:27.05pt;z-index:251663360">
            <v:imagedata r:id="rId11" o:title=""/>
          </v:shape>
        </w:pict>
      </w:r>
      <w:r>
        <w:rPr>
          <w:noProof/>
        </w:rPr>
        <w:pict>
          <v:shape id="_x0000_s1028" type="#_x0000_t75" style="position:absolute;left:0;text-align:left;margin-left:4.45pt;margin-top:24.55pt;width:54pt;height:26.25pt;z-index:251652096">
            <v:imagedata r:id="rId12" o:title=""/>
          </v:shape>
        </w:pict>
      </w:r>
      <w:r>
        <w:rPr>
          <w:noProof/>
        </w:rPr>
        <w:pict>
          <v:shape id="_x0000_s1029" type="#_x0000_t75" style="position:absolute;left:0;text-align:left;margin-left:12.7pt;margin-top:63.8pt;width:44.3pt;height:21.85pt;z-index:251662336">
            <v:imagedata r:id="rId13" o:title=""/>
          </v:shape>
        </w:pict>
      </w:r>
      <w:r>
        <w:rPr>
          <w:noProof/>
        </w:rPr>
        <w:pict>
          <v:shape id="_x0000_s1030" type="#_x0000_t75" style="position:absolute;left:0;text-align:left;margin-left:227.8pt;margin-top:24.55pt;width:50.25pt;height:23.25pt;z-index:251653120">
            <v:imagedata r:id="rId14" o:title=""/>
          </v:shape>
        </w:pict>
      </w:r>
      <w:r>
        <w:rPr>
          <w:b/>
          <w:sz w:val="26"/>
          <w:szCs w:val="26"/>
        </w:rPr>
        <w:tab/>
      </w:r>
      <w:r w:rsidRPr="008F2DB8">
        <w:rPr>
          <w:b/>
          <w:sz w:val="26"/>
          <w:szCs w:val="26"/>
        </w:rPr>
        <w:tab/>
      </w:r>
      <w:r w:rsidRPr="008F2DB8">
        <w:rPr>
          <w:b/>
          <w:sz w:val="26"/>
          <w:szCs w:val="26"/>
        </w:rPr>
        <w:tab/>
      </w:r>
      <w:r w:rsidRPr="008F2DB8">
        <w:rPr>
          <w:b/>
          <w:sz w:val="26"/>
          <w:szCs w:val="26"/>
        </w:rPr>
        <w:tab/>
      </w:r>
      <w:r w:rsidRPr="008F2DB8">
        <w:rPr>
          <w:b/>
          <w:sz w:val="26"/>
          <w:szCs w:val="26"/>
        </w:rPr>
        <w:tab/>
      </w:r>
      <w:r w:rsidRPr="008F2DB8">
        <w:rPr>
          <w:b/>
          <w:sz w:val="26"/>
          <w:szCs w:val="26"/>
        </w:rPr>
        <w:tab/>
      </w:r>
      <w:r w:rsidRPr="008F2DB8">
        <w:rPr>
          <w:b/>
          <w:sz w:val="26"/>
          <w:szCs w:val="26"/>
        </w:rPr>
        <w:tab/>
      </w:r>
      <w:r w:rsidRPr="008F2DB8">
        <w:rPr>
          <w:b/>
          <w:sz w:val="26"/>
          <w:szCs w:val="26"/>
        </w:rPr>
        <w:tab/>
      </w:r>
      <w:r w:rsidRPr="008F2DB8">
        <w:rPr>
          <w:sz w:val="26"/>
          <w:szCs w:val="26"/>
        </w:rPr>
        <w:tab/>
      </w:r>
      <w:r w:rsidRPr="00245175">
        <w:rPr>
          <w:sz w:val="26"/>
          <w:szCs w:val="26"/>
        </w:rPr>
        <w:tab/>
      </w:r>
      <w:r w:rsidRPr="00245175">
        <w:rPr>
          <w:sz w:val="26"/>
          <w:szCs w:val="26"/>
        </w:rPr>
        <w:tab/>
      </w:r>
      <w:r w:rsidRPr="002F5186">
        <w:rPr>
          <w:sz w:val="26"/>
          <w:szCs w:val="26"/>
        </w:rPr>
        <w:tab/>
      </w:r>
      <w:r w:rsidRPr="002F5186">
        <w:rPr>
          <w:sz w:val="26"/>
          <w:szCs w:val="26"/>
        </w:rPr>
        <w:tab/>
      </w:r>
      <w:r w:rsidRPr="002F5186">
        <w:rPr>
          <w:sz w:val="26"/>
          <w:szCs w:val="26"/>
        </w:rPr>
        <w:tab/>
      </w:r>
      <w:r w:rsidRPr="00FD61E0">
        <w:rPr>
          <w:sz w:val="26"/>
          <w:szCs w:val="26"/>
        </w:rPr>
        <w:t>Поселковая улица</w:t>
      </w:r>
      <w:r w:rsidRPr="008F2DB8">
        <w:rPr>
          <w:sz w:val="26"/>
          <w:szCs w:val="26"/>
        </w:rPr>
        <w:tab/>
      </w:r>
      <w:r w:rsidRPr="00245175">
        <w:rPr>
          <w:sz w:val="26"/>
          <w:szCs w:val="26"/>
        </w:rPr>
        <w:tab/>
      </w:r>
      <w:r w:rsidRPr="00245175">
        <w:rPr>
          <w:sz w:val="26"/>
          <w:szCs w:val="26"/>
        </w:rPr>
        <w:tab/>
      </w:r>
      <w:r w:rsidRPr="00245175">
        <w:rPr>
          <w:sz w:val="26"/>
          <w:szCs w:val="26"/>
        </w:rPr>
        <w:tab/>
      </w:r>
      <w:r w:rsidRPr="00620260">
        <w:rPr>
          <w:sz w:val="26"/>
          <w:szCs w:val="26"/>
        </w:rPr>
        <w:t>Головной газорегуляторный пункт</w:t>
      </w:r>
      <w:r w:rsidRPr="008F2DB8">
        <w:rPr>
          <w:sz w:val="26"/>
          <w:szCs w:val="26"/>
        </w:rPr>
        <w:tab/>
      </w:r>
      <w:r w:rsidRPr="002F5186">
        <w:rPr>
          <w:sz w:val="26"/>
          <w:szCs w:val="26"/>
        </w:rPr>
        <w:tab/>
      </w:r>
      <w:r>
        <w:rPr>
          <w:sz w:val="26"/>
          <w:szCs w:val="26"/>
        </w:rPr>
        <w:t>Улицы в</w:t>
      </w:r>
      <w:r w:rsidRPr="00FD61E0">
        <w:rPr>
          <w:sz w:val="26"/>
          <w:szCs w:val="26"/>
        </w:rPr>
        <w:t xml:space="preserve"> жилой застройке</w:t>
      </w:r>
      <w:r w:rsidRPr="00245175">
        <w:tab/>
      </w:r>
      <w:r>
        <w:t xml:space="preserve">            </w:t>
      </w:r>
      <w:r w:rsidRPr="00FD61E0">
        <w:rPr>
          <w:sz w:val="26"/>
          <w:szCs w:val="26"/>
        </w:rPr>
        <w:t>Межпоселковый</w:t>
      </w:r>
      <w:r>
        <w:rPr>
          <w:sz w:val="26"/>
          <w:szCs w:val="26"/>
        </w:rPr>
        <w:t xml:space="preserve"> газопров</w:t>
      </w:r>
      <w:r w:rsidRPr="00FD61E0">
        <w:rPr>
          <w:sz w:val="26"/>
          <w:szCs w:val="26"/>
        </w:rPr>
        <w:t>од</w:t>
      </w:r>
    </w:p>
    <w:p w:rsidR="003E6185" w:rsidRPr="00FD61E0" w:rsidRDefault="003E6185" w:rsidP="00801D6A">
      <w:pPr>
        <w:pStyle w:val="BodyTextIndent"/>
        <w:spacing w:beforeLines="40" w:after="40" w:line="276" w:lineRule="auto"/>
        <w:ind w:firstLine="425"/>
        <w:rPr>
          <w:sz w:val="26"/>
          <w:szCs w:val="26"/>
        </w:rPr>
      </w:pPr>
      <w:r>
        <w:rPr>
          <w:noProof/>
        </w:rPr>
        <w:pict>
          <v:shape id="_x0000_s1031" type="#_x0000_t75" style="position:absolute;left:0;text-align:left;margin-left:232.9pt;margin-top:.3pt;width:45pt;height:23.5pt;z-index:251656192">
            <v:imagedata r:id="rId15" o:title=""/>
          </v:shape>
        </w:pict>
      </w:r>
      <w:r>
        <w:tab/>
      </w:r>
      <w:r w:rsidRPr="00FD61E0">
        <w:t>ПС</w:t>
      </w:r>
      <w:r>
        <w:t xml:space="preserve"> 119</w:t>
      </w:r>
      <w:r w:rsidRPr="00FD61E0">
        <w:t>кВ (модернизация)</w:t>
      </w:r>
      <w:r>
        <w:tab/>
      </w:r>
      <w:r>
        <w:tab/>
        <w:t xml:space="preserve">             </w:t>
      </w:r>
      <w:r w:rsidRPr="00FD61E0">
        <w:rPr>
          <w:sz w:val="26"/>
          <w:szCs w:val="26"/>
        </w:rPr>
        <w:t>Газопровод</w:t>
      </w:r>
      <w:r>
        <w:rPr>
          <w:sz w:val="26"/>
          <w:szCs w:val="26"/>
        </w:rPr>
        <w:t xml:space="preserve"> среднего д</w:t>
      </w:r>
      <w:r w:rsidRPr="00FD61E0">
        <w:rPr>
          <w:sz w:val="26"/>
          <w:szCs w:val="26"/>
        </w:rPr>
        <w:t>авления</w:t>
      </w:r>
    </w:p>
    <w:p w:rsidR="003E6185" w:rsidRPr="00FD61E0" w:rsidRDefault="003E6185" w:rsidP="006A4DD3">
      <w:pPr>
        <w:tabs>
          <w:tab w:val="left" w:pos="6105"/>
        </w:tabs>
        <w:spacing w:line="276" w:lineRule="auto"/>
        <w:ind w:firstLine="708"/>
      </w:pPr>
      <w:r>
        <w:rPr>
          <w:noProof/>
        </w:rPr>
        <w:pict>
          <v:shape id="_x0000_s1032" type="#_x0000_t75" style="position:absolute;left:0;text-align:left;margin-left:232.9pt;margin-top:16.95pt;width:46.5pt;height:24.6pt;z-index:251659264">
            <v:imagedata r:id="rId16" o:title=""/>
          </v:shape>
        </w:pict>
      </w:r>
      <w:r>
        <w:rPr>
          <w:noProof/>
        </w:rPr>
        <w:pict>
          <v:shape id="_x0000_s1033" type="#_x0000_t75" style="position:absolute;left:0;text-align:left;margin-left:6.7pt;margin-top:12.8pt;width:51.75pt;height:28.75pt;z-index:251661312">
            <v:imagedata r:id="rId17" o:title=""/>
          </v:shape>
        </w:pict>
      </w:r>
    </w:p>
    <w:p w:rsidR="003E6185" w:rsidRPr="00FD61E0" w:rsidRDefault="003E6185" w:rsidP="00801D6A">
      <w:pPr>
        <w:pStyle w:val="BodyTextIndent"/>
        <w:spacing w:beforeLines="40" w:after="40" w:line="480" w:lineRule="auto"/>
        <w:ind w:firstLine="0"/>
        <w:rPr>
          <w:sz w:val="26"/>
          <w:szCs w:val="26"/>
          <w:highlight w:val="yellow"/>
        </w:rPr>
      </w:pPr>
      <w:r>
        <w:rPr>
          <w:noProof/>
        </w:rPr>
        <w:pict>
          <v:shape id="_x0000_s1034" type="#_x0000_t75" style="position:absolute;left:0;text-align:left;margin-left:12.7pt;margin-top:33.25pt;width:39pt;height:26.25pt;z-index:251660288">
            <v:imagedata r:id="rId18" o:title=""/>
          </v:shape>
        </w:pict>
      </w:r>
      <w:r>
        <w:rPr>
          <w:noProof/>
        </w:rPr>
        <w:pict>
          <v:shape id="_x0000_s1035" type="#_x0000_t75" style="position:absolute;left:0;text-align:left;margin-left:232.9pt;margin-top:35.1pt;width:40.7pt;height:24.4pt;z-index:251655168">
            <v:imagedata r:id="rId19" o:title=""/>
          </v:shape>
        </w:pict>
      </w:r>
      <w:r>
        <w:rPr>
          <w:b/>
          <w:sz w:val="26"/>
          <w:szCs w:val="26"/>
        </w:rPr>
        <w:tab/>
      </w:r>
      <w:r w:rsidRPr="002F5186">
        <w:rPr>
          <w:b/>
          <w:sz w:val="26"/>
          <w:szCs w:val="26"/>
        </w:rPr>
        <w:tab/>
      </w:r>
      <w:r w:rsidRPr="00FD61E0">
        <w:rPr>
          <w:sz w:val="26"/>
          <w:szCs w:val="26"/>
        </w:rPr>
        <w:t>ВЛ 10 кВ</w:t>
      </w:r>
      <w:r w:rsidRPr="00245175">
        <w:rPr>
          <w:b/>
          <w:sz w:val="26"/>
          <w:szCs w:val="26"/>
        </w:rPr>
        <w:tab/>
      </w:r>
      <w:r w:rsidRPr="00245175">
        <w:rPr>
          <w:b/>
          <w:sz w:val="26"/>
          <w:szCs w:val="26"/>
        </w:rPr>
        <w:tab/>
      </w:r>
      <w:r w:rsidRPr="00245175">
        <w:rPr>
          <w:b/>
          <w:sz w:val="26"/>
          <w:szCs w:val="26"/>
        </w:rPr>
        <w:tab/>
      </w:r>
      <w:r w:rsidRPr="00245175">
        <w:rPr>
          <w:b/>
          <w:sz w:val="26"/>
          <w:szCs w:val="26"/>
        </w:rPr>
        <w:tab/>
      </w:r>
      <w:r>
        <w:rPr>
          <w:b/>
          <w:sz w:val="26"/>
          <w:szCs w:val="26"/>
        </w:rPr>
        <w:t xml:space="preserve">             </w:t>
      </w:r>
      <w:r>
        <w:rPr>
          <w:sz w:val="26"/>
          <w:szCs w:val="26"/>
        </w:rPr>
        <w:t>Водопров</w:t>
      </w:r>
      <w:r w:rsidRPr="00FD61E0">
        <w:rPr>
          <w:sz w:val="26"/>
          <w:szCs w:val="26"/>
        </w:rPr>
        <w:t>од</w:t>
      </w:r>
    </w:p>
    <w:p w:rsidR="003E6185" w:rsidRPr="0005049E" w:rsidRDefault="003E6185" w:rsidP="00801D6A">
      <w:pPr>
        <w:pStyle w:val="BodyTextIndent"/>
        <w:tabs>
          <w:tab w:val="left" w:pos="6105"/>
        </w:tabs>
        <w:spacing w:beforeLines="40" w:after="40" w:line="480" w:lineRule="auto"/>
        <w:ind w:firstLine="709"/>
        <w:jc w:val="left"/>
        <w:rPr>
          <w:b/>
          <w:sz w:val="26"/>
          <w:szCs w:val="26"/>
        </w:rPr>
      </w:pPr>
      <w:r>
        <w:rPr>
          <w:noProof/>
        </w:rPr>
        <w:pict>
          <v:shape id="_x0000_s1036" type="#_x0000_t75" style="position:absolute;left:0;text-align:left;margin-left:11.25pt;margin-top:31.05pt;width:45.75pt;height:27.95pt;z-index:251658240">
            <v:imagedata r:id="rId20" o:title=""/>
          </v:shape>
        </w:pict>
      </w:r>
      <w:r>
        <w:rPr>
          <w:sz w:val="26"/>
          <w:szCs w:val="26"/>
        </w:rPr>
        <w:t xml:space="preserve">       </w:t>
      </w:r>
      <w:r w:rsidRPr="00FD61E0">
        <w:rPr>
          <w:sz w:val="26"/>
          <w:szCs w:val="26"/>
        </w:rPr>
        <w:t>РП</w:t>
      </w:r>
      <w:r>
        <w:rPr>
          <w:sz w:val="26"/>
          <w:szCs w:val="26"/>
        </w:rPr>
        <w:t xml:space="preserve">                                                             </w:t>
      </w:r>
      <w:r w:rsidRPr="00620260">
        <w:rPr>
          <w:sz w:val="26"/>
          <w:szCs w:val="26"/>
        </w:rPr>
        <w:t>Котельные</w:t>
      </w:r>
    </w:p>
    <w:p w:rsidR="003E6185" w:rsidRDefault="003E6185" w:rsidP="00801D6A">
      <w:pPr>
        <w:pStyle w:val="BodyTextIndent"/>
        <w:tabs>
          <w:tab w:val="left" w:pos="5670"/>
          <w:tab w:val="left" w:pos="5812"/>
          <w:tab w:val="left" w:pos="5954"/>
          <w:tab w:val="left" w:pos="6585"/>
        </w:tabs>
        <w:spacing w:beforeLines="40" w:after="40" w:line="480" w:lineRule="auto"/>
        <w:ind w:firstLine="1133"/>
        <w:jc w:val="left"/>
        <w:rPr>
          <w:b/>
          <w:sz w:val="26"/>
          <w:szCs w:val="26"/>
        </w:rPr>
      </w:pPr>
      <w:r>
        <w:rPr>
          <w:noProof/>
        </w:rPr>
        <w:pict>
          <v:shape id="_x0000_s1037" type="#_x0000_t75" style="position:absolute;left:0;text-align:left;margin-left:243.4pt;margin-top:1.2pt;width:40.5pt;height:17.7pt;z-index:251654144" o:allowoverlap="f">
            <v:imagedata r:id="rId21" o:title=""/>
          </v:shape>
        </w:pict>
      </w:r>
      <w:r w:rsidRPr="00FD61E0">
        <w:t>Самотечный коллектор</w:t>
      </w:r>
      <w:r>
        <w:t xml:space="preserve">                                  </w:t>
      </w:r>
      <w:r w:rsidRPr="00620260">
        <w:t>Теплосеть</w:t>
      </w:r>
    </w:p>
    <w:p w:rsidR="003E6185" w:rsidRPr="00245175" w:rsidRDefault="003E6185" w:rsidP="006A4DD3">
      <w:pPr>
        <w:spacing w:line="276" w:lineRule="auto"/>
        <w:ind w:left="708" w:firstLine="708"/>
      </w:pPr>
      <w:r w:rsidRPr="00245175">
        <w:tab/>
      </w:r>
      <w:r w:rsidRPr="00245175">
        <w:tab/>
      </w:r>
      <w:r w:rsidRPr="00245175">
        <w:tab/>
      </w:r>
    </w:p>
    <w:p w:rsidR="003E6185" w:rsidRPr="002C76B7" w:rsidRDefault="003E6185" w:rsidP="006A4DD3">
      <w:pPr>
        <w:tabs>
          <w:tab w:val="left" w:pos="6075"/>
        </w:tabs>
        <w:spacing w:line="276" w:lineRule="auto"/>
        <w:ind w:firstLine="708"/>
        <w:rPr>
          <w:highlight w:val="yellow"/>
        </w:rPr>
      </w:pPr>
      <w:r w:rsidRPr="00245175">
        <w:tab/>
      </w:r>
    </w:p>
    <w:p w:rsidR="003E6185" w:rsidRPr="008F2DB8" w:rsidRDefault="003E6185" w:rsidP="006A4DD3">
      <w:pPr>
        <w:spacing w:line="276" w:lineRule="auto"/>
        <w:sectPr w:rsidR="003E6185" w:rsidRPr="008F2DB8" w:rsidSect="0012281E">
          <w:headerReference w:type="even" r:id="rId22"/>
          <w:headerReference w:type="default" r:id="rId23"/>
          <w:footerReference w:type="default" r:id="rId24"/>
          <w:pgSz w:w="11906" w:h="16838"/>
          <w:pgMar w:top="737" w:right="851" w:bottom="567" w:left="1418" w:header="708" w:footer="0" w:gutter="0"/>
          <w:pgNumType w:start="0"/>
          <w:cols w:space="708"/>
          <w:titlePg/>
          <w:docGrid w:linePitch="360"/>
        </w:sectPr>
      </w:pPr>
    </w:p>
    <w:p w:rsidR="003E6185" w:rsidRPr="007947DA" w:rsidRDefault="003E6185" w:rsidP="009F2E15">
      <w:pPr>
        <w:pStyle w:val="Heading2"/>
        <w:numPr>
          <w:ilvl w:val="1"/>
          <w:numId w:val="73"/>
        </w:numPr>
        <w:spacing w:line="240" w:lineRule="auto"/>
        <w:ind w:left="1418" w:hanging="567"/>
        <w:rPr>
          <w:rFonts w:ascii="Times New Roman" w:hAnsi="Times New Roman"/>
          <w:i w:val="0"/>
          <w:sz w:val="28"/>
          <w:szCs w:val="28"/>
        </w:rPr>
      </w:pPr>
      <w:bookmarkStart w:id="11" w:name="_Toc373870346"/>
      <w:bookmarkStart w:id="12" w:name="_Toc346556325"/>
      <w:bookmarkEnd w:id="10"/>
      <w:r w:rsidRPr="007947DA">
        <w:rPr>
          <w:rFonts w:ascii="Times New Roman" w:hAnsi="Times New Roman"/>
          <w:i w:val="0"/>
          <w:sz w:val="28"/>
          <w:szCs w:val="28"/>
        </w:rPr>
        <w:t>Тепловые нагрузки  потребителей  централизованных систем  по микрорайонам</w:t>
      </w:r>
      <w:r>
        <w:rPr>
          <w:rFonts w:ascii="Times New Roman" w:hAnsi="Times New Roman"/>
          <w:i w:val="0"/>
          <w:sz w:val="28"/>
          <w:szCs w:val="28"/>
        </w:rPr>
        <w:t xml:space="preserve"> </w:t>
      </w:r>
      <w:r w:rsidRPr="007947DA">
        <w:rPr>
          <w:rFonts w:ascii="Times New Roman" w:hAnsi="Times New Roman"/>
          <w:i w:val="0"/>
          <w:sz w:val="28"/>
          <w:szCs w:val="28"/>
        </w:rPr>
        <w:t xml:space="preserve"> п. Кузнечное </w:t>
      </w:r>
      <w:r>
        <w:rPr>
          <w:rFonts w:ascii="Times New Roman" w:hAnsi="Times New Roman"/>
          <w:i w:val="0"/>
          <w:sz w:val="28"/>
          <w:szCs w:val="28"/>
        </w:rPr>
        <w:t xml:space="preserve"> </w:t>
      </w:r>
      <w:r w:rsidRPr="007947DA">
        <w:rPr>
          <w:rFonts w:ascii="Times New Roman" w:hAnsi="Times New Roman"/>
          <w:i w:val="0"/>
          <w:sz w:val="28"/>
          <w:szCs w:val="28"/>
        </w:rPr>
        <w:t>при расчетных температурах наружного воздуха</w:t>
      </w:r>
      <w:bookmarkEnd w:id="11"/>
    </w:p>
    <w:p w:rsidR="003E6185" w:rsidRPr="00D03D14" w:rsidRDefault="003E6185" w:rsidP="0005049E"/>
    <w:p w:rsidR="003E6185" w:rsidRDefault="003E6185" w:rsidP="00801D6A">
      <w:pPr>
        <w:pStyle w:val="Default"/>
        <w:spacing w:beforeLines="40" w:after="40" w:line="276" w:lineRule="auto"/>
        <w:jc w:val="both"/>
        <w:rPr>
          <w:b/>
          <w:sz w:val="22"/>
          <w:szCs w:val="22"/>
        </w:rPr>
      </w:pPr>
      <w:r w:rsidRPr="00923E5B">
        <w:rPr>
          <w:sz w:val="26"/>
          <w:szCs w:val="26"/>
        </w:rPr>
        <w:t xml:space="preserve">Расчетные тепловые нагрузки от централизованных источников    в расчетных элементах территориального деления (микрорайонов) и по группам потребителей   представлены в таблицах  </w:t>
      </w:r>
      <w:r>
        <w:rPr>
          <w:sz w:val="26"/>
          <w:szCs w:val="26"/>
        </w:rPr>
        <w:t>3.2.1 – 3.2.2.</w:t>
      </w:r>
    </w:p>
    <w:p w:rsidR="003E6185" w:rsidRDefault="003E6185" w:rsidP="00801D6A">
      <w:pPr>
        <w:pStyle w:val="Default"/>
        <w:spacing w:beforeLines="40" w:after="40" w:line="276" w:lineRule="auto"/>
        <w:rPr>
          <w:b/>
          <w:sz w:val="22"/>
          <w:szCs w:val="22"/>
        </w:rPr>
      </w:pPr>
    </w:p>
    <w:p w:rsidR="003E6185" w:rsidRPr="00923E5B" w:rsidRDefault="003E6185" w:rsidP="00801D6A">
      <w:pPr>
        <w:pStyle w:val="Default"/>
        <w:spacing w:beforeLines="40" w:after="40" w:line="276" w:lineRule="auto"/>
        <w:rPr>
          <w:b/>
          <w:sz w:val="22"/>
          <w:szCs w:val="22"/>
        </w:rPr>
      </w:pPr>
      <w:r w:rsidRPr="00923E5B">
        <w:rPr>
          <w:b/>
          <w:sz w:val="22"/>
          <w:szCs w:val="22"/>
        </w:rPr>
        <w:t>Таблица</w:t>
      </w:r>
      <w:r>
        <w:rPr>
          <w:b/>
          <w:sz w:val="22"/>
          <w:szCs w:val="22"/>
        </w:rPr>
        <w:t xml:space="preserve"> 3.2</w:t>
      </w:r>
      <w:r w:rsidRPr="00923E5B">
        <w:rPr>
          <w:b/>
          <w:sz w:val="22"/>
          <w:szCs w:val="22"/>
        </w:rPr>
        <w:t>.</w:t>
      </w:r>
      <w:r>
        <w:rPr>
          <w:b/>
          <w:sz w:val="22"/>
          <w:szCs w:val="22"/>
        </w:rPr>
        <w:t xml:space="preserve">1  </w:t>
      </w:r>
      <w:r w:rsidRPr="00923E5B">
        <w:rPr>
          <w:b/>
          <w:sz w:val="22"/>
          <w:szCs w:val="22"/>
        </w:rPr>
        <w:t>Сводная таблица  тепловых нагрузок  потребителей  централизованных систем  по микрорайонам п. Кузнечное при расчетных температурах наружного воздуха</w:t>
      </w:r>
    </w:p>
    <w:tbl>
      <w:tblPr>
        <w:tblW w:w="9819" w:type="dxa"/>
        <w:tblInd w:w="93" w:type="dxa"/>
        <w:tblLook w:val="0000"/>
      </w:tblPr>
      <w:tblGrid>
        <w:gridCol w:w="892"/>
        <w:gridCol w:w="1752"/>
        <w:gridCol w:w="3036"/>
        <w:gridCol w:w="2160"/>
        <w:gridCol w:w="2340"/>
      </w:tblGrid>
      <w:tr w:rsidR="003E6185" w:rsidRPr="00D96A2C" w:rsidTr="00122E96">
        <w:trPr>
          <w:trHeight w:val="765"/>
        </w:trPr>
        <w:tc>
          <w:tcPr>
            <w:tcW w:w="531" w:type="dxa"/>
            <w:tcBorders>
              <w:top w:val="single" w:sz="8" w:space="0" w:color="auto"/>
              <w:left w:val="single" w:sz="8" w:space="0" w:color="auto"/>
              <w:bottom w:val="single" w:sz="4" w:space="0" w:color="auto"/>
              <w:right w:val="single" w:sz="4" w:space="0" w:color="auto"/>
            </w:tcBorders>
            <w:vAlign w:val="center"/>
          </w:tcPr>
          <w:p w:rsidR="003E6185" w:rsidRPr="00D96A2C" w:rsidRDefault="003E6185" w:rsidP="006A4DD3">
            <w:pPr>
              <w:spacing w:line="276" w:lineRule="auto"/>
              <w:jc w:val="center"/>
              <w:rPr>
                <w:b/>
                <w:sz w:val="22"/>
                <w:szCs w:val="22"/>
              </w:rPr>
            </w:pPr>
            <w:r w:rsidRPr="00D96A2C">
              <w:rPr>
                <w:b/>
                <w:sz w:val="22"/>
                <w:szCs w:val="22"/>
              </w:rPr>
              <w:t>№ п/п</w:t>
            </w:r>
          </w:p>
        </w:tc>
        <w:tc>
          <w:tcPr>
            <w:tcW w:w="1752" w:type="dxa"/>
            <w:tcBorders>
              <w:top w:val="single" w:sz="8" w:space="0" w:color="auto"/>
              <w:left w:val="nil"/>
              <w:bottom w:val="single" w:sz="4" w:space="0" w:color="auto"/>
              <w:right w:val="single" w:sz="4" w:space="0" w:color="auto"/>
            </w:tcBorders>
            <w:vAlign w:val="center"/>
          </w:tcPr>
          <w:p w:rsidR="003E6185" w:rsidRPr="00D96A2C" w:rsidRDefault="003E6185" w:rsidP="006A4DD3">
            <w:pPr>
              <w:spacing w:line="276" w:lineRule="auto"/>
              <w:ind w:firstLine="0"/>
              <w:rPr>
                <w:b/>
                <w:sz w:val="22"/>
                <w:szCs w:val="22"/>
              </w:rPr>
            </w:pPr>
            <w:r w:rsidRPr="00D96A2C">
              <w:rPr>
                <w:b/>
                <w:sz w:val="22"/>
                <w:szCs w:val="22"/>
              </w:rPr>
              <w:t>Микрорайон</w:t>
            </w:r>
          </w:p>
        </w:tc>
        <w:tc>
          <w:tcPr>
            <w:tcW w:w="3036" w:type="dxa"/>
            <w:tcBorders>
              <w:top w:val="single" w:sz="8" w:space="0" w:color="auto"/>
              <w:left w:val="nil"/>
              <w:bottom w:val="single" w:sz="4" w:space="0" w:color="auto"/>
              <w:right w:val="single" w:sz="4" w:space="0" w:color="auto"/>
            </w:tcBorders>
            <w:vAlign w:val="center"/>
          </w:tcPr>
          <w:p w:rsidR="003E6185" w:rsidRPr="00D96A2C" w:rsidRDefault="003E6185" w:rsidP="006A4DD3">
            <w:pPr>
              <w:spacing w:line="276" w:lineRule="auto"/>
              <w:jc w:val="center"/>
              <w:rPr>
                <w:b/>
                <w:sz w:val="22"/>
                <w:szCs w:val="22"/>
              </w:rPr>
            </w:pPr>
            <w:r w:rsidRPr="00D96A2C">
              <w:rPr>
                <w:b/>
                <w:sz w:val="22"/>
                <w:szCs w:val="22"/>
              </w:rPr>
              <w:t>Тепловая нагрузка на отопление, вентиляцию</w:t>
            </w:r>
          </w:p>
          <w:p w:rsidR="003E6185" w:rsidRPr="00D96A2C" w:rsidRDefault="003E6185" w:rsidP="006A4DD3">
            <w:pPr>
              <w:spacing w:line="276" w:lineRule="auto"/>
              <w:jc w:val="center"/>
              <w:rPr>
                <w:b/>
                <w:sz w:val="22"/>
                <w:szCs w:val="22"/>
              </w:rPr>
            </w:pPr>
            <w:r w:rsidRPr="00D96A2C">
              <w:rPr>
                <w:b/>
                <w:sz w:val="22"/>
                <w:szCs w:val="22"/>
              </w:rPr>
              <w:t>Гкал/час</w:t>
            </w:r>
          </w:p>
        </w:tc>
        <w:tc>
          <w:tcPr>
            <w:tcW w:w="2160" w:type="dxa"/>
            <w:tcBorders>
              <w:top w:val="single" w:sz="8" w:space="0" w:color="auto"/>
              <w:left w:val="nil"/>
              <w:bottom w:val="single" w:sz="4" w:space="0" w:color="auto"/>
              <w:right w:val="single" w:sz="4" w:space="0" w:color="auto"/>
            </w:tcBorders>
            <w:vAlign w:val="center"/>
          </w:tcPr>
          <w:p w:rsidR="003E6185" w:rsidRPr="00D96A2C" w:rsidRDefault="003E6185" w:rsidP="006A4DD3">
            <w:pPr>
              <w:spacing w:line="276" w:lineRule="auto"/>
              <w:jc w:val="center"/>
              <w:rPr>
                <w:b/>
                <w:sz w:val="22"/>
                <w:szCs w:val="22"/>
              </w:rPr>
            </w:pPr>
            <w:r w:rsidRPr="00D96A2C">
              <w:rPr>
                <w:b/>
                <w:sz w:val="22"/>
                <w:szCs w:val="22"/>
              </w:rPr>
              <w:t>Тепловая нагрузка на ГВС,</w:t>
            </w:r>
          </w:p>
          <w:p w:rsidR="003E6185" w:rsidRPr="00D96A2C" w:rsidRDefault="003E6185" w:rsidP="006A4DD3">
            <w:pPr>
              <w:spacing w:line="276" w:lineRule="auto"/>
              <w:jc w:val="center"/>
              <w:rPr>
                <w:b/>
                <w:sz w:val="22"/>
                <w:szCs w:val="22"/>
              </w:rPr>
            </w:pPr>
            <w:r w:rsidRPr="00D96A2C">
              <w:rPr>
                <w:b/>
                <w:sz w:val="22"/>
                <w:szCs w:val="22"/>
              </w:rPr>
              <w:t>Гкал/час</w:t>
            </w:r>
          </w:p>
        </w:tc>
        <w:tc>
          <w:tcPr>
            <w:tcW w:w="2340" w:type="dxa"/>
            <w:tcBorders>
              <w:top w:val="single" w:sz="8" w:space="0" w:color="auto"/>
              <w:left w:val="nil"/>
              <w:bottom w:val="single" w:sz="4" w:space="0" w:color="auto"/>
              <w:right w:val="single" w:sz="8" w:space="0" w:color="auto"/>
            </w:tcBorders>
            <w:vAlign w:val="center"/>
          </w:tcPr>
          <w:p w:rsidR="003E6185" w:rsidRPr="00D96A2C" w:rsidRDefault="003E6185" w:rsidP="006A4DD3">
            <w:pPr>
              <w:spacing w:line="276" w:lineRule="auto"/>
              <w:jc w:val="center"/>
              <w:rPr>
                <w:b/>
                <w:sz w:val="22"/>
                <w:szCs w:val="22"/>
              </w:rPr>
            </w:pPr>
            <w:r w:rsidRPr="00D96A2C">
              <w:rPr>
                <w:b/>
                <w:sz w:val="22"/>
                <w:szCs w:val="22"/>
              </w:rPr>
              <w:t>Суммарная тепловая нагрузка,</w:t>
            </w:r>
          </w:p>
          <w:p w:rsidR="003E6185" w:rsidRPr="00D96A2C" w:rsidRDefault="003E6185" w:rsidP="006A4DD3">
            <w:pPr>
              <w:spacing w:line="276" w:lineRule="auto"/>
              <w:jc w:val="center"/>
              <w:rPr>
                <w:b/>
                <w:sz w:val="22"/>
                <w:szCs w:val="22"/>
              </w:rPr>
            </w:pPr>
            <w:r w:rsidRPr="00D96A2C">
              <w:rPr>
                <w:b/>
                <w:sz w:val="22"/>
                <w:szCs w:val="22"/>
              </w:rPr>
              <w:t>Гкал/час</w:t>
            </w:r>
          </w:p>
        </w:tc>
      </w:tr>
      <w:tr w:rsidR="003E6185" w:rsidRPr="00D96A2C" w:rsidTr="00122E96">
        <w:trPr>
          <w:trHeight w:val="340"/>
        </w:trPr>
        <w:tc>
          <w:tcPr>
            <w:tcW w:w="531" w:type="dxa"/>
            <w:tcBorders>
              <w:top w:val="nil"/>
              <w:left w:val="single" w:sz="8" w:space="0" w:color="auto"/>
              <w:bottom w:val="single" w:sz="4" w:space="0" w:color="auto"/>
              <w:right w:val="single" w:sz="4" w:space="0" w:color="auto"/>
            </w:tcBorders>
            <w:noWrap/>
            <w:vAlign w:val="bottom"/>
          </w:tcPr>
          <w:p w:rsidR="003E6185" w:rsidRPr="00D96A2C" w:rsidRDefault="003E6185" w:rsidP="006A4DD3">
            <w:pPr>
              <w:spacing w:line="276" w:lineRule="auto"/>
              <w:jc w:val="center"/>
              <w:rPr>
                <w:sz w:val="22"/>
                <w:szCs w:val="22"/>
              </w:rPr>
            </w:pPr>
            <w:r w:rsidRPr="00D96A2C">
              <w:rPr>
                <w:sz w:val="22"/>
                <w:szCs w:val="22"/>
              </w:rPr>
              <w:t>1</w:t>
            </w:r>
          </w:p>
        </w:tc>
        <w:tc>
          <w:tcPr>
            <w:tcW w:w="1752" w:type="dxa"/>
            <w:tcBorders>
              <w:top w:val="nil"/>
              <w:left w:val="nil"/>
              <w:bottom w:val="single" w:sz="4" w:space="0" w:color="auto"/>
              <w:right w:val="single" w:sz="4" w:space="0" w:color="auto"/>
            </w:tcBorders>
            <w:noWrap/>
            <w:vAlign w:val="bottom"/>
          </w:tcPr>
          <w:p w:rsidR="003E6185" w:rsidRPr="00D96A2C" w:rsidRDefault="003E6185" w:rsidP="006A4DD3">
            <w:pPr>
              <w:spacing w:line="276" w:lineRule="auto"/>
              <w:ind w:firstLine="0"/>
              <w:rPr>
                <w:sz w:val="22"/>
                <w:szCs w:val="22"/>
              </w:rPr>
            </w:pPr>
            <w:r w:rsidRPr="00D96A2C">
              <w:rPr>
                <w:sz w:val="22"/>
                <w:szCs w:val="22"/>
              </w:rPr>
              <w:t>микрорайон Ровное</w:t>
            </w:r>
          </w:p>
        </w:tc>
        <w:tc>
          <w:tcPr>
            <w:tcW w:w="3036" w:type="dxa"/>
            <w:tcBorders>
              <w:top w:val="nil"/>
              <w:left w:val="nil"/>
              <w:bottom w:val="single" w:sz="4" w:space="0" w:color="auto"/>
              <w:right w:val="single" w:sz="4" w:space="0" w:color="auto"/>
            </w:tcBorders>
            <w:noWrap/>
            <w:vAlign w:val="bottom"/>
          </w:tcPr>
          <w:p w:rsidR="003E6185" w:rsidRPr="00D96A2C" w:rsidRDefault="003E6185" w:rsidP="006A4DD3">
            <w:pPr>
              <w:spacing w:line="276" w:lineRule="auto"/>
              <w:jc w:val="center"/>
              <w:rPr>
                <w:sz w:val="20"/>
              </w:rPr>
            </w:pPr>
            <w:r w:rsidRPr="00D96A2C">
              <w:rPr>
                <w:sz w:val="22"/>
                <w:szCs w:val="22"/>
              </w:rPr>
              <w:t>7,4</w:t>
            </w:r>
          </w:p>
        </w:tc>
        <w:tc>
          <w:tcPr>
            <w:tcW w:w="2160" w:type="dxa"/>
            <w:tcBorders>
              <w:top w:val="nil"/>
              <w:left w:val="nil"/>
              <w:bottom w:val="single" w:sz="4" w:space="0" w:color="auto"/>
              <w:right w:val="single" w:sz="4" w:space="0" w:color="auto"/>
            </w:tcBorders>
            <w:noWrap/>
            <w:vAlign w:val="bottom"/>
          </w:tcPr>
          <w:p w:rsidR="003E6185" w:rsidRPr="00D96A2C" w:rsidRDefault="003E6185" w:rsidP="006A4DD3">
            <w:pPr>
              <w:spacing w:line="276" w:lineRule="auto"/>
              <w:jc w:val="center"/>
              <w:rPr>
                <w:sz w:val="22"/>
                <w:szCs w:val="22"/>
              </w:rPr>
            </w:pPr>
            <w:r w:rsidRPr="00D96A2C">
              <w:rPr>
                <w:sz w:val="22"/>
                <w:szCs w:val="22"/>
              </w:rPr>
              <w:t>3,6</w:t>
            </w:r>
          </w:p>
        </w:tc>
        <w:tc>
          <w:tcPr>
            <w:tcW w:w="2340" w:type="dxa"/>
            <w:tcBorders>
              <w:top w:val="nil"/>
              <w:left w:val="nil"/>
              <w:bottom w:val="single" w:sz="4" w:space="0" w:color="auto"/>
              <w:right w:val="single" w:sz="8" w:space="0" w:color="auto"/>
            </w:tcBorders>
            <w:noWrap/>
            <w:vAlign w:val="bottom"/>
          </w:tcPr>
          <w:p w:rsidR="003E6185" w:rsidRPr="007E433A" w:rsidRDefault="003E6185" w:rsidP="006A4DD3">
            <w:pPr>
              <w:spacing w:line="276" w:lineRule="auto"/>
              <w:jc w:val="center"/>
              <w:rPr>
                <w:sz w:val="22"/>
                <w:szCs w:val="22"/>
                <w:lang w:val="en-US"/>
              </w:rPr>
            </w:pPr>
            <w:r w:rsidRPr="00D96A2C">
              <w:rPr>
                <w:sz w:val="20"/>
              </w:rPr>
              <w:t>11</w:t>
            </w:r>
          </w:p>
        </w:tc>
      </w:tr>
      <w:tr w:rsidR="003E6185" w:rsidRPr="00D96A2C" w:rsidTr="00122E96">
        <w:trPr>
          <w:trHeight w:val="340"/>
        </w:trPr>
        <w:tc>
          <w:tcPr>
            <w:tcW w:w="531" w:type="dxa"/>
            <w:tcBorders>
              <w:top w:val="nil"/>
              <w:left w:val="single" w:sz="8" w:space="0" w:color="auto"/>
              <w:bottom w:val="single" w:sz="4" w:space="0" w:color="auto"/>
              <w:right w:val="single" w:sz="4" w:space="0" w:color="auto"/>
            </w:tcBorders>
            <w:noWrap/>
            <w:vAlign w:val="bottom"/>
          </w:tcPr>
          <w:p w:rsidR="003E6185" w:rsidRPr="00D96A2C" w:rsidRDefault="003E6185" w:rsidP="006A4DD3">
            <w:pPr>
              <w:spacing w:line="276" w:lineRule="auto"/>
              <w:jc w:val="center"/>
              <w:rPr>
                <w:sz w:val="22"/>
                <w:szCs w:val="22"/>
              </w:rPr>
            </w:pPr>
            <w:r w:rsidRPr="00D96A2C">
              <w:rPr>
                <w:sz w:val="22"/>
                <w:szCs w:val="22"/>
              </w:rPr>
              <w:t>2</w:t>
            </w:r>
          </w:p>
        </w:tc>
        <w:tc>
          <w:tcPr>
            <w:tcW w:w="1752" w:type="dxa"/>
            <w:tcBorders>
              <w:top w:val="nil"/>
              <w:left w:val="nil"/>
              <w:bottom w:val="single" w:sz="4" w:space="0" w:color="auto"/>
              <w:right w:val="single" w:sz="4" w:space="0" w:color="auto"/>
            </w:tcBorders>
            <w:noWrap/>
            <w:vAlign w:val="bottom"/>
          </w:tcPr>
          <w:p w:rsidR="003E6185" w:rsidRPr="00D96A2C" w:rsidRDefault="003E6185" w:rsidP="006A4DD3">
            <w:pPr>
              <w:spacing w:line="276" w:lineRule="auto"/>
              <w:ind w:firstLine="0"/>
              <w:rPr>
                <w:sz w:val="22"/>
                <w:szCs w:val="22"/>
              </w:rPr>
            </w:pPr>
            <w:r w:rsidRPr="00D96A2C">
              <w:rPr>
                <w:sz w:val="22"/>
                <w:szCs w:val="22"/>
              </w:rPr>
              <w:t>микрорайон КНИ</w:t>
            </w:r>
          </w:p>
        </w:tc>
        <w:tc>
          <w:tcPr>
            <w:tcW w:w="3036" w:type="dxa"/>
            <w:tcBorders>
              <w:top w:val="nil"/>
              <w:left w:val="nil"/>
              <w:bottom w:val="single" w:sz="4" w:space="0" w:color="auto"/>
              <w:right w:val="single" w:sz="4" w:space="0" w:color="auto"/>
            </w:tcBorders>
            <w:noWrap/>
            <w:vAlign w:val="bottom"/>
          </w:tcPr>
          <w:p w:rsidR="003E6185" w:rsidRPr="007E433A" w:rsidRDefault="003E6185" w:rsidP="006A4DD3">
            <w:pPr>
              <w:spacing w:line="276" w:lineRule="auto"/>
              <w:jc w:val="center"/>
              <w:rPr>
                <w:sz w:val="22"/>
                <w:szCs w:val="22"/>
                <w:lang w:val="en-US"/>
              </w:rPr>
            </w:pPr>
            <w:r w:rsidRPr="00D96A2C">
              <w:rPr>
                <w:sz w:val="22"/>
                <w:szCs w:val="22"/>
              </w:rPr>
              <w:t>3</w:t>
            </w:r>
          </w:p>
        </w:tc>
        <w:tc>
          <w:tcPr>
            <w:tcW w:w="2160" w:type="dxa"/>
            <w:tcBorders>
              <w:top w:val="nil"/>
              <w:left w:val="nil"/>
              <w:bottom w:val="single" w:sz="4" w:space="0" w:color="auto"/>
              <w:right w:val="single" w:sz="4" w:space="0" w:color="auto"/>
            </w:tcBorders>
            <w:noWrap/>
            <w:vAlign w:val="bottom"/>
          </w:tcPr>
          <w:p w:rsidR="003E6185" w:rsidRPr="00D96A2C" w:rsidRDefault="003E6185" w:rsidP="006A4DD3">
            <w:pPr>
              <w:spacing w:line="276" w:lineRule="auto"/>
              <w:jc w:val="center"/>
              <w:rPr>
                <w:sz w:val="22"/>
                <w:szCs w:val="22"/>
              </w:rPr>
            </w:pPr>
            <w:r w:rsidRPr="00D96A2C">
              <w:rPr>
                <w:sz w:val="22"/>
                <w:szCs w:val="22"/>
              </w:rPr>
              <w:t>1</w:t>
            </w:r>
          </w:p>
        </w:tc>
        <w:tc>
          <w:tcPr>
            <w:tcW w:w="2340" w:type="dxa"/>
            <w:tcBorders>
              <w:top w:val="nil"/>
              <w:left w:val="nil"/>
              <w:bottom w:val="single" w:sz="4" w:space="0" w:color="auto"/>
              <w:right w:val="single" w:sz="8" w:space="0" w:color="auto"/>
            </w:tcBorders>
            <w:noWrap/>
            <w:vAlign w:val="bottom"/>
          </w:tcPr>
          <w:p w:rsidR="003E6185" w:rsidRPr="007E433A" w:rsidRDefault="003E6185" w:rsidP="006A4DD3">
            <w:pPr>
              <w:spacing w:line="276" w:lineRule="auto"/>
              <w:jc w:val="center"/>
              <w:rPr>
                <w:sz w:val="22"/>
                <w:szCs w:val="22"/>
                <w:lang w:val="en-US"/>
              </w:rPr>
            </w:pPr>
            <w:r>
              <w:rPr>
                <w:sz w:val="22"/>
                <w:szCs w:val="22"/>
                <w:lang w:val="en-US"/>
              </w:rPr>
              <w:t>4</w:t>
            </w:r>
          </w:p>
        </w:tc>
      </w:tr>
      <w:tr w:rsidR="003E6185" w:rsidRPr="00D96A2C" w:rsidTr="00122E96">
        <w:trPr>
          <w:trHeight w:val="340"/>
        </w:trPr>
        <w:tc>
          <w:tcPr>
            <w:tcW w:w="531" w:type="dxa"/>
            <w:tcBorders>
              <w:top w:val="single" w:sz="4" w:space="0" w:color="auto"/>
              <w:left w:val="single" w:sz="8" w:space="0" w:color="auto"/>
              <w:bottom w:val="single" w:sz="8" w:space="0" w:color="auto"/>
              <w:right w:val="single" w:sz="4" w:space="0" w:color="auto"/>
            </w:tcBorders>
            <w:noWrap/>
            <w:vAlign w:val="bottom"/>
          </w:tcPr>
          <w:p w:rsidR="003E6185" w:rsidRPr="00D96A2C" w:rsidRDefault="003E6185" w:rsidP="006A4DD3">
            <w:pPr>
              <w:spacing w:line="276" w:lineRule="auto"/>
              <w:jc w:val="center"/>
              <w:rPr>
                <w:b/>
                <w:sz w:val="22"/>
                <w:szCs w:val="22"/>
              </w:rPr>
            </w:pPr>
          </w:p>
        </w:tc>
        <w:tc>
          <w:tcPr>
            <w:tcW w:w="1752" w:type="dxa"/>
            <w:tcBorders>
              <w:top w:val="single" w:sz="4" w:space="0" w:color="auto"/>
              <w:left w:val="nil"/>
              <w:bottom w:val="single" w:sz="8" w:space="0" w:color="auto"/>
              <w:right w:val="single" w:sz="4" w:space="0" w:color="auto"/>
            </w:tcBorders>
            <w:noWrap/>
            <w:vAlign w:val="bottom"/>
          </w:tcPr>
          <w:p w:rsidR="003E6185" w:rsidRPr="00D96A2C" w:rsidRDefault="003E6185" w:rsidP="006A4DD3">
            <w:pPr>
              <w:spacing w:line="276" w:lineRule="auto"/>
              <w:jc w:val="center"/>
              <w:rPr>
                <w:b/>
                <w:sz w:val="22"/>
                <w:szCs w:val="22"/>
              </w:rPr>
            </w:pPr>
            <w:r w:rsidRPr="00D96A2C">
              <w:rPr>
                <w:b/>
                <w:sz w:val="22"/>
                <w:szCs w:val="22"/>
              </w:rPr>
              <w:t>ИТОГО</w:t>
            </w:r>
          </w:p>
        </w:tc>
        <w:tc>
          <w:tcPr>
            <w:tcW w:w="3036" w:type="dxa"/>
            <w:tcBorders>
              <w:top w:val="single" w:sz="4" w:space="0" w:color="auto"/>
              <w:left w:val="nil"/>
              <w:bottom w:val="single" w:sz="8" w:space="0" w:color="auto"/>
              <w:right w:val="single" w:sz="4" w:space="0" w:color="auto"/>
            </w:tcBorders>
            <w:noWrap/>
            <w:vAlign w:val="bottom"/>
          </w:tcPr>
          <w:p w:rsidR="003E6185" w:rsidRPr="00D96A2C" w:rsidRDefault="003E6185" w:rsidP="006A4DD3">
            <w:pPr>
              <w:spacing w:line="276" w:lineRule="auto"/>
              <w:jc w:val="center"/>
              <w:rPr>
                <w:b/>
                <w:sz w:val="22"/>
                <w:szCs w:val="22"/>
              </w:rPr>
            </w:pPr>
            <w:r w:rsidRPr="00D96A2C">
              <w:rPr>
                <w:b/>
                <w:sz w:val="22"/>
                <w:szCs w:val="22"/>
              </w:rPr>
              <w:t>10,4</w:t>
            </w:r>
          </w:p>
        </w:tc>
        <w:tc>
          <w:tcPr>
            <w:tcW w:w="2160" w:type="dxa"/>
            <w:tcBorders>
              <w:top w:val="single" w:sz="4" w:space="0" w:color="auto"/>
              <w:left w:val="nil"/>
              <w:bottom w:val="single" w:sz="8" w:space="0" w:color="auto"/>
              <w:right w:val="single" w:sz="4" w:space="0" w:color="auto"/>
            </w:tcBorders>
            <w:noWrap/>
            <w:vAlign w:val="bottom"/>
          </w:tcPr>
          <w:p w:rsidR="003E6185" w:rsidRPr="00D96A2C" w:rsidRDefault="003E6185" w:rsidP="006A4DD3">
            <w:pPr>
              <w:spacing w:line="276" w:lineRule="auto"/>
              <w:jc w:val="center"/>
              <w:rPr>
                <w:b/>
                <w:sz w:val="22"/>
                <w:szCs w:val="22"/>
              </w:rPr>
            </w:pPr>
            <w:r w:rsidRPr="00D96A2C">
              <w:rPr>
                <w:b/>
                <w:sz w:val="22"/>
                <w:szCs w:val="22"/>
              </w:rPr>
              <w:t>4,6</w:t>
            </w:r>
          </w:p>
        </w:tc>
        <w:tc>
          <w:tcPr>
            <w:tcW w:w="2340" w:type="dxa"/>
            <w:tcBorders>
              <w:top w:val="single" w:sz="4" w:space="0" w:color="auto"/>
              <w:left w:val="nil"/>
              <w:bottom w:val="single" w:sz="8" w:space="0" w:color="auto"/>
              <w:right w:val="single" w:sz="8" w:space="0" w:color="auto"/>
            </w:tcBorders>
            <w:noWrap/>
            <w:vAlign w:val="bottom"/>
          </w:tcPr>
          <w:p w:rsidR="003E6185" w:rsidRPr="007E433A" w:rsidRDefault="003E6185" w:rsidP="006A4DD3">
            <w:pPr>
              <w:spacing w:line="276" w:lineRule="auto"/>
              <w:jc w:val="center"/>
              <w:rPr>
                <w:b/>
                <w:sz w:val="22"/>
                <w:szCs w:val="22"/>
                <w:lang w:val="en-US"/>
              </w:rPr>
            </w:pPr>
            <w:r w:rsidRPr="00D96A2C">
              <w:rPr>
                <w:b/>
                <w:sz w:val="22"/>
                <w:szCs w:val="22"/>
              </w:rPr>
              <w:t>15</w:t>
            </w:r>
          </w:p>
        </w:tc>
      </w:tr>
    </w:tbl>
    <w:p w:rsidR="003E6185" w:rsidRPr="00454BE9" w:rsidRDefault="003E6185" w:rsidP="00801D6A">
      <w:pPr>
        <w:autoSpaceDE w:val="0"/>
        <w:autoSpaceDN w:val="0"/>
        <w:adjustRightInd w:val="0"/>
        <w:spacing w:beforeLines="40" w:after="40" w:line="276" w:lineRule="auto"/>
        <w:ind w:firstLine="709"/>
        <w:rPr>
          <w:b/>
          <w:highlight w:val="yellow"/>
        </w:rPr>
      </w:pPr>
    </w:p>
    <w:p w:rsidR="003E6185" w:rsidRDefault="003E6185" w:rsidP="00801D6A">
      <w:pPr>
        <w:autoSpaceDE w:val="0"/>
        <w:autoSpaceDN w:val="0"/>
        <w:adjustRightInd w:val="0"/>
        <w:spacing w:beforeLines="40" w:after="40" w:line="276" w:lineRule="auto"/>
        <w:ind w:firstLine="0"/>
        <w:rPr>
          <w:b/>
          <w:sz w:val="22"/>
          <w:szCs w:val="22"/>
        </w:rPr>
      </w:pPr>
    </w:p>
    <w:p w:rsidR="003E6185" w:rsidRPr="00923E5B" w:rsidRDefault="003E6185" w:rsidP="00801D6A">
      <w:pPr>
        <w:autoSpaceDE w:val="0"/>
        <w:autoSpaceDN w:val="0"/>
        <w:adjustRightInd w:val="0"/>
        <w:spacing w:beforeLines="40" w:after="40" w:line="276" w:lineRule="auto"/>
        <w:ind w:firstLine="0"/>
        <w:rPr>
          <w:b/>
          <w:sz w:val="22"/>
          <w:szCs w:val="22"/>
        </w:rPr>
      </w:pPr>
      <w:r w:rsidRPr="00923E5B">
        <w:rPr>
          <w:b/>
          <w:sz w:val="22"/>
          <w:szCs w:val="22"/>
        </w:rPr>
        <w:t xml:space="preserve">Таблица </w:t>
      </w:r>
      <w:r>
        <w:rPr>
          <w:b/>
          <w:sz w:val="22"/>
          <w:szCs w:val="22"/>
        </w:rPr>
        <w:t xml:space="preserve">3.2.2 </w:t>
      </w:r>
      <w:r w:rsidRPr="00923E5B">
        <w:rPr>
          <w:b/>
          <w:sz w:val="22"/>
          <w:szCs w:val="22"/>
        </w:rPr>
        <w:t xml:space="preserve">Таблица тепловых нагрузок по группам  потребителей централизованных систем при расчетных температурах наружного воздуха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35"/>
        <w:gridCol w:w="1973"/>
        <w:gridCol w:w="1836"/>
        <w:gridCol w:w="1560"/>
        <w:gridCol w:w="1275"/>
        <w:gridCol w:w="1276"/>
        <w:gridCol w:w="1134"/>
      </w:tblGrid>
      <w:tr w:rsidR="003E6185" w:rsidRPr="00142919" w:rsidTr="00DB4ED0">
        <w:trPr>
          <w:jc w:val="center"/>
        </w:trPr>
        <w:tc>
          <w:tcPr>
            <w:tcW w:w="835" w:type="dxa"/>
            <w:vMerge w:val="restart"/>
            <w:vAlign w:val="center"/>
          </w:tcPr>
          <w:p w:rsidR="003E6185" w:rsidRPr="00D96A2C" w:rsidRDefault="003E6185" w:rsidP="006A4DD3">
            <w:pPr>
              <w:autoSpaceDE w:val="0"/>
              <w:autoSpaceDN w:val="0"/>
              <w:adjustRightInd w:val="0"/>
              <w:spacing w:line="276" w:lineRule="auto"/>
              <w:ind w:firstLine="0"/>
              <w:rPr>
                <w:b/>
                <w:sz w:val="22"/>
                <w:szCs w:val="22"/>
              </w:rPr>
            </w:pPr>
            <w:r w:rsidRPr="00D96A2C">
              <w:rPr>
                <w:b/>
                <w:sz w:val="22"/>
                <w:szCs w:val="22"/>
              </w:rPr>
              <w:t>Зона действия</w:t>
            </w:r>
          </w:p>
        </w:tc>
        <w:tc>
          <w:tcPr>
            <w:tcW w:w="1973" w:type="dxa"/>
            <w:vMerge w:val="restart"/>
            <w:vAlign w:val="center"/>
          </w:tcPr>
          <w:p w:rsidR="003E6185" w:rsidRPr="00D96A2C" w:rsidRDefault="003E6185" w:rsidP="006A4DD3">
            <w:pPr>
              <w:autoSpaceDE w:val="0"/>
              <w:autoSpaceDN w:val="0"/>
              <w:adjustRightInd w:val="0"/>
              <w:spacing w:line="276" w:lineRule="auto"/>
              <w:ind w:firstLine="0"/>
              <w:jc w:val="center"/>
              <w:rPr>
                <w:b/>
                <w:sz w:val="22"/>
                <w:szCs w:val="22"/>
              </w:rPr>
            </w:pPr>
            <w:r w:rsidRPr="00D96A2C">
              <w:rPr>
                <w:b/>
                <w:sz w:val="22"/>
                <w:szCs w:val="22"/>
              </w:rPr>
              <w:t>Источник теплоснабжения</w:t>
            </w:r>
          </w:p>
        </w:tc>
        <w:tc>
          <w:tcPr>
            <w:tcW w:w="1836" w:type="dxa"/>
            <w:vMerge w:val="restart"/>
            <w:vAlign w:val="center"/>
          </w:tcPr>
          <w:p w:rsidR="003E6185" w:rsidRPr="00142919" w:rsidRDefault="003E6185" w:rsidP="006A4DD3">
            <w:pPr>
              <w:autoSpaceDE w:val="0"/>
              <w:autoSpaceDN w:val="0"/>
              <w:adjustRightInd w:val="0"/>
              <w:spacing w:line="276" w:lineRule="auto"/>
              <w:ind w:firstLine="0"/>
              <w:rPr>
                <w:b/>
                <w:sz w:val="20"/>
                <w:szCs w:val="20"/>
              </w:rPr>
            </w:pPr>
            <w:r w:rsidRPr="00142919">
              <w:rPr>
                <w:b/>
                <w:sz w:val="20"/>
                <w:szCs w:val="20"/>
              </w:rPr>
              <w:t>Группы потребителей</w:t>
            </w:r>
          </w:p>
        </w:tc>
        <w:tc>
          <w:tcPr>
            <w:tcW w:w="5245" w:type="dxa"/>
            <w:gridSpan w:val="4"/>
            <w:vAlign w:val="center"/>
          </w:tcPr>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Присоединенная тепловая нагрузка , Гкал/час</w:t>
            </w:r>
          </w:p>
        </w:tc>
      </w:tr>
      <w:tr w:rsidR="003E6185" w:rsidRPr="00142919"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836" w:type="dxa"/>
            <w:vMerge/>
            <w:vAlign w:val="center"/>
          </w:tcPr>
          <w:p w:rsidR="003E6185" w:rsidRPr="00142919" w:rsidRDefault="003E6185" w:rsidP="006A4DD3">
            <w:pPr>
              <w:autoSpaceDE w:val="0"/>
              <w:autoSpaceDN w:val="0"/>
              <w:adjustRightInd w:val="0"/>
              <w:spacing w:line="276" w:lineRule="auto"/>
              <w:jc w:val="center"/>
              <w:rPr>
                <w:b/>
                <w:sz w:val="20"/>
                <w:szCs w:val="20"/>
              </w:rPr>
            </w:pPr>
          </w:p>
        </w:tc>
        <w:tc>
          <w:tcPr>
            <w:tcW w:w="1560" w:type="dxa"/>
            <w:vAlign w:val="center"/>
          </w:tcPr>
          <w:p w:rsidR="003E6185" w:rsidRPr="00142919" w:rsidRDefault="003E6185" w:rsidP="006A4DD3">
            <w:pPr>
              <w:autoSpaceDE w:val="0"/>
              <w:autoSpaceDN w:val="0"/>
              <w:adjustRightInd w:val="0"/>
              <w:spacing w:line="276" w:lineRule="auto"/>
              <w:ind w:firstLine="0"/>
              <w:rPr>
                <w:b/>
                <w:sz w:val="20"/>
                <w:szCs w:val="20"/>
              </w:rPr>
            </w:pPr>
            <w:r w:rsidRPr="00142919">
              <w:rPr>
                <w:b/>
                <w:sz w:val="20"/>
                <w:szCs w:val="20"/>
              </w:rPr>
              <w:t>на отопление, вентиляцию</w:t>
            </w:r>
          </w:p>
        </w:tc>
        <w:tc>
          <w:tcPr>
            <w:tcW w:w="1275" w:type="dxa"/>
            <w:vAlign w:val="center"/>
          </w:tcPr>
          <w:p w:rsidR="003E6185" w:rsidRPr="00142919" w:rsidRDefault="003E6185" w:rsidP="006A4DD3">
            <w:pPr>
              <w:autoSpaceDE w:val="0"/>
              <w:autoSpaceDN w:val="0"/>
              <w:adjustRightInd w:val="0"/>
              <w:spacing w:line="276" w:lineRule="auto"/>
              <w:ind w:firstLine="0"/>
              <w:rPr>
                <w:b/>
                <w:sz w:val="20"/>
                <w:szCs w:val="20"/>
              </w:rPr>
            </w:pPr>
            <w:r w:rsidRPr="00142919">
              <w:rPr>
                <w:b/>
                <w:sz w:val="20"/>
                <w:szCs w:val="20"/>
              </w:rPr>
              <w:t>на ГВС (макс)</w:t>
            </w:r>
          </w:p>
        </w:tc>
        <w:tc>
          <w:tcPr>
            <w:tcW w:w="1276" w:type="dxa"/>
            <w:vAlign w:val="center"/>
          </w:tcPr>
          <w:p w:rsidR="003E6185" w:rsidRPr="00142919" w:rsidRDefault="003E6185" w:rsidP="006A4DD3">
            <w:pPr>
              <w:autoSpaceDE w:val="0"/>
              <w:autoSpaceDN w:val="0"/>
              <w:adjustRightInd w:val="0"/>
              <w:spacing w:line="276" w:lineRule="auto"/>
              <w:ind w:firstLine="0"/>
              <w:rPr>
                <w:b/>
                <w:sz w:val="20"/>
                <w:szCs w:val="20"/>
              </w:rPr>
            </w:pPr>
            <w:r w:rsidRPr="00142919">
              <w:rPr>
                <w:b/>
                <w:sz w:val="20"/>
                <w:szCs w:val="20"/>
              </w:rPr>
              <w:t>ВСЕГО</w:t>
            </w:r>
          </w:p>
        </w:tc>
        <w:tc>
          <w:tcPr>
            <w:tcW w:w="1134" w:type="dxa"/>
            <w:vAlign w:val="center"/>
          </w:tcPr>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w:t>
            </w:r>
          </w:p>
        </w:tc>
      </w:tr>
      <w:tr w:rsidR="003E6185" w:rsidRPr="00142919" w:rsidTr="00DB4ED0">
        <w:trPr>
          <w:jc w:val="center"/>
        </w:trPr>
        <w:tc>
          <w:tcPr>
            <w:tcW w:w="835" w:type="dxa"/>
            <w:vMerge w:val="restart"/>
            <w:vAlign w:val="center"/>
          </w:tcPr>
          <w:p w:rsidR="003E6185" w:rsidRPr="00D96A2C" w:rsidRDefault="003E6185" w:rsidP="006A4DD3">
            <w:pPr>
              <w:autoSpaceDE w:val="0"/>
              <w:autoSpaceDN w:val="0"/>
              <w:adjustRightInd w:val="0"/>
              <w:spacing w:line="276" w:lineRule="auto"/>
              <w:jc w:val="center"/>
              <w:rPr>
                <w:b/>
                <w:sz w:val="22"/>
                <w:szCs w:val="22"/>
              </w:rPr>
            </w:pPr>
            <w:r w:rsidRPr="00D96A2C">
              <w:rPr>
                <w:b/>
                <w:sz w:val="22"/>
                <w:szCs w:val="22"/>
              </w:rPr>
              <w:t>1</w:t>
            </w:r>
          </w:p>
        </w:tc>
        <w:tc>
          <w:tcPr>
            <w:tcW w:w="1973" w:type="dxa"/>
            <w:vMerge w:val="restart"/>
            <w:vAlign w:val="center"/>
          </w:tcPr>
          <w:p w:rsidR="003E6185" w:rsidRPr="00D96A2C" w:rsidRDefault="003E6185" w:rsidP="006A4DD3">
            <w:pPr>
              <w:autoSpaceDE w:val="0"/>
              <w:autoSpaceDN w:val="0"/>
              <w:adjustRightInd w:val="0"/>
              <w:spacing w:line="276" w:lineRule="auto"/>
              <w:ind w:firstLine="0"/>
              <w:rPr>
                <w:b/>
                <w:sz w:val="22"/>
                <w:szCs w:val="22"/>
              </w:rPr>
            </w:pPr>
            <w:r>
              <w:rPr>
                <w:b/>
                <w:sz w:val="22"/>
                <w:szCs w:val="22"/>
              </w:rPr>
              <w:t>Котельная</w:t>
            </w:r>
            <w:r w:rsidRPr="00D96A2C">
              <w:rPr>
                <w:b/>
                <w:sz w:val="22"/>
                <w:szCs w:val="22"/>
              </w:rPr>
              <w:t xml:space="preserve"> №1</w:t>
            </w:r>
            <w:r w:rsidRPr="00CC7D97">
              <w:rPr>
                <w:b/>
                <w:sz w:val="22"/>
                <w:szCs w:val="22"/>
              </w:rPr>
              <w:t>микрорайона Ровное</w:t>
            </w:r>
          </w:p>
        </w:tc>
        <w:tc>
          <w:tcPr>
            <w:tcW w:w="1836" w:type="dxa"/>
            <w:vAlign w:val="center"/>
          </w:tcPr>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Всего, в т.ч.</w:t>
            </w:r>
          </w:p>
        </w:tc>
        <w:tc>
          <w:tcPr>
            <w:tcW w:w="1560" w:type="dxa"/>
            <w:vAlign w:val="center"/>
          </w:tcPr>
          <w:p w:rsidR="003E6185" w:rsidRPr="00142919" w:rsidRDefault="003E6185" w:rsidP="006A4DD3">
            <w:pPr>
              <w:spacing w:line="276" w:lineRule="auto"/>
              <w:jc w:val="center"/>
              <w:rPr>
                <w:b/>
                <w:sz w:val="20"/>
                <w:szCs w:val="20"/>
              </w:rPr>
            </w:pPr>
            <w:r w:rsidRPr="00142919">
              <w:rPr>
                <w:b/>
                <w:sz w:val="20"/>
                <w:szCs w:val="20"/>
              </w:rPr>
              <w:t>6.337</w:t>
            </w:r>
          </w:p>
        </w:tc>
        <w:tc>
          <w:tcPr>
            <w:tcW w:w="1275" w:type="dxa"/>
            <w:vAlign w:val="center"/>
          </w:tcPr>
          <w:p w:rsidR="003E6185" w:rsidRPr="00142919" w:rsidRDefault="003E6185" w:rsidP="006A4DD3">
            <w:pPr>
              <w:spacing w:line="276" w:lineRule="auto"/>
              <w:jc w:val="center"/>
              <w:rPr>
                <w:b/>
                <w:sz w:val="20"/>
                <w:szCs w:val="20"/>
              </w:rPr>
            </w:pPr>
            <w:r w:rsidRPr="00142919">
              <w:rPr>
                <w:b/>
                <w:sz w:val="20"/>
                <w:szCs w:val="20"/>
              </w:rPr>
              <w:t>1.118</w:t>
            </w:r>
          </w:p>
        </w:tc>
        <w:tc>
          <w:tcPr>
            <w:tcW w:w="1276" w:type="dxa"/>
            <w:vAlign w:val="center"/>
          </w:tcPr>
          <w:p w:rsidR="003E6185" w:rsidRPr="00142919" w:rsidRDefault="003E6185" w:rsidP="006A4DD3">
            <w:pPr>
              <w:spacing w:line="276" w:lineRule="auto"/>
              <w:jc w:val="center"/>
              <w:rPr>
                <w:b/>
                <w:sz w:val="20"/>
                <w:szCs w:val="20"/>
              </w:rPr>
            </w:pPr>
            <w:r w:rsidRPr="00142919">
              <w:rPr>
                <w:b/>
                <w:sz w:val="20"/>
                <w:szCs w:val="20"/>
              </w:rPr>
              <w:t>7.455</w:t>
            </w:r>
          </w:p>
        </w:tc>
        <w:tc>
          <w:tcPr>
            <w:tcW w:w="1134" w:type="dxa"/>
            <w:vAlign w:val="center"/>
          </w:tcPr>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100</w:t>
            </w:r>
          </w:p>
        </w:tc>
      </w:tr>
      <w:tr w:rsidR="003E6185" w:rsidRPr="00142919"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население</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5.359</w:t>
            </w:r>
          </w:p>
        </w:tc>
        <w:tc>
          <w:tcPr>
            <w:tcW w:w="1275" w:type="dxa"/>
            <w:vAlign w:val="center"/>
          </w:tcPr>
          <w:p w:rsidR="003E6185" w:rsidRPr="00142919" w:rsidRDefault="003E6185" w:rsidP="006A4DD3">
            <w:pPr>
              <w:spacing w:line="276" w:lineRule="auto"/>
              <w:jc w:val="center"/>
              <w:rPr>
                <w:sz w:val="20"/>
                <w:szCs w:val="20"/>
              </w:rPr>
            </w:pPr>
            <w:r w:rsidRPr="00142919">
              <w:rPr>
                <w:sz w:val="20"/>
                <w:szCs w:val="20"/>
              </w:rPr>
              <w:t>1.088</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6.447</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86.5</w:t>
            </w:r>
          </w:p>
        </w:tc>
      </w:tr>
      <w:tr w:rsidR="003E6185" w:rsidRPr="00142919"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бюджетные потребители</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0.777621</w:t>
            </w:r>
          </w:p>
        </w:tc>
        <w:tc>
          <w:tcPr>
            <w:tcW w:w="1275"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0.016</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0.793</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10.6</w:t>
            </w:r>
          </w:p>
        </w:tc>
      </w:tr>
      <w:tr w:rsidR="003E6185" w:rsidRPr="00142919"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Прочие потребители</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0.2011505</w:t>
            </w:r>
          </w:p>
        </w:tc>
        <w:tc>
          <w:tcPr>
            <w:tcW w:w="1275"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0.014</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0.215</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2.9</w:t>
            </w:r>
          </w:p>
        </w:tc>
      </w:tr>
      <w:tr w:rsidR="003E6185" w:rsidRPr="00142919" w:rsidTr="00DB4ED0">
        <w:trPr>
          <w:jc w:val="center"/>
        </w:trPr>
        <w:tc>
          <w:tcPr>
            <w:tcW w:w="835" w:type="dxa"/>
            <w:vMerge w:val="restart"/>
            <w:vAlign w:val="center"/>
          </w:tcPr>
          <w:p w:rsidR="003E6185" w:rsidRPr="00D96A2C" w:rsidRDefault="003E6185" w:rsidP="006A4DD3">
            <w:pPr>
              <w:autoSpaceDE w:val="0"/>
              <w:autoSpaceDN w:val="0"/>
              <w:adjustRightInd w:val="0"/>
              <w:spacing w:line="276" w:lineRule="auto"/>
              <w:jc w:val="center"/>
              <w:rPr>
                <w:b/>
                <w:sz w:val="22"/>
                <w:szCs w:val="22"/>
              </w:rPr>
            </w:pPr>
            <w:r w:rsidRPr="00D96A2C">
              <w:rPr>
                <w:b/>
                <w:sz w:val="22"/>
                <w:szCs w:val="22"/>
              </w:rPr>
              <w:t>2</w:t>
            </w:r>
          </w:p>
        </w:tc>
        <w:tc>
          <w:tcPr>
            <w:tcW w:w="1973" w:type="dxa"/>
            <w:vMerge w:val="restart"/>
            <w:vAlign w:val="center"/>
          </w:tcPr>
          <w:p w:rsidR="003E6185" w:rsidRPr="00D96A2C" w:rsidRDefault="003E6185" w:rsidP="006A4DD3">
            <w:pPr>
              <w:spacing w:line="276" w:lineRule="auto"/>
              <w:ind w:firstLine="0"/>
              <w:rPr>
                <w:b/>
                <w:sz w:val="22"/>
                <w:szCs w:val="22"/>
              </w:rPr>
            </w:pPr>
            <w:r>
              <w:rPr>
                <w:b/>
                <w:sz w:val="22"/>
                <w:szCs w:val="22"/>
              </w:rPr>
              <w:t>Котельная</w:t>
            </w:r>
            <w:r w:rsidRPr="00CC7D97">
              <w:rPr>
                <w:b/>
                <w:sz w:val="22"/>
                <w:szCs w:val="22"/>
              </w:rPr>
              <w:t>№2 микрорайона КНИ</w:t>
            </w:r>
          </w:p>
        </w:tc>
        <w:tc>
          <w:tcPr>
            <w:tcW w:w="1836" w:type="dxa"/>
            <w:vAlign w:val="center"/>
          </w:tcPr>
          <w:p w:rsidR="003E6185" w:rsidRPr="00142919" w:rsidRDefault="003E6185" w:rsidP="006A4DD3">
            <w:pPr>
              <w:autoSpaceDE w:val="0"/>
              <w:autoSpaceDN w:val="0"/>
              <w:adjustRightInd w:val="0"/>
              <w:spacing w:line="276" w:lineRule="auto"/>
              <w:jc w:val="center"/>
              <w:rPr>
                <w:b/>
                <w:sz w:val="20"/>
                <w:szCs w:val="20"/>
              </w:rPr>
            </w:pPr>
          </w:p>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Всего, в т.ч.</w:t>
            </w:r>
          </w:p>
        </w:tc>
        <w:tc>
          <w:tcPr>
            <w:tcW w:w="1560" w:type="dxa"/>
            <w:vAlign w:val="center"/>
          </w:tcPr>
          <w:p w:rsidR="003E6185" w:rsidRPr="00142919" w:rsidRDefault="003E6185" w:rsidP="006A4DD3">
            <w:pPr>
              <w:spacing w:line="276" w:lineRule="auto"/>
              <w:jc w:val="center"/>
              <w:rPr>
                <w:b/>
                <w:sz w:val="20"/>
                <w:szCs w:val="20"/>
              </w:rPr>
            </w:pPr>
            <w:r w:rsidRPr="00142919">
              <w:rPr>
                <w:b/>
                <w:sz w:val="20"/>
                <w:szCs w:val="20"/>
              </w:rPr>
              <w:t>2.423</w:t>
            </w:r>
          </w:p>
        </w:tc>
        <w:tc>
          <w:tcPr>
            <w:tcW w:w="1275" w:type="dxa"/>
            <w:vAlign w:val="center"/>
          </w:tcPr>
          <w:p w:rsidR="003E6185" w:rsidRPr="00142919" w:rsidRDefault="003E6185" w:rsidP="006A4DD3">
            <w:pPr>
              <w:spacing w:line="276" w:lineRule="auto"/>
              <w:jc w:val="center"/>
              <w:rPr>
                <w:b/>
                <w:sz w:val="20"/>
                <w:szCs w:val="20"/>
              </w:rPr>
            </w:pPr>
            <w:r w:rsidRPr="00142919">
              <w:rPr>
                <w:b/>
                <w:sz w:val="20"/>
                <w:szCs w:val="20"/>
              </w:rPr>
              <w:t>0.285</w:t>
            </w:r>
          </w:p>
        </w:tc>
        <w:tc>
          <w:tcPr>
            <w:tcW w:w="1276" w:type="dxa"/>
            <w:vAlign w:val="center"/>
          </w:tcPr>
          <w:p w:rsidR="003E6185" w:rsidRPr="00142919" w:rsidRDefault="003E6185" w:rsidP="006A4DD3">
            <w:pPr>
              <w:spacing w:line="276" w:lineRule="auto"/>
              <w:jc w:val="center"/>
              <w:rPr>
                <w:b/>
                <w:sz w:val="20"/>
                <w:szCs w:val="20"/>
              </w:rPr>
            </w:pPr>
            <w:r w:rsidRPr="00142919">
              <w:rPr>
                <w:b/>
                <w:sz w:val="20"/>
                <w:szCs w:val="20"/>
              </w:rPr>
              <w:t>2.707</w:t>
            </w:r>
          </w:p>
        </w:tc>
        <w:tc>
          <w:tcPr>
            <w:tcW w:w="1134" w:type="dxa"/>
            <w:vAlign w:val="center"/>
          </w:tcPr>
          <w:p w:rsidR="003E6185" w:rsidRPr="00142919" w:rsidRDefault="003E6185" w:rsidP="006A4DD3">
            <w:pPr>
              <w:autoSpaceDE w:val="0"/>
              <w:autoSpaceDN w:val="0"/>
              <w:adjustRightInd w:val="0"/>
              <w:spacing w:line="276" w:lineRule="auto"/>
              <w:jc w:val="center"/>
              <w:rPr>
                <w:b/>
                <w:sz w:val="20"/>
                <w:szCs w:val="20"/>
              </w:rPr>
            </w:pPr>
            <w:r w:rsidRPr="00142919">
              <w:rPr>
                <w:b/>
                <w:sz w:val="20"/>
                <w:szCs w:val="20"/>
              </w:rPr>
              <w:t>100</w:t>
            </w:r>
          </w:p>
        </w:tc>
      </w:tr>
      <w:tr w:rsidR="003E6185" w:rsidRPr="006C5412"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население</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1.874</w:t>
            </w:r>
          </w:p>
        </w:tc>
        <w:tc>
          <w:tcPr>
            <w:tcW w:w="1275" w:type="dxa"/>
            <w:vAlign w:val="center"/>
          </w:tcPr>
          <w:p w:rsidR="003E6185" w:rsidRPr="00142919" w:rsidRDefault="003E6185" w:rsidP="006A4DD3">
            <w:pPr>
              <w:spacing w:line="276" w:lineRule="auto"/>
              <w:jc w:val="center"/>
              <w:rPr>
                <w:sz w:val="20"/>
                <w:szCs w:val="20"/>
              </w:rPr>
            </w:pPr>
            <w:r w:rsidRPr="00142919">
              <w:rPr>
                <w:sz w:val="20"/>
                <w:szCs w:val="20"/>
              </w:rPr>
              <w:t>0.263</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2.137</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79</w:t>
            </w:r>
          </w:p>
        </w:tc>
      </w:tr>
      <w:tr w:rsidR="003E6185" w:rsidRPr="006C5412"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бюджетные потребители</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0.132</w:t>
            </w:r>
          </w:p>
        </w:tc>
        <w:tc>
          <w:tcPr>
            <w:tcW w:w="1275" w:type="dxa"/>
            <w:vAlign w:val="center"/>
          </w:tcPr>
          <w:p w:rsidR="003E6185" w:rsidRPr="00142919" w:rsidRDefault="003E6185" w:rsidP="006A4DD3">
            <w:pPr>
              <w:spacing w:line="276" w:lineRule="auto"/>
              <w:jc w:val="center"/>
              <w:rPr>
                <w:sz w:val="20"/>
                <w:szCs w:val="20"/>
              </w:rPr>
            </w:pPr>
            <w:r w:rsidRPr="00142919">
              <w:rPr>
                <w:sz w:val="20"/>
                <w:szCs w:val="20"/>
              </w:rPr>
              <w:t>0.004</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0.136</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5.0</w:t>
            </w:r>
          </w:p>
        </w:tc>
      </w:tr>
      <w:tr w:rsidR="003E6185" w:rsidRPr="006C5412" w:rsidTr="00DB4ED0">
        <w:trPr>
          <w:jc w:val="center"/>
        </w:trPr>
        <w:tc>
          <w:tcPr>
            <w:tcW w:w="835" w:type="dxa"/>
            <w:vMerge/>
            <w:vAlign w:val="center"/>
          </w:tcPr>
          <w:p w:rsidR="003E6185" w:rsidRPr="00D96A2C" w:rsidRDefault="003E6185" w:rsidP="006A4DD3">
            <w:pPr>
              <w:autoSpaceDE w:val="0"/>
              <w:autoSpaceDN w:val="0"/>
              <w:adjustRightInd w:val="0"/>
              <w:spacing w:line="276" w:lineRule="auto"/>
              <w:jc w:val="center"/>
              <w:rPr>
                <w:b/>
                <w:sz w:val="22"/>
                <w:szCs w:val="22"/>
              </w:rPr>
            </w:pPr>
          </w:p>
        </w:tc>
        <w:tc>
          <w:tcPr>
            <w:tcW w:w="1973" w:type="dxa"/>
            <w:vMerge/>
            <w:vAlign w:val="center"/>
          </w:tcPr>
          <w:p w:rsidR="003E6185" w:rsidRPr="00D96A2C" w:rsidRDefault="003E6185" w:rsidP="006A4DD3">
            <w:pPr>
              <w:autoSpaceDE w:val="0"/>
              <w:autoSpaceDN w:val="0"/>
              <w:adjustRightInd w:val="0"/>
              <w:spacing w:line="276" w:lineRule="auto"/>
              <w:jc w:val="center"/>
              <w:rPr>
                <w:sz w:val="22"/>
                <w:szCs w:val="22"/>
              </w:rPr>
            </w:pPr>
          </w:p>
        </w:tc>
        <w:tc>
          <w:tcPr>
            <w:tcW w:w="1836"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Прочие потребители</w:t>
            </w:r>
          </w:p>
        </w:tc>
        <w:tc>
          <w:tcPr>
            <w:tcW w:w="1560"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0.416</w:t>
            </w:r>
          </w:p>
        </w:tc>
        <w:tc>
          <w:tcPr>
            <w:tcW w:w="1275" w:type="dxa"/>
            <w:vAlign w:val="center"/>
          </w:tcPr>
          <w:p w:rsidR="003E6185" w:rsidRPr="00142919" w:rsidRDefault="003E6185" w:rsidP="006A4DD3">
            <w:pPr>
              <w:autoSpaceDE w:val="0"/>
              <w:autoSpaceDN w:val="0"/>
              <w:adjustRightInd w:val="0"/>
              <w:spacing w:line="276" w:lineRule="auto"/>
              <w:jc w:val="center"/>
              <w:rPr>
                <w:sz w:val="20"/>
                <w:szCs w:val="20"/>
              </w:rPr>
            </w:pPr>
            <w:r w:rsidRPr="00142919">
              <w:rPr>
                <w:sz w:val="20"/>
                <w:szCs w:val="20"/>
              </w:rPr>
              <w:t>0.018</w:t>
            </w:r>
          </w:p>
        </w:tc>
        <w:tc>
          <w:tcPr>
            <w:tcW w:w="1276" w:type="dxa"/>
            <w:vAlign w:val="center"/>
          </w:tcPr>
          <w:p w:rsidR="003E6185" w:rsidRPr="00142919" w:rsidRDefault="003E6185" w:rsidP="006A4DD3">
            <w:pPr>
              <w:spacing w:line="276" w:lineRule="auto"/>
              <w:jc w:val="center"/>
              <w:rPr>
                <w:sz w:val="20"/>
                <w:szCs w:val="20"/>
              </w:rPr>
            </w:pPr>
            <w:r w:rsidRPr="00142919">
              <w:rPr>
                <w:sz w:val="20"/>
                <w:szCs w:val="20"/>
              </w:rPr>
              <w:t>0.434</w:t>
            </w:r>
          </w:p>
        </w:tc>
        <w:tc>
          <w:tcPr>
            <w:tcW w:w="1134" w:type="dxa"/>
            <w:vAlign w:val="center"/>
          </w:tcPr>
          <w:p w:rsidR="003E6185" w:rsidRPr="00142919" w:rsidRDefault="003E6185" w:rsidP="006A4DD3">
            <w:pPr>
              <w:spacing w:line="276" w:lineRule="auto"/>
              <w:jc w:val="center"/>
              <w:rPr>
                <w:sz w:val="20"/>
                <w:szCs w:val="20"/>
              </w:rPr>
            </w:pPr>
            <w:r w:rsidRPr="00142919">
              <w:rPr>
                <w:sz w:val="20"/>
                <w:szCs w:val="20"/>
              </w:rPr>
              <w:t>16.0</w:t>
            </w:r>
          </w:p>
        </w:tc>
      </w:tr>
    </w:tbl>
    <w:p w:rsidR="003E6185" w:rsidRDefault="003E6185" w:rsidP="00801D6A">
      <w:pPr>
        <w:autoSpaceDE w:val="0"/>
        <w:autoSpaceDN w:val="0"/>
        <w:adjustRightInd w:val="0"/>
        <w:spacing w:beforeLines="40" w:after="40" w:line="276" w:lineRule="auto"/>
        <w:ind w:firstLine="709"/>
        <w:rPr>
          <w:b/>
          <w:highlight w:val="yellow"/>
        </w:rPr>
      </w:pPr>
    </w:p>
    <w:p w:rsidR="003E6185" w:rsidRDefault="003E6185" w:rsidP="0064769D"/>
    <w:p w:rsidR="003E6185" w:rsidRPr="0064769D" w:rsidRDefault="003E6185" w:rsidP="0064769D"/>
    <w:p w:rsidR="003E6185" w:rsidRPr="0064769D" w:rsidRDefault="003E6185" w:rsidP="0064769D"/>
    <w:p w:rsidR="003E6185" w:rsidRPr="007947DA" w:rsidRDefault="003E6185" w:rsidP="009F2E15">
      <w:pPr>
        <w:pStyle w:val="Heading2"/>
        <w:numPr>
          <w:ilvl w:val="1"/>
          <w:numId w:val="73"/>
        </w:numPr>
        <w:ind w:left="1418" w:hanging="567"/>
        <w:rPr>
          <w:rFonts w:ascii="Times New Roman" w:hAnsi="Times New Roman"/>
          <w:i w:val="0"/>
        </w:rPr>
      </w:pPr>
      <w:bookmarkStart w:id="13" w:name="_Toc373870347"/>
      <w:r w:rsidRPr="007947DA">
        <w:rPr>
          <w:rFonts w:ascii="Times New Roman" w:hAnsi="Times New Roman"/>
          <w:i w:val="0"/>
          <w:sz w:val="28"/>
        </w:rPr>
        <w:t>Тепловая мощность источников тепловой энергии</w:t>
      </w:r>
      <w:bookmarkEnd w:id="13"/>
    </w:p>
    <w:p w:rsidR="003E6185" w:rsidRDefault="003E6185" w:rsidP="00801D6A">
      <w:pPr>
        <w:autoSpaceDE w:val="0"/>
        <w:autoSpaceDN w:val="0"/>
        <w:adjustRightInd w:val="0"/>
        <w:spacing w:beforeLines="40" w:after="40" w:line="276" w:lineRule="auto"/>
      </w:pPr>
    </w:p>
    <w:p w:rsidR="003E6185" w:rsidRPr="00D03D14" w:rsidRDefault="003E6185" w:rsidP="00801D6A">
      <w:pPr>
        <w:autoSpaceDE w:val="0"/>
        <w:autoSpaceDN w:val="0"/>
        <w:adjustRightInd w:val="0"/>
        <w:spacing w:beforeLines="40" w:after="40" w:line="276" w:lineRule="auto"/>
      </w:pPr>
      <w:r w:rsidRPr="00EE1852">
        <w:t>Централизованные источники тепловой энергии представлены  водогрейными котельными, установленная мощность которых  определена  в базовом периоде согласно  п.6.1.  «Методических рекомендаций по разработке схем теплоснабжения»  в соответствии с данными, представляемыми теплоснабжающими организациями для утверждения нормативов удельного расхода топлива на отпущенную электрическую и тепловую энергию от котельных в соответствии с инструкцией, утвержденной приказом Минэнерго России от 30 декабря 2008 года № 323.  При определении располагаемой тепловой мощности источников тепловой энергии в базовом периоде учтены все существующие ограничения на установленную тепловую мощность.</w:t>
      </w:r>
    </w:p>
    <w:p w:rsidR="003E6185" w:rsidRPr="00EE1852" w:rsidRDefault="003E6185" w:rsidP="00801D6A">
      <w:pPr>
        <w:pStyle w:val="Default"/>
        <w:spacing w:beforeLines="40" w:after="40" w:line="276" w:lineRule="auto"/>
        <w:ind w:firstLine="709"/>
        <w:jc w:val="both"/>
        <w:rPr>
          <w:sz w:val="26"/>
          <w:szCs w:val="26"/>
        </w:rPr>
      </w:pPr>
    </w:p>
    <w:p w:rsidR="003E6185" w:rsidRDefault="003E6185" w:rsidP="006A4DD3">
      <w:pPr>
        <w:autoSpaceDE w:val="0"/>
        <w:autoSpaceDN w:val="0"/>
        <w:adjustRightInd w:val="0"/>
        <w:spacing w:line="276" w:lineRule="auto"/>
        <w:rPr>
          <w:b/>
          <w:sz w:val="24"/>
          <w:szCs w:val="24"/>
        </w:rPr>
      </w:pPr>
    </w:p>
    <w:p w:rsidR="003E6185" w:rsidRPr="003A7F03" w:rsidRDefault="003E6185" w:rsidP="006A4DD3">
      <w:pPr>
        <w:autoSpaceDE w:val="0"/>
        <w:autoSpaceDN w:val="0"/>
        <w:adjustRightInd w:val="0"/>
        <w:spacing w:line="276" w:lineRule="auto"/>
        <w:rPr>
          <w:b/>
          <w:sz w:val="24"/>
          <w:szCs w:val="24"/>
          <w:highlight w:val="yellow"/>
        </w:rPr>
      </w:pPr>
      <w:r w:rsidRPr="003A7F03">
        <w:rPr>
          <w:b/>
          <w:sz w:val="24"/>
          <w:szCs w:val="24"/>
        </w:rPr>
        <w:t>Таблица 3</w:t>
      </w:r>
      <w:r>
        <w:rPr>
          <w:b/>
          <w:sz w:val="24"/>
          <w:szCs w:val="24"/>
        </w:rPr>
        <w:t>.3.1</w:t>
      </w:r>
      <w:r w:rsidRPr="003A7F03">
        <w:rPr>
          <w:b/>
          <w:sz w:val="24"/>
          <w:szCs w:val="24"/>
        </w:rPr>
        <w:t xml:space="preserve"> Расчет установленной мощности  централизованных котельных</w:t>
      </w:r>
    </w:p>
    <w:tbl>
      <w:tblPr>
        <w:tblW w:w="0" w:type="auto"/>
        <w:jc w:val="center"/>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
        <w:gridCol w:w="3331"/>
        <w:gridCol w:w="2619"/>
        <w:gridCol w:w="2619"/>
      </w:tblGrid>
      <w:tr w:rsidR="003E6185" w:rsidRPr="006C5412" w:rsidTr="00E00336">
        <w:trPr>
          <w:jc w:val="center"/>
        </w:trPr>
        <w:tc>
          <w:tcPr>
            <w:tcW w:w="851" w:type="dxa"/>
            <w:shd w:val="clear" w:color="auto" w:fill="BFBFBF"/>
          </w:tcPr>
          <w:p w:rsidR="003E6185" w:rsidRDefault="003E6185" w:rsidP="006A4DD3">
            <w:pPr>
              <w:autoSpaceDE w:val="0"/>
              <w:autoSpaceDN w:val="0"/>
              <w:adjustRightInd w:val="0"/>
              <w:spacing w:line="276" w:lineRule="auto"/>
              <w:ind w:firstLine="0"/>
              <w:rPr>
                <w:b/>
                <w:sz w:val="22"/>
                <w:szCs w:val="22"/>
              </w:rPr>
            </w:pPr>
          </w:p>
          <w:p w:rsidR="003E6185" w:rsidRPr="00360310" w:rsidRDefault="003E6185" w:rsidP="006A4DD3">
            <w:pPr>
              <w:autoSpaceDE w:val="0"/>
              <w:autoSpaceDN w:val="0"/>
              <w:adjustRightInd w:val="0"/>
              <w:spacing w:line="276" w:lineRule="auto"/>
              <w:ind w:firstLine="0"/>
              <w:rPr>
                <w:b/>
                <w:sz w:val="22"/>
                <w:szCs w:val="22"/>
              </w:rPr>
            </w:pPr>
            <w:r w:rsidRPr="00360310">
              <w:rPr>
                <w:b/>
                <w:sz w:val="22"/>
                <w:szCs w:val="22"/>
              </w:rPr>
              <w:t>№ п/п</w:t>
            </w:r>
          </w:p>
        </w:tc>
        <w:tc>
          <w:tcPr>
            <w:tcW w:w="3331" w:type="dxa"/>
            <w:shd w:val="clear" w:color="auto" w:fill="BFBFBF"/>
          </w:tcPr>
          <w:p w:rsidR="003E6185" w:rsidRDefault="003E6185" w:rsidP="006A4DD3">
            <w:pPr>
              <w:autoSpaceDE w:val="0"/>
              <w:autoSpaceDN w:val="0"/>
              <w:adjustRightInd w:val="0"/>
              <w:spacing w:line="276" w:lineRule="auto"/>
              <w:jc w:val="center"/>
              <w:rPr>
                <w:b/>
                <w:sz w:val="22"/>
                <w:szCs w:val="22"/>
              </w:rPr>
            </w:pPr>
          </w:p>
          <w:p w:rsidR="003E6185" w:rsidRDefault="003E6185" w:rsidP="006A4DD3">
            <w:pPr>
              <w:autoSpaceDE w:val="0"/>
              <w:autoSpaceDN w:val="0"/>
              <w:adjustRightInd w:val="0"/>
              <w:spacing w:line="276" w:lineRule="auto"/>
              <w:jc w:val="center"/>
              <w:rPr>
                <w:b/>
                <w:sz w:val="22"/>
                <w:szCs w:val="22"/>
              </w:rPr>
            </w:pPr>
          </w:p>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Тип котлоагрегатов</w:t>
            </w:r>
          </w:p>
        </w:tc>
        <w:tc>
          <w:tcPr>
            <w:tcW w:w="2619" w:type="dxa"/>
            <w:shd w:val="clear" w:color="auto" w:fill="BFBFBF"/>
          </w:tcPr>
          <w:p w:rsidR="003E6185" w:rsidRPr="00360310" w:rsidRDefault="003E6185" w:rsidP="006A4DD3">
            <w:pPr>
              <w:autoSpaceDE w:val="0"/>
              <w:autoSpaceDN w:val="0"/>
              <w:adjustRightInd w:val="0"/>
              <w:spacing w:line="276" w:lineRule="auto"/>
              <w:ind w:firstLine="0"/>
              <w:jc w:val="center"/>
              <w:rPr>
                <w:b/>
                <w:sz w:val="22"/>
                <w:szCs w:val="22"/>
              </w:rPr>
            </w:pPr>
            <w:r w:rsidRPr="00360310">
              <w:rPr>
                <w:b/>
                <w:sz w:val="22"/>
                <w:szCs w:val="22"/>
              </w:rPr>
              <w:t>Установленная мощность (по паспортным данным котлоагрегатов),</w:t>
            </w:r>
          </w:p>
          <w:p w:rsidR="003E6185" w:rsidRPr="00360310" w:rsidRDefault="003E6185" w:rsidP="006A4DD3">
            <w:pPr>
              <w:autoSpaceDE w:val="0"/>
              <w:autoSpaceDN w:val="0"/>
              <w:adjustRightInd w:val="0"/>
              <w:spacing w:line="276" w:lineRule="auto"/>
              <w:ind w:firstLine="0"/>
              <w:jc w:val="center"/>
              <w:rPr>
                <w:b/>
                <w:sz w:val="22"/>
                <w:szCs w:val="22"/>
              </w:rPr>
            </w:pPr>
            <w:r w:rsidRPr="00360310">
              <w:rPr>
                <w:b/>
                <w:sz w:val="22"/>
                <w:szCs w:val="22"/>
              </w:rPr>
              <w:t>Гкал/час</w:t>
            </w:r>
          </w:p>
        </w:tc>
        <w:tc>
          <w:tcPr>
            <w:tcW w:w="2619" w:type="dxa"/>
            <w:shd w:val="clear" w:color="auto" w:fill="BFBFBF"/>
          </w:tcPr>
          <w:p w:rsidR="003E6185" w:rsidRPr="00360310" w:rsidRDefault="003E6185" w:rsidP="006A4DD3">
            <w:pPr>
              <w:autoSpaceDE w:val="0"/>
              <w:autoSpaceDN w:val="0"/>
              <w:adjustRightInd w:val="0"/>
              <w:spacing w:line="276" w:lineRule="auto"/>
              <w:ind w:firstLine="0"/>
              <w:jc w:val="center"/>
              <w:rPr>
                <w:b/>
                <w:sz w:val="22"/>
                <w:szCs w:val="22"/>
              </w:rPr>
            </w:pPr>
            <w:r w:rsidRPr="00360310">
              <w:rPr>
                <w:b/>
                <w:sz w:val="22"/>
                <w:szCs w:val="22"/>
              </w:rPr>
              <w:t>Располагаемая тепловая мощность</w:t>
            </w:r>
          </w:p>
          <w:p w:rsidR="003E6185" w:rsidRPr="00360310" w:rsidRDefault="003E6185" w:rsidP="006A4DD3">
            <w:pPr>
              <w:autoSpaceDE w:val="0"/>
              <w:autoSpaceDN w:val="0"/>
              <w:adjustRightInd w:val="0"/>
              <w:spacing w:line="276" w:lineRule="auto"/>
              <w:ind w:firstLine="0"/>
              <w:jc w:val="center"/>
              <w:rPr>
                <w:b/>
                <w:sz w:val="22"/>
                <w:szCs w:val="22"/>
              </w:rPr>
            </w:pPr>
            <w:r w:rsidRPr="00360310">
              <w:rPr>
                <w:b/>
                <w:sz w:val="22"/>
                <w:szCs w:val="22"/>
              </w:rPr>
              <w:t>(по режимным картам), Гкал/час</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b/>
                <w:sz w:val="22"/>
                <w:szCs w:val="22"/>
              </w:rPr>
            </w:pPr>
          </w:p>
        </w:tc>
        <w:tc>
          <w:tcPr>
            <w:tcW w:w="3331"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Котельная №1 мкр-н Ровное</w:t>
            </w:r>
          </w:p>
        </w:tc>
        <w:tc>
          <w:tcPr>
            <w:tcW w:w="2619" w:type="dxa"/>
          </w:tcPr>
          <w:p w:rsidR="003E6185" w:rsidRPr="00360310" w:rsidRDefault="003E6185" w:rsidP="006A4DD3">
            <w:pPr>
              <w:autoSpaceDE w:val="0"/>
              <w:autoSpaceDN w:val="0"/>
              <w:adjustRightInd w:val="0"/>
              <w:spacing w:line="276" w:lineRule="auto"/>
              <w:jc w:val="center"/>
              <w:rPr>
                <w:b/>
                <w:sz w:val="22"/>
                <w:szCs w:val="22"/>
              </w:rPr>
            </w:pPr>
          </w:p>
        </w:tc>
        <w:tc>
          <w:tcPr>
            <w:tcW w:w="2619" w:type="dxa"/>
          </w:tcPr>
          <w:p w:rsidR="003E6185" w:rsidRPr="00360310" w:rsidRDefault="003E6185" w:rsidP="006A4DD3">
            <w:pPr>
              <w:autoSpaceDE w:val="0"/>
              <w:autoSpaceDN w:val="0"/>
              <w:adjustRightInd w:val="0"/>
              <w:spacing w:line="276" w:lineRule="auto"/>
              <w:jc w:val="center"/>
              <w:rPr>
                <w:b/>
                <w:sz w:val="22"/>
                <w:szCs w:val="22"/>
              </w:rPr>
            </w:pP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ind w:firstLine="0"/>
              <w:rPr>
                <w:sz w:val="22"/>
                <w:szCs w:val="22"/>
              </w:rPr>
            </w:pPr>
            <w:r w:rsidRPr="00360310">
              <w:rPr>
                <w:sz w:val="22"/>
                <w:szCs w:val="22"/>
              </w:rPr>
              <w:t>1</w:t>
            </w:r>
          </w:p>
        </w:tc>
        <w:tc>
          <w:tcPr>
            <w:tcW w:w="3331" w:type="dxa"/>
          </w:tcPr>
          <w:p w:rsidR="003E6185" w:rsidRPr="00360310" w:rsidRDefault="003E6185" w:rsidP="006A4DD3">
            <w:pPr>
              <w:spacing w:line="276" w:lineRule="auto"/>
              <w:jc w:val="center"/>
              <w:rPr>
                <w:sz w:val="22"/>
                <w:szCs w:val="22"/>
              </w:rPr>
            </w:pPr>
            <w:r w:rsidRPr="00360310">
              <w:rPr>
                <w:sz w:val="22"/>
                <w:szCs w:val="22"/>
              </w:rPr>
              <w:t>ДЕ 6,5/14</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4,06</w:t>
            </w:r>
          </w:p>
        </w:tc>
        <w:tc>
          <w:tcPr>
            <w:tcW w:w="2619" w:type="dxa"/>
          </w:tcPr>
          <w:p w:rsidR="003E6185" w:rsidRPr="00360310" w:rsidRDefault="003E6185" w:rsidP="006A4DD3">
            <w:pPr>
              <w:tabs>
                <w:tab w:val="left" w:pos="989"/>
                <w:tab w:val="center" w:pos="1201"/>
              </w:tabs>
              <w:autoSpaceDE w:val="0"/>
              <w:autoSpaceDN w:val="0"/>
              <w:adjustRightInd w:val="0"/>
              <w:spacing w:line="276" w:lineRule="auto"/>
              <w:jc w:val="center"/>
              <w:rPr>
                <w:sz w:val="22"/>
                <w:szCs w:val="22"/>
              </w:rPr>
            </w:pPr>
            <w:r w:rsidRPr="00360310">
              <w:rPr>
                <w:sz w:val="22"/>
                <w:szCs w:val="22"/>
              </w:rPr>
              <w:t>4,06</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ДЕ 10/14</w:t>
            </w:r>
          </w:p>
        </w:tc>
        <w:tc>
          <w:tcPr>
            <w:tcW w:w="2619" w:type="dxa"/>
          </w:tcPr>
          <w:p w:rsidR="003E6185" w:rsidRPr="00360310" w:rsidRDefault="003E6185" w:rsidP="006A4DD3">
            <w:pPr>
              <w:spacing w:line="276" w:lineRule="auto"/>
              <w:jc w:val="center"/>
              <w:rPr>
                <w:sz w:val="22"/>
                <w:szCs w:val="22"/>
              </w:rPr>
            </w:pPr>
            <w:r w:rsidRPr="00360310">
              <w:rPr>
                <w:sz w:val="22"/>
                <w:szCs w:val="22"/>
              </w:rPr>
              <w:t>6,25</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3.5</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КЕ 6,5/14</w:t>
            </w:r>
          </w:p>
        </w:tc>
        <w:tc>
          <w:tcPr>
            <w:tcW w:w="2619" w:type="dxa"/>
          </w:tcPr>
          <w:p w:rsidR="003E6185" w:rsidRPr="00360310" w:rsidRDefault="003E6185" w:rsidP="006A4DD3">
            <w:pPr>
              <w:spacing w:line="276" w:lineRule="auto"/>
              <w:jc w:val="center"/>
              <w:rPr>
                <w:sz w:val="22"/>
                <w:szCs w:val="22"/>
              </w:rPr>
            </w:pPr>
            <w:r w:rsidRPr="00360310">
              <w:rPr>
                <w:sz w:val="22"/>
                <w:szCs w:val="22"/>
              </w:rPr>
              <w:t>4,06</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3</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ДКВР 10/13</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6,25</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3.5</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ИТОГО:</w:t>
            </w:r>
          </w:p>
        </w:tc>
        <w:tc>
          <w:tcPr>
            <w:tcW w:w="2619"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20,62</w:t>
            </w:r>
          </w:p>
        </w:tc>
        <w:tc>
          <w:tcPr>
            <w:tcW w:w="2619"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14.06</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ind w:firstLine="0"/>
              <w:rPr>
                <w:sz w:val="22"/>
                <w:szCs w:val="22"/>
              </w:rPr>
            </w:pPr>
            <w:r w:rsidRPr="00360310">
              <w:rPr>
                <w:sz w:val="22"/>
                <w:szCs w:val="22"/>
              </w:rPr>
              <w:t>2</w:t>
            </w:r>
          </w:p>
        </w:tc>
        <w:tc>
          <w:tcPr>
            <w:tcW w:w="3331"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Котельная №2 мкр-н КНИ</w:t>
            </w:r>
          </w:p>
        </w:tc>
        <w:tc>
          <w:tcPr>
            <w:tcW w:w="2619" w:type="dxa"/>
          </w:tcPr>
          <w:p w:rsidR="003E6185" w:rsidRPr="00360310" w:rsidRDefault="003E6185" w:rsidP="006A4DD3">
            <w:pPr>
              <w:autoSpaceDE w:val="0"/>
              <w:autoSpaceDN w:val="0"/>
              <w:adjustRightInd w:val="0"/>
              <w:spacing w:line="276" w:lineRule="auto"/>
              <w:jc w:val="center"/>
              <w:rPr>
                <w:sz w:val="22"/>
                <w:szCs w:val="22"/>
              </w:rPr>
            </w:pPr>
          </w:p>
        </w:tc>
        <w:tc>
          <w:tcPr>
            <w:tcW w:w="2619" w:type="dxa"/>
          </w:tcPr>
          <w:p w:rsidR="003E6185" w:rsidRPr="00360310" w:rsidRDefault="003E6185" w:rsidP="006A4DD3">
            <w:pPr>
              <w:autoSpaceDE w:val="0"/>
              <w:autoSpaceDN w:val="0"/>
              <w:adjustRightInd w:val="0"/>
              <w:spacing w:line="276" w:lineRule="auto"/>
              <w:jc w:val="center"/>
              <w:rPr>
                <w:sz w:val="22"/>
                <w:szCs w:val="22"/>
              </w:rPr>
            </w:pP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ДКВР 4/13</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2,5</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2,5</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spacing w:line="276" w:lineRule="auto"/>
              <w:jc w:val="center"/>
              <w:rPr>
                <w:sz w:val="22"/>
                <w:szCs w:val="22"/>
              </w:rPr>
            </w:pPr>
            <w:r w:rsidRPr="00360310">
              <w:rPr>
                <w:sz w:val="22"/>
                <w:szCs w:val="22"/>
              </w:rPr>
              <w:t>ДКВР 4/13</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2,5</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2,5</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ДКВР 6,5/13</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4,06</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3</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Е 1/9М</w:t>
            </w:r>
          </w:p>
        </w:tc>
        <w:tc>
          <w:tcPr>
            <w:tcW w:w="2619" w:type="dxa"/>
          </w:tcPr>
          <w:p w:rsidR="003E6185" w:rsidRPr="00360310" w:rsidRDefault="003E6185" w:rsidP="006A4DD3">
            <w:pPr>
              <w:spacing w:line="276" w:lineRule="auto"/>
              <w:jc w:val="center"/>
              <w:rPr>
                <w:sz w:val="22"/>
                <w:szCs w:val="22"/>
              </w:rPr>
            </w:pPr>
            <w:r>
              <w:rPr>
                <w:sz w:val="22"/>
                <w:szCs w:val="22"/>
              </w:rPr>
              <w:t>-</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w:t>
            </w:r>
          </w:p>
        </w:tc>
      </w:tr>
      <w:tr w:rsidR="003E6185" w:rsidRPr="006C5412" w:rsidTr="00E00336">
        <w:trPr>
          <w:jc w:val="center"/>
        </w:trPr>
        <w:tc>
          <w:tcPr>
            <w:tcW w:w="851" w:type="dxa"/>
          </w:tcPr>
          <w:p w:rsidR="003E6185" w:rsidRPr="00360310" w:rsidRDefault="003E6185" w:rsidP="006A4DD3">
            <w:pPr>
              <w:autoSpaceDE w:val="0"/>
              <w:autoSpaceDN w:val="0"/>
              <w:adjustRightInd w:val="0"/>
              <w:spacing w:line="276" w:lineRule="auto"/>
              <w:jc w:val="center"/>
              <w:rPr>
                <w:sz w:val="22"/>
                <w:szCs w:val="22"/>
              </w:rPr>
            </w:pPr>
          </w:p>
        </w:tc>
        <w:tc>
          <w:tcPr>
            <w:tcW w:w="3331"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Е 1/9М</w:t>
            </w:r>
          </w:p>
        </w:tc>
        <w:tc>
          <w:tcPr>
            <w:tcW w:w="2619" w:type="dxa"/>
          </w:tcPr>
          <w:p w:rsidR="003E6185" w:rsidRPr="00360310" w:rsidRDefault="003E6185" w:rsidP="006A4DD3">
            <w:pPr>
              <w:spacing w:line="276" w:lineRule="auto"/>
              <w:jc w:val="center"/>
              <w:rPr>
                <w:sz w:val="22"/>
                <w:szCs w:val="22"/>
              </w:rPr>
            </w:pPr>
            <w:r>
              <w:rPr>
                <w:sz w:val="22"/>
                <w:szCs w:val="22"/>
              </w:rPr>
              <w:t>-</w:t>
            </w:r>
          </w:p>
        </w:tc>
        <w:tc>
          <w:tcPr>
            <w:tcW w:w="2619" w:type="dxa"/>
          </w:tcPr>
          <w:p w:rsidR="003E6185" w:rsidRPr="00360310" w:rsidRDefault="003E6185" w:rsidP="006A4DD3">
            <w:pPr>
              <w:autoSpaceDE w:val="0"/>
              <w:autoSpaceDN w:val="0"/>
              <w:adjustRightInd w:val="0"/>
              <w:spacing w:line="276" w:lineRule="auto"/>
              <w:jc w:val="center"/>
              <w:rPr>
                <w:sz w:val="22"/>
                <w:szCs w:val="22"/>
              </w:rPr>
            </w:pPr>
            <w:r w:rsidRPr="00360310">
              <w:rPr>
                <w:sz w:val="22"/>
                <w:szCs w:val="22"/>
              </w:rPr>
              <w:t>-</w:t>
            </w:r>
          </w:p>
        </w:tc>
      </w:tr>
      <w:tr w:rsidR="003E6185" w:rsidRPr="006C5412" w:rsidTr="00E00336">
        <w:trPr>
          <w:jc w:val="center"/>
        </w:trPr>
        <w:tc>
          <w:tcPr>
            <w:tcW w:w="851" w:type="dxa"/>
          </w:tcPr>
          <w:p w:rsidR="003E6185" w:rsidRPr="006C5412" w:rsidRDefault="003E6185" w:rsidP="006A4DD3">
            <w:pPr>
              <w:autoSpaceDE w:val="0"/>
              <w:autoSpaceDN w:val="0"/>
              <w:adjustRightInd w:val="0"/>
              <w:spacing w:line="276" w:lineRule="auto"/>
              <w:jc w:val="center"/>
              <w:rPr>
                <w:sz w:val="22"/>
                <w:szCs w:val="22"/>
                <w:highlight w:val="yellow"/>
              </w:rPr>
            </w:pPr>
          </w:p>
        </w:tc>
        <w:tc>
          <w:tcPr>
            <w:tcW w:w="3331" w:type="dxa"/>
          </w:tcPr>
          <w:p w:rsidR="003E6185" w:rsidRPr="00360310" w:rsidRDefault="003E6185" w:rsidP="006A4DD3">
            <w:pPr>
              <w:autoSpaceDE w:val="0"/>
              <w:autoSpaceDN w:val="0"/>
              <w:adjustRightInd w:val="0"/>
              <w:spacing w:line="276" w:lineRule="auto"/>
              <w:jc w:val="center"/>
              <w:rPr>
                <w:b/>
                <w:sz w:val="22"/>
                <w:szCs w:val="22"/>
              </w:rPr>
            </w:pPr>
            <w:r w:rsidRPr="00360310">
              <w:rPr>
                <w:b/>
                <w:sz w:val="22"/>
                <w:szCs w:val="22"/>
              </w:rPr>
              <w:t>ИТОГО:</w:t>
            </w:r>
          </w:p>
        </w:tc>
        <w:tc>
          <w:tcPr>
            <w:tcW w:w="2619" w:type="dxa"/>
          </w:tcPr>
          <w:p w:rsidR="003E6185" w:rsidRPr="00360310" w:rsidRDefault="003E6185" w:rsidP="006A4DD3">
            <w:pPr>
              <w:autoSpaceDE w:val="0"/>
              <w:autoSpaceDN w:val="0"/>
              <w:adjustRightInd w:val="0"/>
              <w:spacing w:line="276" w:lineRule="auto"/>
              <w:jc w:val="center"/>
              <w:rPr>
                <w:b/>
                <w:sz w:val="22"/>
                <w:szCs w:val="22"/>
                <w:highlight w:val="yellow"/>
              </w:rPr>
            </w:pPr>
            <w:r>
              <w:rPr>
                <w:b/>
                <w:sz w:val="22"/>
                <w:szCs w:val="22"/>
              </w:rPr>
              <w:t>9</w:t>
            </w:r>
            <w:r w:rsidRPr="00360310">
              <w:rPr>
                <w:b/>
                <w:sz w:val="22"/>
                <w:szCs w:val="22"/>
              </w:rPr>
              <w:t>,</w:t>
            </w:r>
            <w:r>
              <w:rPr>
                <w:b/>
                <w:sz w:val="22"/>
                <w:szCs w:val="22"/>
              </w:rPr>
              <w:t>06</w:t>
            </w:r>
          </w:p>
        </w:tc>
        <w:tc>
          <w:tcPr>
            <w:tcW w:w="2619" w:type="dxa"/>
          </w:tcPr>
          <w:p w:rsidR="003E6185" w:rsidRPr="00360310" w:rsidRDefault="003E6185" w:rsidP="006A4DD3">
            <w:pPr>
              <w:autoSpaceDE w:val="0"/>
              <w:autoSpaceDN w:val="0"/>
              <w:adjustRightInd w:val="0"/>
              <w:spacing w:line="276" w:lineRule="auto"/>
              <w:jc w:val="center"/>
              <w:rPr>
                <w:b/>
                <w:sz w:val="22"/>
                <w:szCs w:val="22"/>
                <w:highlight w:val="yellow"/>
              </w:rPr>
            </w:pPr>
            <w:r w:rsidRPr="00360310">
              <w:rPr>
                <w:b/>
                <w:sz w:val="22"/>
                <w:szCs w:val="22"/>
              </w:rPr>
              <w:t>8</w:t>
            </w:r>
          </w:p>
        </w:tc>
      </w:tr>
    </w:tbl>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Default="003E6185" w:rsidP="006A4DD3">
      <w:pPr>
        <w:pStyle w:val="Default"/>
        <w:spacing w:line="276" w:lineRule="auto"/>
        <w:jc w:val="center"/>
        <w:rPr>
          <w:b/>
          <w:color w:val="auto"/>
        </w:rPr>
      </w:pPr>
    </w:p>
    <w:p w:rsidR="003E6185" w:rsidRPr="00CA17B0" w:rsidRDefault="003E6185" w:rsidP="006A4DD3">
      <w:pPr>
        <w:pStyle w:val="Default"/>
        <w:spacing w:line="276" w:lineRule="auto"/>
        <w:jc w:val="center"/>
        <w:rPr>
          <w:b/>
          <w:color w:val="auto"/>
        </w:rPr>
      </w:pPr>
      <w:r w:rsidRPr="00CA17B0">
        <w:rPr>
          <w:b/>
          <w:color w:val="auto"/>
        </w:rPr>
        <w:t xml:space="preserve">Таблица </w:t>
      </w:r>
      <w:r w:rsidRPr="003A7F03">
        <w:rPr>
          <w:b/>
        </w:rPr>
        <w:t>3</w:t>
      </w:r>
      <w:r>
        <w:rPr>
          <w:b/>
        </w:rPr>
        <w:t>.3.2</w:t>
      </w:r>
      <w:r w:rsidRPr="003A7F03">
        <w:rPr>
          <w:b/>
        </w:rPr>
        <w:t xml:space="preserve"> </w:t>
      </w:r>
      <w:r w:rsidRPr="00CA17B0">
        <w:rPr>
          <w:b/>
          <w:color w:val="auto"/>
        </w:rPr>
        <w:t xml:space="preserve"> Баланс установленной тепловой мощности и тепловой нагрузки в горячей воде в зоне действия  котельной №1  мкр-на Ровное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92"/>
        <w:gridCol w:w="1109"/>
        <w:gridCol w:w="1446"/>
        <w:gridCol w:w="1598"/>
        <w:gridCol w:w="1598"/>
      </w:tblGrid>
      <w:tr w:rsidR="003E6185" w:rsidRPr="00A13098" w:rsidTr="00E00336">
        <w:trPr>
          <w:trHeight w:val="443"/>
        </w:trPr>
        <w:tc>
          <w:tcPr>
            <w:tcW w:w="3492" w:type="dxa"/>
            <w:vMerge w:val="restart"/>
            <w:vAlign w:val="center"/>
          </w:tcPr>
          <w:p w:rsidR="003E6185" w:rsidRPr="00A13098" w:rsidRDefault="003E6185" w:rsidP="006A4DD3">
            <w:pPr>
              <w:pStyle w:val="Default"/>
              <w:spacing w:line="276" w:lineRule="auto"/>
              <w:jc w:val="center"/>
              <w:rPr>
                <w:b/>
                <w:sz w:val="22"/>
                <w:szCs w:val="22"/>
              </w:rPr>
            </w:pPr>
            <w:r w:rsidRPr="00A13098">
              <w:rPr>
                <w:b/>
                <w:sz w:val="22"/>
                <w:szCs w:val="22"/>
              </w:rPr>
              <w:t>Зона действия источника тепловой энергии- котельная №1</w:t>
            </w:r>
          </w:p>
        </w:tc>
        <w:tc>
          <w:tcPr>
            <w:tcW w:w="1109" w:type="dxa"/>
            <w:vMerge w:val="restart"/>
            <w:vAlign w:val="center"/>
          </w:tcPr>
          <w:p w:rsidR="003E6185" w:rsidRPr="00A13098" w:rsidRDefault="003E6185" w:rsidP="006A4DD3">
            <w:pPr>
              <w:pStyle w:val="Default"/>
              <w:spacing w:line="276" w:lineRule="auto"/>
              <w:jc w:val="center"/>
              <w:rPr>
                <w:b/>
                <w:sz w:val="22"/>
                <w:szCs w:val="22"/>
              </w:rPr>
            </w:pPr>
            <w:r w:rsidRPr="00A13098">
              <w:rPr>
                <w:b/>
                <w:sz w:val="22"/>
                <w:szCs w:val="22"/>
              </w:rPr>
              <w:t>Ед. из.я</w:t>
            </w:r>
          </w:p>
        </w:tc>
        <w:tc>
          <w:tcPr>
            <w:tcW w:w="4642" w:type="dxa"/>
            <w:gridSpan w:val="3"/>
            <w:vAlign w:val="center"/>
          </w:tcPr>
          <w:p w:rsidR="003E6185" w:rsidRPr="00A13098" w:rsidRDefault="003E6185" w:rsidP="006A4DD3">
            <w:pPr>
              <w:pStyle w:val="Default"/>
              <w:spacing w:line="276" w:lineRule="auto"/>
              <w:jc w:val="center"/>
              <w:rPr>
                <w:b/>
                <w:sz w:val="22"/>
                <w:szCs w:val="22"/>
              </w:rPr>
            </w:pPr>
            <w:r w:rsidRPr="00A13098">
              <w:rPr>
                <w:b/>
                <w:sz w:val="22"/>
                <w:szCs w:val="22"/>
              </w:rPr>
              <w:t>Год</w:t>
            </w:r>
          </w:p>
        </w:tc>
      </w:tr>
      <w:tr w:rsidR="003E6185" w:rsidRPr="00A13098" w:rsidTr="00E00336">
        <w:trPr>
          <w:trHeight w:val="369"/>
        </w:trPr>
        <w:tc>
          <w:tcPr>
            <w:tcW w:w="3492" w:type="dxa"/>
            <w:vMerge/>
            <w:vAlign w:val="center"/>
          </w:tcPr>
          <w:p w:rsidR="003E6185" w:rsidRPr="00A13098" w:rsidRDefault="003E6185" w:rsidP="006A4DD3">
            <w:pPr>
              <w:pStyle w:val="Default"/>
              <w:spacing w:line="276" w:lineRule="auto"/>
              <w:jc w:val="center"/>
              <w:rPr>
                <w:b/>
                <w:sz w:val="22"/>
                <w:szCs w:val="22"/>
              </w:rPr>
            </w:pPr>
          </w:p>
        </w:tc>
        <w:tc>
          <w:tcPr>
            <w:tcW w:w="1109" w:type="dxa"/>
            <w:vMerge/>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2009</w:t>
            </w:r>
          </w:p>
        </w:tc>
        <w:tc>
          <w:tcPr>
            <w:tcW w:w="1598"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2010</w:t>
            </w:r>
          </w:p>
        </w:tc>
        <w:tc>
          <w:tcPr>
            <w:tcW w:w="1598"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2011</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Установленная мощность оборудования в горячей воде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20,62</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20,62</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20,62</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Средневзвешенный срок службы котлоагрегатов</w:t>
            </w:r>
          </w:p>
        </w:tc>
        <w:tc>
          <w:tcPr>
            <w:tcW w:w="1109" w:type="dxa"/>
            <w:vAlign w:val="center"/>
          </w:tcPr>
          <w:p w:rsidR="003E6185" w:rsidRPr="00A13098" w:rsidRDefault="003E6185" w:rsidP="00D50D2C">
            <w:pPr>
              <w:pStyle w:val="Default"/>
              <w:spacing w:line="276" w:lineRule="auto"/>
              <w:jc w:val="center"/>
              <w:rPr>
                <w:sz w:val="22"/>
                <w:szCs w:val="22"/>
              </w:rPr>
            </w:pPr>
            <w:r>
              <w:rPr>
                <w:sz w:val="22"/>
                <w:szCs w:val="22"/>
              </w:rPr>
              <w:t>год</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30</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31</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32</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Располагаемая мощность оборудования</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14,06</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14,06</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14,06</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 располагаемой тепловой мощности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6.56</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6.56</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6.56</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Собственные нужды</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5,4%</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5,4%</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5,4%</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Располагаемая  мощность нетто</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7.455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7.455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7.455</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 мощности в тепловой сети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0.810</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0.810</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0.810</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Хозяйственные нужды</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0</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0</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0</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Присоединенная тепловая нагрузка, в т.ч.</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8.265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8.265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8.265</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0.810</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0.810</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0.810</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Отопление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6.337</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6.337</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6.337</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Вентиляция</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w:t>
            </w:r>
          </w:p>
        </w:tc>
        <w:tc>
          <w:tcPr>
            <w:tcW w:w="1598"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w:t>
            </w:r>
          </w:p>
        </w:tc>
        <w:tc>
          <w:tcPr>
            <w:tcW w:w="1598" w:type="dxa"/>
            <w:vAlign w:val="center"/>
          </w:tcPr>
          <w:p w:rsidR="003E6185" w:rsidRPr="00A13098" w:rsidRDefault="003E6185" w:rsidP="006A4DD3">
            <w:pPr>
              <w:pStyle w:val="Default"/>
              <w:spacing w:line="276" w:lineRule="auto"/>
              <w:jc w:val="center"/>
              <w:rPr>
                <w:b/>
                <w:sz w:val="22"/>
                <w:szCs w:val="22"/>
              </w:rPr>
            </w:pPr>
            <w:r w:rsidRPr="00A13098">
              <w:rPr>
                <w:b/>
                <w:sz w:val="22"/>
                <w:szCs w:val="22"/>
              </w:rPr>
              <w:t>-</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Горячее водоснабжение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b/>
                <w:sz w:val="22"/>
                <w:szCs w:val="22"/>
              </w:rPr>
            </w:pPr>
            <w:r w:rsidRPr="00A13098">
              <w:rPr>
                <w:sz w:val="22"/>
                <w:szCs w:val="22"/>
              </w:rPr>
              <w:t>1.118</w:t>
            </w:r>
          </w:p>
        </w:tc>
        <w:tc>
          <w:tcPr>
            <w:tcW w:w="1598" w:type="dxa"/>
            <w:vAlign w:val="center"/>
          </w:tcPr>
          <w:p w:rsidR="003E6185" w:rsidRPr="00A13098" w:rsidRDefault="003E6185" w:rsidP="006A4DD3">
            <w:pPr>
              <w:pStyle w:val="Default"/>
              <w:spacing w:line="276" w:lineRule="auto"/>
              <w:jc w:val="center"/>
              <w:rPr>
                <w:b/>
                <w:sz w:val="22"/>
                <w:szCs w:val="22"/>
                <w:highlight w:val="yellow"/>
              </w:rPr>
            </w:pPr>
            <w:r w:rsidRPr="00A13098">
              <w:rPr>
                <w:sz w:val="22"/>
                <w:szCs w:val="22"/>
              </w:rPr>
              <w:t>1.118</w:t>
            </w:r>
          </w:p>
        </w:tc>
        <w:tc>
          <w:tcPr>
            <w:tcW w:w="1598" w:type="dxa"/>
            <w:vAlign w:val="center"/>
          </w:tcPr>
          <w:p w:rsidR="003E6185" w:rsidRPr="00A13098" w:rsidRDefault="003E6185" w:rsidP="006A4DD3">
            <w:pPr>
              <w:pStyle w:val="Default"/>
              <w:spacing w:line="276" w:lineRule="auto"/>
              <w:jc w:val="center"/>
              <w:rPr>
                <w:b/>
                <w:sz w:val="22"/>
                <w:szCs w:val="22"/>
                <w:highlight w:val="yellow"/>
              </w:rPr>
            </w:pPr>
            <w:r w:rsidRPr="00A13098">
              <w:rPr>
                <w:sz w:val="22"/>
                <w:szCs w:val="22"/>
              </w:rPr>
              <w:t>1.118</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Тепловая нагрузка, в т.ч.</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b/>
                <w:sz w:val="22"/>
                <w:szCs w:val="22"/>
              </w:rPr>
            </w:pPr>
            <w:r w:rsidRPr="00A13098">
              <w:rPr>
                <w:sz w:val="22"/>
                <w:szCs w:val="22"/>
              </w:rPr>
              <w:t>7.455</w:t>
            </w:r>
          </w:p>
        </w:tc>
        <w:tc>
          <w:tcPr>
            <w:tcW w:w="1598" w:type="dxa"/>
            <w:vAlign w:val="center"/>
          </w:tcPr>
          <w:p w:rsidR="003E6185" w:rsidRPr="00A13098" w:rsidRDefault="003E6185" w:rsidP="006A4DD3">
            <w:pPr>
              <w:pStyle w:val="Default"/>
              <w:spacing w:line="276" w:lineRule="auto"/>
              <w:jc w:val="center"/>
              <w:rPr>
                <w:b/>
                <w:sz w:val="22"/>
                <w:szCs w:val="22"/>
                <w:highlight w:val="yellow"/>
              </w:rPr>
            </w:pPr>
            <w:r w:rsidRPr="00A13098">
              <w:rPr>
                <w:sz w:val="22"/>
                <w:szCs w:val="22"/>
              </w:rPr>
              <w:t>7.455</w:t>
            </w:r>
          </w:p>
        </w:tc>
        <w:tc>
          <w:tcPr>
            <w:tcW w:w="1598" w:type="dxa"/>
            <w:vAlign w:val="center"/>
          </w:tcPr>
          <w:p w:rsidR="003E6185" w:rsidRPr="00A13098" w:rsidRDefault="003E6185" w:rsidP="006A4DD3">
            <w:pPr>
              <w:pStyle w:val="Default"/>
              <w:spacing w:line="276" w:lineRule="auto"/>
              <w:jc w:val="center"/>
              <w:rPr>
                <w:b/>
                <w:sz w:val="22"/>
                <w:szCs w:val="22"/>
                <w:highlight w:val="yellow"/>
              </w:rPr>
            </w:pPr>
            <w:r w:rsidRPr="00A13098">
              <w:rPr>
                <w:sz w:val="22"/>
                <w:szCs w:val="22"/>
              </w:rPr>
              <w:t>7.455</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Жилые здания, из них</w:t>
            </w:r>
          </w:p>
        </w:tc>
        <w:tc>
          <w:tcPr>
            <w:tcW w:w="1109" w:type="dxa"/>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A13098" w:rsidRDefault="003E6185" w:rsidP="006A4DD3">
            <w:pPr>
              <w:pStyle w:val="Default"/>
              <w:spacing w:line="276" w:lineRule="auto"/>
              <w:jc w:val="center"/>
              <w:rPr>
                <w:b/>
                <w:sz w:val="22"/>
                <w:szCs w:val="22"/>
              </w:rPr>
            </w:pPr>
          </w:p>
        </w:tc>
        <w:tc>
          <w:tcPr>
            <w:tcW w:w="1598" w:type="dxa"/>
            <w:vAlign w:val="center"/>
          </w:tcPr>
          <w:p w:rsidR="003E6185" w:rsidRPr="00A13098" w:rsidRDefault="003E6185" w:rsidP="006A4DD3">
            <w:pPr>
              <w:pStyle w:val="Default"/>
              <w:spacing w:line="276" w:lineRule="auto"/>
              <w:jc w:val="center"/>
              <w:rPr>
                <w:b/>
                <w:sz w:val="22"/>
                <w:szCs w:val="22"/>
                <w:highlight w:val="yellow"/>
              </w:rPr>
            </w:pPr>
          </w:p>
        </w:tc>
        <w:tc>
          <w:tcPr>
            <w:tcW w:w="1598" w:type="dxa"/>
            <w:vAlign w:val="center"/>
          </w:tcPr>
          <w:p w:rsidR="003E6185" w:rsidRPr="00A13098" w:rsidRDefault="003E6185" w:rsidP="006A4DD3">
            <w:pPr>
              <w:pStyle w:val="Default"/>
              <w:spacing w:line="276" w:lineRule="auto"/>
              <w:jc w:val="center"/>
              <w:rPr>
                <w:sz w:val="22"/>
                <w:szCs w:val="22"/>
                <w:highlight w:val="yellow"/>
              </w:rPr>
            </w:pP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население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6.447</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6.447</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6.447</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Общественные здания, из них</w:t>
            </w:r>
          </w:p>
        </w:tc>
        <w:tc>
          <w:tcPr>
            <w:tcW w:w="1109" w:type="dxa"/>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A13098" w:rsidRDefault="003E6185" w:rsidP="006A4DD3">
            <w:pPr>
              <w:pStyle w:val="Default"/>
              <w:spacing w:line="276" w:lineRule="auto"/>
              <w:jc w:val="center"/>
              <w:rPr>
                <w:b/>
                <w:sz w:val="22"/>
                <w:szCs w:val="22"/>
              </w:rPr>
            </w:pPr>
          </w:p>
        </w:tc>
        <w:tc>
          <w:tcPr>
            <w:tcW w:w="1598" w:type="dxa"/>
            <w:vAlign w:val="center"/>
          </w:tcPr>
          <w:p w:rsidR="003E6185" w:rsidRPr="00A13098" w:rsidRDefault="003E6185" w:rsidP="006A4DD3">
            <w:pPr>
              <w:pStyle w:val="Default"/>
              <w:spacing w:line="276" w:lineRule="auto"/>
              <w:jc w:val="center"/>
              <w:rPr>
                <w:b/>
                <w:sz w:val="22"/>
                <w:szCs w:val="22"/>
                <w:highlight w:val="yellow"/>
              </w:rPr>
            </w:pPr>
          </w:p>
        </w:tc>
        <w:tc>
          <w:tcPr>
            <w:tcW w:w="1598" w:type="dxa"/>
            <w:vAlign w:val="center"/>
          </w:tcPr>
          <w:p w:rsidR="003E6185" w:rsidRPr="00A13098" w:rsidRDefault="003E6185" w:rsidP="006A4DD3">
            <w:pPr>
              <w:pStyle w:val="Default"/>
              <w:spacing w:line="276" w:lineRule="auto"/>
              <w:jc w:val="center"/>
              <w:rPr>
                <w:sz w:val="22"/>
                <w:szCs w:val="22"/>
                <w:highlight w:val="yellow"/>
              </w:rPr>
            </w:pP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финансируемые из бюджета</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0.793</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0.793</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0.793</w:t>
            </w:r>
          </w:p>
        </w:tc>
      </w:tr>
      <w:tr w:rsidR="003E6185" w:rsidRPr="00A13098" w:rsidTr="00E00336">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Прочие в горячей воде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rPr>
                <w:sz w:val="22"/>
                <w:szCs w:val="22"/>
              </w:rPr>
            </w:pPr>
            <w:r w:rsidRPr="00A13098">
              <w:rPr>
                <w:sz w:val="22"/>
                <w:szCs w:val="22"/>
              </w:rPr>
              <w:t>0.215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0.215</w:t>
            </w:r>
          </w:p>
        </w:tc>
        <w:tc>
          <w:tcPr>
            <w:tcW w:w="1598" w:type="dxa"/>
            <w:vAlign w:val="center"/>
          </w:tcPr>
          <w:p w:rsidR="003E6185" w:rsidRPr="00A13098" w:rsidRDefault="003E6185" w:rsidP="006A4DD3">
            <w:pPr>
              <w:spacing w:line="276" w:lineRule="auto"/>
              <w:jc w:val="center"/>
              <w:rPr>
                <w:sz w:val="22"/>
                <w:szCs w:val="22"/>
              </w:rPr>
            </w:pPr>
            <w:r w:rsidRPr="00A13098">
              <w:rPr>
                <w:sz w:val="22"/>
                <w:szCs w:val="22"/>
              </w:rPr>
              <w:t>0.215</w:t>
            </w:r>
          </w:p>
        </w:tc>
      </w:tr>
    </w:tbl>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Default="003E6185" w:rsidP="006A4DD3">
      <w:pPr>
        <w:pStyle w:val="Default"/>
        <w:spacing w:line="276" w:lineRule="auto"/>
        <w:ind w:firstLine="709"/>
        <w:rPr>
          <w:b/>
          <w:sz w:val="22"/>
          <w:szCs w:val="26"/>
        </w:rPr>
      </w:pPr>
    </w:p>
    <w:p w:rsidR="003E6185" w:rsidRPr="00CA17B0" w:rsidRDefault="003E6185" w:rsidP="006A4DD3">
      <w:pPr>
        <w:pStyle w:val="Default"/>
        <w:spacing w:line="276" w:lineRule="auto"/>
        <w:ind w:firstLine="709"/>
        <w:rPr>
          <w:b/>
          <w:color w:val="auto"/>
        </w:rPr>
      </w:pPr>
      <w:r w:rsidRPr="00CA17B0">
        <w:rPr>
          <w:b/>
        </w:rPr>
        <w:t xml:space="preserve">Таблица </w:t>
      </w:r>
      <w:r w:rsidRPr="003A7F03">
        <w:rPr>
          <w:b/>
        </w:rPr>
        <w:t>3</w:t>
      </w:r>
      <w:r>
        <w:rPr>
          <w:b/>
        </w:rPr>
        <w:t>.3.3</w:t>
      </w:r>
      <w:r w:rsidRPr="003A7F03">
        <w:rPr>
          <w:b/>
        </w:rPr>
        <w:t xml:space="preserve"> </w:t>
      </w:r>
      <w:r w:rsidRPr="00CA17B0">
        <w:rPr>
          <w:b/>
        </w:rPr>
        <w:t xml:space="preserve"> </w:t>
      </w:r>
      <w:r w:rsidRPr="00CA17B0">
        <w:rPr>
          <w:b/>
          <w:color w:val="auto"/>
        </w:rPr>
        <w:t>Баланс установленной тепловой мощности и тепловой нагрузки в горячей воде в зоне действия    котельной №2  мкр-на КНИ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92"/>
        <w:gridCol w:w="1109"/>
        <w:gridCol w:w="1446"/>
        <w:gridCol w:w="1598"/>
        <w:gridCol w:w="1598"/>
      </w:tblGrid>
      <w:tr w:rsidR="003E6185" w:rsidRPr="00A13098" w:rsidTr="00723414">
        <w:trPr>
          <w:trHeight w:val="240"/>
        </w:trPr>
        <w:tc>
          <w:tcPr>
            <w:tcW w:w="3492" w:type="dxa"/>
            <w:vMerge w:val="restart"/>
            <w:vAlign w:val="center"/>
          </w:tcPr>
          <w:p w:rsidR="003E6185" w:rsidRPr="00A13098" w:rsidRDefault="003E6185" w:rsidP="006A4DD3">
            <w:pPr>
              <w:pStyle w:val="Default"/>
              <w:spacing w:line="276" w:lineRule="auto"/>
              <w:jc w:val="center"/>
              <w:rPr>
                <w:b/>
                <w:sz w:val="22"/>
                <w:szCs w:val="22"/>
              </w:rPr>
            </w:pPr>
            <w:r w:rsidRPr="00A13098">
              <w:rPr>
                <w:b/>
                <w:sz w:val="22"/>
                <w:szCs w:val="22"/>
              </w:rPr>
              <w:t>Зона действия источника тепловой энергии- котельная  №2 мкр-на КНИ</w:t>
            </w:r>
          </w:p>
        </w:tc>
        <w:tc>
          <w:tcPr>
            <w:tcW w:w="1109" w:type="dxa"/>
            <w:vMerge w:val="restart"/>
            <w:vAlign w:val="center"/>
          </w:tcPr>
          <w:p w:rsidR="003E6185" w:rsidRPr="00A13098" w:rsidRDefault="003E6185" w:rsidP="006A4DD3">
            <w:pPr>
              <w:pStyle w:val="Default"/>
              <w:spacing w:line="276" w:lineRule="auto"/>
              <w:jc w:val="center"/>
              <w:rPr>
                <w:b/>
                <w:sz w:val="22"/>
                <w:szCs w:val="22"/>
              </w:rPr>
            </w:pPr>
            <w:r w:rsidRPr="00A13098">
              <w:rPr>
                <w:b/>
                <w:sz w:val="22"/>
                <w:szCs w:val="22"/>
              </w:rPr>
              <w:t>Ед. из.я</w:t>
            </w:r>
          </w:p>
        </w:tc>
        <w:tc>
          <w:tcPr>
            <w:tcW w:w="4642" w:type="dxa"/>
            <w:gridSpan w:val="3"/>
            <w:vAlign w:val="center"/>
          </w:tcPr>
          <w:p w:rsidR="003E6185" w:rsidRPr="00A13098" w:rsidRDefault="003E6185" w:rsidP="006A4DD3">
            <w:pPr>
              <w:pStyle w:val="Default"/>
              <w:spacing w:line="276" w:lineRule="auto"/>
              <w:jc w:val="center"/>
              <w:rPr>
                <w:b/>
                <w:sz w:val="22"/>
                <w:szCs w:val="22"/>
              </w:rPr>
            </w:pPr>
            <w:r w:rsidRPr="00A13098">
              <w:rPr>
                <w:b/>
                <w:sz w:val="22"/>
                <w:szCs w:val="22"/>
              </w:rPr>
              <w:t>Год</w:t>
            </w:r>
          </w:p>
        </w:tc>
      </w:tr>
      <w:tr w:rsidR="003E6185" w:rsidRPr="001342DE" w:rsidTr="00C94902">
        <w:trPr>
          <w:trHeight w:val="712"/>
        </w:trPr>
        <w:tc>
          <w:tcPr>
            <w:tcW w:w="3492" w:type="dxa"/>
            <w:vMerge/>
            <w:vAlign w:val="center"/>
          </w:tcPr>
          <w:p w:rsidR="003E6185" w:rsidRPr="001342DE" w:rsidRDefault="003E6185" w:rsidP="006A4DD3">
            <w:pPr>
              <w:pStyle w:val="Default"/>
              <w:spacing w:line="276" w:lineRule="auto"/>
              <w:jc w:val="center"/>
              <w:rPr>
                <w:b/>
                <w:sz w:val="22"/>
                <w:szCs w:val="22"/>
              </w:rPr>
            </w:pPr>
          </w:p>
        </w:tc>
        <w:tc>
          <w:tcPr>
            <w:tcW w:w="1109" w:type="dxa"/>
            <w:vMerge/>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1342DE" w:rsidRDefault="003E6185" w:rsidP="006A4DD3">
            <w:pPr>
              <w:pStyle w:val="Default"/>
              <w:spacing w:line="276" w:lineRule="auto"/>
              <w:jc w:val="center"/>
              <w:rPr>
                <w:b/>
                <w:sz w:val="22"/>
                <w:szCs w:val="22"/>
              </w:rPr>
            </w:pPr>
            <w:r w:rsidRPr="001342DE">
              <w:rPr>
                <w:b/>
                <w:sz w:val="22"/>
                <w:szCs w:val="22"/>
              </w:rPr>
              <w:t>2009</w:t>
            </w:r>
          </w:p>
        </w:tc>
        <w:tc>
          <w:tcPr>
            <w:tcW w:w="1598" w:type="dxa"/>
            <w:vAlign w:val="center"/>
          </w:tcPr>
          <w:p w:rsidR="003E6185" w:rsidRPr="001342DE" w:rsidRDefault="003E6185" w:rsidP="006A4DD3">
            <w:pPr>
              <w:pStyle w:val="Default"/>
              <w:spacing w:line="276" w:lineRule="auto"/>
              <w:jc w:val="center"/>
              <w:rPr>
                <w:b/>
                <w:sz w:val="22"/>
                <w:szCs w:val="22"/>
              </w:rPr>
            </w:pPr>
            <w:r w:rsidRPr="001342DE">
              <w:rPr>
                <w:b/>
                <w:sz w:val="22"/>
                <w:szCs w:val="22"/>
              </w:rPr>
              <w:t>2010</w:t>
            </w:r>
          </w:p>
        </w:tc>
        <w:tc>
          <w:tcPr>
            <w:tcW w:w="1598" w:type="dxa"/>
            <w:vAlign w:val="center"/>
          </w:tcPr>
          <w:p w:rsidR="003E6185" w:rsidRPr="001342DE" w:rsidRDefault="003E6185" w:rsidP="006A4DD3">
            <w:pPr>
              <w:pStyle w:val="Default"/>
              <w:spacing w:line="276" w:lineRule="auto"/>
              <w:jc w:val="center"/>
              <w:rPr>
                <w:b/>
                <w:sz w:val="22"/>
                <w:szCs w:val="22"/>
              </w:rPr>
            </w:pPr>
            <w:r w:rsidRPr="001342DE">
              <w:rPr>
                <w:b/>
                <w:sz w:val="22"/>
                <w:szCs w:val="22"/>
              </w:rPr>
              <w:t>2011</w:t>
            </w:r>
          </w:p>
        </w:tc>
      </w:tr>
      <w:tr w:rsidR="003E6185" w:rsidRPr="001342DE" w:rsidTr="00723414">
        <w:trPr>
          <w:trHeight w:val="397"/>
        </w:trPr>
        <w:tc>
          <w:tcPr>
            <w:tcW w:w="3492" w:type="dxa"/>
            <w:vAlign w:val="center"/>
          </w:tcPr>
          <w:p w:rsidR="003E6185" w:rsidRPr="001342DE" w:rsidRDefault="003E6185" w:rsidP="006A4DD3">
            <w:pPr>
              <w:pStyle w:val="Default"/>
              <w:spacing w:line="276" w:lineRule="auto"/>
              <w:jc w:val="center"/>
              <w:rPr>
                <w:sz w:val="22"/>
                <w:szCs w:val="22"/>
              </w:rPr>
            </w:pPr>
            <w:r w:rsidRPr="001342DE">
              <w:rPr>
                <w:sz w:val="22"/>
                <w:szCs w:val="22"/>
              </w:rPr>
              <w:t>Установленная мощность оборудования в горячей воде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2"/>
                <w:szCs w:val="22"/>
              </w:rPr>
              <w:t>9,06</w:t>
            </w:r>
          </w:p>
        </w:tc>
        <w:tc>
          <w:tcPr>
            <w:tcW w:w="1598" w:type="dxa"/>
            <w:vAlign w:val="center"/>
          </w:tcPr>
          <w:p w:rsidR="003E6185" w:rsidRPr="00A13098" w:rsidRDefault="003E6185" w:rsidP="006A4DD3">
            <w:pPr>
              <w:spacing w:line="276" w:lineRule="auto"/>
              <w:jc w:val="center"/>
            </w:pPr>
            <w:r w:rsidRPr="00A13098">
              <w:rPr>
                <w:sz w:val="22"/>
                <w:szCs w:val="22"/>
              </w:rPr>
              <w:t>9,06</w:t>
            </w:r>
          </w:p>
        </w:tc>
        <w:tc>
          <w:tcPr>
            <w:tcW w:w="1598" w:type="dxa"/>
            <w:vAlign w:val="center"/>
          </w:tcPr>
          <w:p w:rsidR="003E6185" w:rsidRPr="00A13098" w:rsidRDefault="003E6185" w:rsidP="006A4DD3">
            <w:pPr>
              <w:spacing w:line="276" w:lineRule="auto"/>
              <w:jc w:val="center"/>
            </w:pPr>
            <w:r w:rsidRPr="00A13098">
              <w:rPr>
                <w:sz w:val="22"/>
                <w:szCs w:val="22"/>
              </w:rPr>
              <w:t>9,06</w:t>
            </w:r>
          </w:p>
        </w:tc>
      </w:tr>
      <w:tr w:rsidR="003E6185" w:rsidRPr="001342DE" w:rsidTr="00723414">
        <w:trPr>
          <w:trHeight w:val="397"/>
        </w:trPr>
        <w:tc>
          <w:tcPr>
            <w:tcW w:w="3492" w:type="dxa"/>
            <w:vAlign w:val="center"/>
          </w:tcPr>
          <w:p w:rsidR="003E6185" w:rsidRPr="001342DE" w:rsidRDefault="003E6185" w:rsidP="006A4DD3">
            <w:pPr>
              <w:pStyle w:val="Default"/>
              <w:spacing w:line="276" w:lineRule="auto"/>
              <w:jc w:val="center"/>
              <w:rPr>
                <w:sz w:val="22"/>
                <w:szCs w:val="22"/>
              </w:rPr>
            </w:pPr>
            <w:r w:rsidRPr="001342DE">
              <w:rPr>
                <w:sz w:val="22"/>
                <w:szCs w:val="22"/>
              </w:rPr>
              <w:t>Средневзвешенный срок службы котлоагрегатов</w:t>
            </w:r>
          </w:p>
        </w:tc>
        <w:tc>
          <w:tcPr>
            <w:tcW w:w="1109" w:type="dxa"/>
            <w:vAlign w:val="center"/>
          </w:tcPr>
          <w:p w:rsidR="003E6185" w:rsidRPr="00A13098" w:rsidRDefault="003E6185" w:rsidP="006A4DD3">
            <w:pPr>
              <w:pStyle w:val="Default"/>
              <w:spacing w:line="276" w:lineRule="auto"/>
              <w:jc w:val="center"/>
              <w:rPr>
                <w:sz w:val="22"/>
                <w:szCs w:val="22"/>
              </w:rPr>
            </w:pPr>
            <w:r>
              <w:rPr>
                <w:sz w:val="22"/>
                <w:szCs w:val="22"/>
              </w:rPr>
              <w:t>год</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5,5</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6,5</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7,5</w:t>
            </w:r>
          </w:p>
        </w:tc>
      </w:tr>
      <w:tr w:rsidR="003E6185" w:rsidRPr="001342DE"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Располагаемая мощность оборудования</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2"/>
                <w:szCs w:val="22"/>
              </w:rPr>
              <w:t>8</w:t>
            </w:r>
          </w:p>
        </w:tc>
        <w:tc>
          <w:tcPr>
            <w:tcW w:w="1598" w:type="dxa"/>
            <w:vAlign w:val="center"/>
          </w:tcPr>
          <w:p w:rsidR="003E6185" w:rsidRPr="00A13098" w:rsidRDefault="003E6185" w:rsidP="006A4DD3">
            <w:pPr>
              <w:spacing w:line="276" w:lineRule="auto"/>
              <w:jc w:val="center"/>
            </w:pPr>
            <w:r w:rsidRPr="00A13098">
              <w:rPr>
                <w:sz w:val="22"/>
                <w:szCs w:val="22"/>
              </w:rPr>
              <w:t>8</w:t>
            </w:r>
          </w:p>
        </w:tc>
        <w:tc>
          <w:tcPr>
            <w:tcW w:w="1598" w:type="dxa"/>
            <w:vAlign w:val="center"/>
          </w:tcPr>
          <w:p w:rsidR="003E6185" w:rsidRPr="00A13098" w:rsidRDefault="003E6185" w:rsidP="006A4DD3">
            <w:pPr>
              <w:spacing w:line="276" w:lineRule="auto"/>
              <w:jc w:val="center"/>
            </w:pPr>
            <w:r w:rsidRPr="00A13098">
              <w:rPr>
                <w:sz w:val="22"/>
                <w:szCs w:val="22"/>
              </w:rPr>
              <w:t>8</w:t>
            </w:r>
          </w:p>
        </w:tc>
      </w:tr>
      <w:tr w:rsidR="003E6185" w:rsidRPr="001342DE"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 располагаемой тепловой мощности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t>2.31</w:t>
            </w:r>
          </w:p>
        </w:tc>
        <w:tc>
          <w:tcPr>
            <w:tcW w:w="1598" w:type="dxa"/>
            <w:vAlign w:val="center"/>
          </w:tcPr>
          <w:p w:rsidR="003E6185" w:rsidRPr="00A13098" w:rsidRDefault="003E6185" w:rsidP="006A4DD3">
            <w:pPr>
              <w:spacing w:line="276" w:lineRule="auto"/>
              <w:jc w:val="center"/>
            </w:pPr>
            <w:r w:rsidRPr="00A13098">
              <w:t>2.31</w:t>
            </w:r>
          </w:p>
        </w:tc>
        <w:tc>
          <w:tcPr>
            <w:tcW w:w="1598" w:type="dxa"/>
            <w:vAlign w:val="center"/>
          </w:tcPr>
          <w:p w:rsidR="003E6185" w:rsidRPr="00A13098" w:rsidRDefault="003E6185" w:rsidP="006A4DD3">
            <w:pPr>
              <w:spacing w:line="276" w:lineRule="auto"/>
              <w:jc w:val="center"/>
            </w:pPr>
            <w:r w:rsidRPr="00A13098">
              <w:t>2.31</w:t>
            </w:r>
          </w:p>
        </w:tc>
      </w:tr>
      <w:tr w:rsidR="003E6185" w:rsidRPr="001342DE"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Собственные нужды</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5,8%</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5,8%</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5,8%</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Располагаемая мощность нетто</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0"/>
                <w:szCs w:val="20"/>
              </w:rPr>
              <w:t>2.707</w:t>
            </w:r>
          </w:p>
        </w:tc>
        <w:tc>
          <w:tcPr>
            <w:tcW w:w="1598" w:type="dxa"/>
            <w:vAlign w:val="center"/>
          </w:tcPr>
          <w:p w:rsidR="003E6185" w:rsidRPr="00A13098" w:rsidRDefault="003E6185" w:rsidP="006A4DD3">
            <w:pPr>
              <w:spacing w:line="276" w:lineRule="auto"/>
              <w:jc w:val="center"/>
            </w:pPr>
            <w:r w:rsidRPr="00A13098">
              <w:rPr>
                <w:sz w:val="20"/>
                <w:szCs w:val="20"/>
              </w:rPr>
              <w:t>2.707</w:t>
            </w:r>
          </w:p>
        </w:tc>
        <w:tc>
          <w:tcPr>
            <w:tcW w:w="1598" w:type="dxa"/>
            <w:vAlign w:val="center"/>
          </w:tcPr>
          <w:p w:rsidR="003E6185" w:rsidRPr="00A13098" w:rsidRDefault="003E6185" w:rsidP="006A4DD3">
            <w:pPr>
              <w:spacing w:line="276" w:lineRule="auto"/>
              <w:jc w:val="center"/>
            </w:pPr>
            <w:r w:rsidRPr="00A13098">
              <w:rPr>
                <w:sz w:val="20"/>
                <w:szCs w:val="20"/>
              </w:rPr>
              <w:t>2.707</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 мощности в тепловой сети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2"/>
                <w:szCs w:val="22"/>
              </w:rPr>
              <w:t>0.311</w:t>
            </w:r>
          </w:p>
        </w:tc>
        <w:tc>
          <w:tcPr>
            <w:tcW w:w="1598" w:type="dxa"/>
            <w:vAlign w:val="center"/>
          </w:tcPr>
          <w:p w:rsidR="003E6185" w:rsidRPr="00A13098" w:rsidRDefault="003E6185" w:rsidP="006A4DD3">
            <w:pPr>
              <w:spacing w:line="276" w:lineRule="auto"/>
              <w:jc w:val="center"/>
            </w:pPr>
            <w:r w:rsidRPr="00A13098">
              <w:rPr>
                <w:sz w:val="22"/>
                <w:szCs w:val="22"/>
              </w:rPr>
              <w:t>0.311</w:t>
            </w:r>
          </w:p>
        </w:tc>
        <w:tc>
          <w:tcPr>
            <w:tcW w:w="1598" w:type="dxa"/>
            <w:vAlign w:val="center"/>
          </w:tcPr>
          <w:p w:rsidR="003E6185" w:rsidRPr="00A13098" w:rsidRDefault="003E6185" w:rsidP="006A4DD3">
            <w:pPr>
              <w:spacing w:line="276" w:lineRule="auto"/>
              <w:jc w:val="center"/>
            </w:pPr>
            <w:r w:rsidRPr="00A13098">
              <w:rPr>
                <w:sz w:val="22"/>
                <w:szCs w:val="22"/>
              </w:rPr>
              <w:t>0.311</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Хозяйственные нужды</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Присоединенная тепловая нагрузка, в т.ч.</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0"/>
                <w:szCs w:val="20"/>
              </w:rPr>
              <w:t>3.018</w:t>
            </w:r>
          </w:p>
        </w:tc>
        <w:tc>
          <w:tcPr>
            <w:tcW w:w="1598" w:type="dxa"/>
            <w:vAlign w:val="center"/>
          </w:tcPr>
          <w:p w:rsidR="003E6185" w:rsidRPr="00A13098" w:rsidRDefault="003E6185" w:rsidP="006A4DD3">
            <w:pPr>
              <w:spacing w:line="276" w:lineRule="auto"/>
              <w:jc w:val="center"/>
            </w:pPr>
            <w:r w:rsidRPr="00A13098">
              <w:rPr>
                <w:sz w:val="20"/>
                <w:szCs w:val="20"/>
              </w:rPr>
              <w:t>3.018</w:t>
            </w:r>
          </w:p>
        </w:tc>
        <w:tc>
          <w:tcPr>
            <w:tcW w:w="1598" w:type="dxa"/>
            <w:vAlign w:val="center"/>
          </w:tcPr>
          <w:p w:rsidR="003E6185" w:rsidRPr="00A13098" w:rsidRDefault="003E6185" w:rsidP="006A4DD3">
            <w:pPr>
              <w:spacing w:line="276" w:lineRule="auto"/>
              <w:jc w:val="center"/>
            </w:pPr>
            <w:r w:rsidRPr="00A13098">
              <w:rPr>
                <w:sz w:val="20"/>
                <w:szCs w:val="20"/>
              </w:rPr>
              <w:t>3.018</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потери</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0.311</w:t>
            </w:r>
          </w:p>
        </w:tc>
        <w:tc>
          <w:tcPr>
            <w:tcW w:w="1598" w:type="dxa"/>
            <w:vAlign w:val="center"/>
          </w:tcPr>
          <w:p w:rsidR="003E6185" w:rsidRPr="00A13098" w:rsidRDefault="003E6185" w:rsidP="006A4DD3">
            <w:pPr>
              <w:spacing w:line="276" w:lineRule="auto"/>
              <w:jc w:val="center"/>
            </w:pPr>
            <w:r w:rsidRPr="00A13098">
              <w:rPr>
                <w:sz w:val="22"/>
                <w:szCs w:val="22"/>
              </w:rPr>
              <w:t>0.311</w:t>
            </w:r>
          </w:p>
        </w:tc>
        <w:tc>
          <w:tcPr>
            <w:tcW w:w="1598" w:type="dxa"/>
            <w:vAlign w:val="center"/>
          </w:tcPr>
          <w:p w:rsidR="003E6185" w:rsidRPr="00A13098" w:rsidRDefault="003E6185" w:rsidP="006A4DD3">
            <w:pPr>
              <w:spacing w:line="276" w:lineRule="auto"/>
              <w:jc w:val="center"/>
            </w:pPr>
            <w:r w:rsidRPr="00A13098">
              <w:rPr>
                <w:sz w:val="22"/>
                <w:szCs w:val="22"/>
              </w:rPr>
              <w:t>0.311</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Отопление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2"/>
                <w:szCs w:val="22"/>
              </w:rPr>
              <w:t>2.423</w:t>
            </w:r>
          </w:p>
        </w:tc>
        <w:tc>
          <w:tcPr>
            <w:tcW w:w="1598" w:type="dxa"/>
            <w:vAlign w:val="center"/>
          </w:tcPr>
          <w:p w:rsidR="003E6185" w:rsidRPr="00A13098" w:rsidRDefault="003E6185" w:rsidP="006A4DD3">
            <w:pPr>
              <w:spacing w:line="276" w:lineRule="auto"/>
              <w:jc w:val="center"/>
            </w:pPr>
            <w:r w:rsidRPr="00A13098">
              <w:rPr>
                <w:sz w:val="22"/>
                <w:szCs w:val="22"/>
              </w:rPr>
              <w:t>2.423</w:t>
            </w:r>
          </w:p>
        </w:tc>
        <w:tc>
          <w:tcPr>
            <w:tcW w:w="1598" w:type="dxa"/>
            <w:vAlign w:val="center"/>
          </w:tcPr>
          <w:p w:rsidR="003E6185" w:rsidRPr="00A13098" w:rsidRDefault="003E6185" w:rsidP="006A4DD3">
            <w:pPr>
              <w:spacing w:line="276" w:lineRule="auto"/>
              <w:jc w:val="center"/>
            </w:pPr>
            <w:r w:rsidRPr="00A13098">
              <w:rPr>
                <w:sz w:val="22"/>
                <w:szCs w:val="22"/>
              </w:rPr>
              <w:t>2.423</w:t>
            </w:r>
          </w:p>
        </w:tc>
      </w:tr>
      <w:tr w:rsidR="003E6185" w:rsidRPr="006C5412" w:rsidTr="00C94902">
        <w:trPr>
          <w:trHeight w:val="24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Вентиляция</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c>
          <w:tcPr>
            <w:tcW w:w="1598" w:type="dxa"/>
            <w:vAlign w:val="center"/>
          </w:tcPr>
          <w:p w:rsidR="003E6185" w:rsidRPr="00A13098" w:rsidRDefault="003E6185" w:rsidP="006A4DD3">
            <w:pPr>
              <w:pStyle w:val="Default"/>
              <w:spacing w:line="276" w:lineRule="auto"/>
              <w:jc w:val="center"/>
              <w:rPr>
                <w:sz w:val="22"/>
                <w:szCs w:val="22"/>
              </w:rPr>
            </w:pPr>
            <w:r w:rsidRPr="00A13098">
              <w:rPr>
                <w:sz w:val="22"/>
                <w:szCs w:val="22"/>
              </w:rPr>
              <w:t>-</w:t>
            </w:r>
          </w:p>
        </w:tc>
      </w:tr>
      <w:tr w:rsidR="003E6185" w:rsidRPr="006C5412" w:rsidTr="00723414">
        <w:trPr>
          <w:trHeight w:val="397"/>
        </w:trPr>
        <w:tc>
          <w:tcPr>
            <w:tcW w:w="3492" w:type="dxa"/>
            <w:vAlign w:val="center"/>
          </w:tcPr>
          <w:p w:rsidR="003E6185" w:rsidRPr="00A13098" w:rsidRDefault="003E6185" w:rsidP="006A4DD3">
            <w:pPr>
              <w:pStyle w:val="Default"/>
              <w:spacing w:line="276" w:lineRule="auto"/>
              <w:jc w:val="center"/>
              <w:rPr>
                <w:sz w:val="22"/>
                <w:szCs w:val="22"/>
              </w:rPr>
            </w:pPr>
            <w:r w:rsidRPr="00A13098">
              <w:rPr>
                <w:sz w:val="22"/>
                <w:szCs w:val="22"/>
              </w:rPr>
              <w:t>Горячее водоснабжение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2"/>
                <w:szCs w:val="22"/>
              </w:rPr>
              <w:t>2.707</w:t>
            </w:r>
          </w:p>
        </w:tc>
        <w:tc>
          <w:tcPr>
            <w:tcW w:w="1598" w:type="dxa"/>
            <w:vAlign w:val="center"/>
          </w:tcPr>
          <w:p w:rsidR="003E6185" w:rsidRPr="00A13098" w:rsidRDefault="003E6185" w:rsidP="006A4DD3">
            <w:pPr>
              <w:spacing w:line="276" w:lineRule="auto"/>
              <w:jc w:val="center"/>
            </w:pPr>
            <w:r w:rsidRPr="00A13098">
              <w:rPr>
                <w:sz w:val="22"/>
                <w:szCs w:val="22"/>
              </w:rPr>
              <w:t>2.707</w:t>
            </w:r>
          </w:p>
        </w:tc>
        <w:tc>
          <w:tcPr>
            <w:tcW w:w="1598" w:type="dxa"/>
            <w:vAlign w:val="center"/>
          </w:tcPr>
          <w:p w:rsidR="003E6185" w:rsidRPr="00A13098" w:rsidRDefault="003E6185" w:rsidP="006A4DD3">
            <w:pPr>
              <w:spacing w:line="276" w:lineRule="auto"/>
              <w:jc w:val="center"/>
            </w:pPr>
            <w:r w:rsidRPr="00A13098">
              <w:rPr>
                <w:sz w:val="22"/>
                <w:szCs w:val="22"/>
              </w:rPr>
              <w:t>2.707</w:t>
            </w:r>
          </w:p>
        </w:tc>
      </w:tr>
      <w:tr w:rsidR="003E6185" w:rsidRPr="006C5412"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Тепловая нагрузка, в т.ч.</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A13098" w:rsidRDefault="003E6185" w:rsidP="006A4DD3">
            <w:pPr>
              <w:spacing w:line="276" w:lineRule="auto"/>
              <w:jc w:val="center"/>
            </w:pPr>
            <w:r w:rsidRPr="00A13098">
              <w:rPr>
                <w:sz w:val="20"/>
                <w:szCs w:val="20"/>
              </w:rPr>
              <w:t>2.707</w:t>
            </w:r>
          </w:p>
        </w:tc>
        <w:tc>
          <w:tcPr>
            <w:tcW w:w="1598" w:type="dxa"/>
            <w:vAlign w:val="center"/>
          </w:tcPr>
          <w:p w:rsidR="003E6185" w:rsidRPr="00A13098" w:rsidRDefault="003E6185" w:rsidP="006A4DD3">
            <w:pPr>
              <w:spacing w:line="276" w:lineRule="auto"/>
              <w:jc w:val="center"/>
            </w:pPr>
            <w:r w:rsidRPr="00A13098">
              <w:rPr>
                <w:sz w:val="20"/>
                <w:szCs w:val="20"/>
              </w:rPr>
              <w:t>2.707</w:t>
            </w:r>
          </w:p>
        </w:tc>
        <w:tc>
          <w:tcPr>
            <w:tcW w:w="1598" w:type="dxa"/>
            <w:vAlign w:val="center"/>
          </w:tcPr>
          <w:p w:rsidR="003E6185" w:rsidRPr="00A13098" w:rsidRDefault="003E6185" w:rsidP="006A4DD3">
            <w:pPr>
              <w:spacing w:line="276" w:lineRule="auto"/>
              <w:jc w:val="center"/>
            </w:pPr>
            <w:r w:rsidRPr="00A13098">
              <w:rPr>
                <w:sz w:val="20"/>
                <w:szCs w:val="20"/>
              </w:rPr>
              <w:t>2.707</w:t>
            </w:r>
          </w:p>
        </w:tc>
      </w:tr>
      <w:tr w:rsidR="003E6185" w:rsidRPr="006C5412"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Жилые здания, из них</w:t>
            </w:r>
          </w:p>
        </w:tc>
        <w:tc>
          <w:tcPr>
            <w:tcW w:w="1109" w:type="dxa"/>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A13098" w:rsidRDefault="003E6185" w:rsidP="006A4DD3">
            <w:pPr>
              <w:pStyle w:val="Default"/>
              <w:spacing w:line="276" w:lineRule="auto"/>
              <w:jc w:val="center"/>
              <w:rPr>
                <w:sz w:val="22"/>
                <w:szCs w:val="22"/>
              </w:rPr>
            </w:pPr>
          </w:p>
        </w:tc>
        <w:tc>
          <w:tcPr>
            <w:tcW w:w="1598" w:type="dxa"/>
            <w:vAlign w:val="center"/>
          </w:tcPr>
          <w:p w:rsidR="003E6185" w:rsidRPr="00A13098" w:rsidRDefault="003E6185" w:rsidP="006A4DD3">
            <w:pPr>
              <w:pStyle w:val="Default"/>
              <w:spacing w:line="276" w:lineRule="auto"/>
              <w:jc w:val="center"/>
              <w:rPr>
                <w:sz w:val="22"/>
                <w:szCs w:val="22"/>
              </w:rPr>
            </w:pPr>
          </w:p>
        </w:tc>
        <w:tc>
          <w:tcPr>
            <w:tcW w:w="1598" w:type="dxa"/>
            <w:vAlign w:val="center"/>
          </w:tcPr>
          <w:p w:rsidR="003E6185" w:rsidRPr="00A13098" w:rsidRDefault="003E6185" w:rsidP="006A4DD3">
            <w:pPr>
              <w:pStyle w:val="Default"/>
              <w:spacing w:line="276" w:lineRule="auto"/>
              <w:jc w:val="center"/>
              <w:rPr>
                <w:sz w:val="22"/>
                <w:szCs w:val="22"/>
              </w:rPr>
            </w:pPr>
          </w:p>
        </w:tc>
      </w:tr>
      <w:tr w:rsidR="003E6185" w:rsidRPr="006C5412"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население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5E1316" w:rsidRDefault="003E6185" w:rsidP="006A4DD3">
            <w:pPr>
              <w:spacing w:line="276" w:lineRule="auto"/>
              <w:jc w:val="center"/>
            </w:pPr>
            <w:r w:rsidRPr="005E1316">
              <w:rPr>
                <w:sz w:val="20"/>
                <w:szCs w:val="20"/>
              </w:rPr>
              <w:t>2.137</w:t>
            </w:r>
          </w:p>
        </w:tc>
        <w:tc>
          <w:tcPr>
            <w:tcW w:w="1598" w:type="dxa"/>
            <w:vAlign w:val="center"/>
          </w:tcPr>
          <w:p w:rsidR="003E6185" w:rsidRPr="005E1316" w:rsidRDefault="003E6185" w:rsidP="006A4DD3">
            <w:pPr>
              <w:spacing w:line="276" w:lineRule="auto"/>
              <w:jc w:val="center"/>
            </w:pPr>
            <w:r w:rsidRPr="005E1316">
              <w:rPr>
                <w:sz w:val="20"/>
                <w:szCs w:val="20"/>
              </w:rPr>
              <w:t>2.137</w:t>
            </w:r>
          </w:p>
        </w:tc>
        <w:tc>
          <w:tcPr>
            <w:tcW w:w="1598" w:type="dxa"/>
            <w:vAlign w:val="center"/>
          </w:tcPr>
          <w:p w:rsidR="003E6185" w:rsidRPr="005E1316" w:rsidRDefault="003E6185" w:rsidP="006A4DD3">
            <w:pPr>
              <w:spacing w:line="276" w:lineRule="auto"/>
              <w:jc w:val="center"/>
            </w:pPr>
            <w:r w:rsidRPr="005E1316">
              <w:rPr>
                <w:sz w:val="20"/>
                <w:szCs w:val="20"/>
              </w:rPr>
              <w:t>2.137</w:t>
            </w:r>
          </w:p>
        </w:tc>
      </w:tr>
      <w:tr w:rsidR="003E6185" w:rsidRPr="006C5412"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Общественные здания, из них</w:t>
            </w:r>
          </w:p>
        </w:tc>
        <w:tc>
          <w:tcPr>
            <w:tcW w:w="1109" w:type="dxa"/>
            <w:vAlign w:val="center"/>
          </w:tcPr>
          <w:p w:rsidR="003E6185" w:rsidRPr="00A13098" w:rsidRDefault="003E6185" w:rsidP="006A4DD3">
            <w:pPr>
              <w:pStyle w:val="Default"/>
              <w:spacing w:line="276" w:lineRule="auto"/>
              <w:jc w:val="center"/>
              <w:rPr>
                <w:sz w:val="22"/>
                <w:szCs w:val="22"/>
              </w:rPr>
            </w:pPr>
          </w:p>
        </w:tc>
        <w:tc>
          <w:tcPr>
            <w:tcW w:w="1446" w:type="dxa"/>
            <w:vAlign w:val="center"/>
          </w:tcPr>
          <w:p w:rsidR="003E6185" w:rsidRPr="005E1316" w:rsidRDefault="003E6185" w:rsidP="006A4DD3">
            <w:pPr>
              <w:pStyle w:val="Default"/>
              <w:spacing w:line="276" w:lineRule="auto"/>
              <w:jc w:val="center"/>
              <w:rPr>
                <w:b/>
                <w:sz w:val="22"/>
                <w:szCs w:val="22"/>
              </w:rPr>
            </w:pPr>
          </w:p>
        </w:tc>
        <w:tc>
          <w:tcPr>
            <w:tcW w:w="1598" w:type="dxa"/>
            <w:vAlign w:val="center"/>
          </w:tcPr>
          <w:p w:rsidR="003E6185" w:rsidRPr="005E1316" w:rsidRDefault="003E6185" w:rsidP="006A4DD3">
            <w:pPr>
              <w:pStyle w:val="Default"/>
              <w:spacing w:line="276" w:lineRule="auto"/>
              <w:jc w:val="center"/>
              <w:rPr>
                <w:b/>
                <w:sz w:val="22"/>
                <w:szCs w:val="22"/>
              </w:rPr>
            </w:pPr>
          </w:p>
        </w:tc>
        <w:tc>
          <w:tcPr>
            <w:tcW w:w="1598" w:type="dxa"/>
            <w:vAlign w:val="center"/>
          </w:tcPr>
          <w:p w:rsidR="003E6185" w:rsidRPr="005E1316" w:rsidRDefault="003E6185" w:rsidP="006A4DD3">
            <w:pPr>
              <w:pStyle w:val="Default"/>
              <w:spacing w:line="276" w:lineRule="auto"/>
              <w:jc w:val="center"/>
              <w:rPr>
                <w:sz w:val="22"/>
                <w:szCs w:val="22"/>
              </w:rPr>
            </w:pPr>
          </w:p>
        </w:tc>
      </w:tr>
      <w:tr w:rsidR="003E6185" w:rsidRPr="006C5412" w:rsidTr="00723414">
        <w:trPr>
          <w:trHeight w:val="397"/>
        </w:trPr>
        <w:tc>
          <w:tcPr>
            <w:tcW w:w="3492" w:type="dxa"/>
            <w:vAlign w:val="center"/>
          </w:tcPr>
          <w:p w:rsidR="003E6185" w:rsidRPr="005E1316" w:rsidRDefault="003E6185" w:rsidP="006A4DD3">
            <w:pPr>
              <w:pStyle w:val="Default"/>
              <w:spacing w:line="276" w:lineRule="auto"/>
              <w:jc w:val="center"/>
              <w:rPr>
                <w:sz w:val="22"/>
                <w:szCs w:val="22"/>
              </w:rPr>
            </w:pPr>
            <w:r w:rsidRPr="005E1316">
              <w:rPr>
                <w:sz w:val="22"/>
                <w:szCs w:val="22"/>
              </w:rPr>
              <w:t>финансируемые из бюджета</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5E1316" w:rsidRDefault="003E6185" w:rsidP="006A4DD3">
            <w:pPr>
              <w:spacing w:line="276" w:lineRule="auto"/>
              <w:jc w:val="center"/>
            </w:pPr>
            <w:r w:rsidRPr="005E1316">
              <w:rPr>
                <w:sz w:val="20"/>
                <w:szCs w:val="20"/>
              </w:rPr>
              <w:t>0.136</w:t>
            </w:r>
          </w:p>
        </w:tc>
        <w:tc>
          <w:tcPr>
            <w:tcW w:w="1598" w:type="dxa"/>
            <w:vAlign w:val="center"/>
          </w:tcPr>
          <w:p w:rsidR="003E6185" w:rsidRPr="005E1316" w:rsidRDefault="003E6185" w:rsidP="006A4DD3">
            <w:pPr>
              <w:spacing w:line="276" w:lineRule="auto"/>
              <w:jc w:val="center"/>
            </w:pPr>
            <w:r w:rsidRPr="005E1316">
              <w:rPr>
                <w:sz w:val="20"/>
                <w:szCs w:val="20"/>
              </w:rPr>
              <w:t>0.136</w:t>
            </w:r>
          </w:p>
        </w:tc>
        <w:tc>
          <w:tcPr>
            <w:tcW w:w="1598" w:type="dxa"/>
            <w:vAlign w:val="center"/>
          </w:tcPr>
          <w:p w:rsidR="003E6185" w:rsidRPr="005E1316" w:rsidRDefault="003E6185" w:rsidP="006A4DD3">
            <w:pPr>
              <w:spacing w:line="276" w:lineRule="auto"/>
              <w:jc w:val="center"/>
            </w:pPr>
            <w:r w:rsidRPr="005E1316">
              <w:rPr>
                <w:sz w:val="20"/>
                <w:szCs w:val="20"/>
              </w:rPr>
              <w:t>0.136</w:t>
            </w:r>
          </w:p>
        </w:tc>
      </w:tr>
      <w:tr w:rsidR="003E6185" w:rsidRPr="006C5412" w:rsidTr="00723414">
        <w:trPr>
          <w:trHeight w:val="397"/>
        </w:trPr>
        <w:tc>
          <w:tcPr>
            <w:tcW w:w="3492" w:type="dxa"/>
            <w:vAlign w:val="center"/>
          </w:tcPr>
          <w:p w:rsidR="003E6185" w:rsidRPr="00D74C48" w:rsidRDefault="003E6185" w:rsidP="006A4DD3">
            <w:pPr>
              <w:pStyle w:val="Default"/>
              <w:spacing w:line="276" w:lineRule="auto"/>
              <w:jc w:val="center"/>
              <w:rPr>
                <w:sz w:val="22"/>
                <w:szCs w:val="22"/>
              </w:rPr>
            </w:pPr>
            <w:r w:rsidRPr="00D74C48">
              <w:rPr>
                <w:sz w:val="22"/>
                <w:szCs w:val="22"/>
              </w:rPr>
              <w:t>Прочие в горячей воде</w:t>
            </w:r>
          </w:p>
        </w:tc>
        <w:tc>
          <w:tcPr>
            <w:tcW w:w="1109" w:type="dxa"/>
            <w:vAlign w:val="center"/>
          </w:tcPr>
          <w:p w:rsidR="003E6185" w:rsidRPr="00A13098" w:rsidRDefault="003E6185" w:rsidP="006A4DD3">
            <w:pPr>
              <w:pStyle w:val="Default"/>
              <w:spacing w:line="276" w:lineRule="auto"/>
              <w:jc w:val="center"/>
              <w:rPr>
                <w:sz w:val="22"/>
                <w:szCs w:val="22"/>
              </w:rPr>
            </w:pPr>
            <w:r w:rsidRPr="00A13098">
              <w:rPr>
                <w:sz w:val="22"/>
                <w:szCs w:val="22"/>
              </w:rPr>
              <w:t>Гкал/час</w:t>
            </w:r>
          </w:p>
        </w:tc>
        <w:tc>
          <w:tcPr>
            <w:tcW w:w="1446" w:type="dxa"/>
            <w:vAlign w:val="center"/>
          </w:tcPr>
          <w:p w:rsidR="003E6185" w:rsidRPr="00D74C48" w:rsidRDefault="003E6185" w:rsidP="006A4DD3">
            <w:pPr>
              <w:spacing w:line="276" w:lineRule="auto"/>
              <w:jc w:val="center"/>
            </w:pPr>
            <w:r w:rsidRPr="00D74C48">
              <w:rPr>
                <w:sz w:val="20"/>
                <w:szCs w:val="20"/>
              </w:rPr>
              <w:t>0.434</w:t>
            </w:r>
          </w:p>
        </w:tc>
        <w:tc>
          <w:tcPr>
            <w:tcW w:w="1598" w:type="dxa"/>
            <w:vAlign w:val="center"/>
          </w:tcPr>
          <w:p w:rsidR="003E6185" w:rsidRPr="00D74C48" w:rsidRDefault="003E6185" w:rsidP="006A4DD3">
            <w:pPr>
              <w:spacing w:line="276" w:lineRule="auto"/>
              <w:jc w:val="center"/>
            </w:pPr>
            <w:r w:rsidRPr="00D74C48">
              <w:rPr>
                <w:sz w:val="20"/>
                <w:szCs w:val="20"/>
              </w:rPr>
              <w:t>0.434</w:t>
            </w:r>
          </w:p>
        </w:tc>
        <w:tc>
          <w:tcPr>
            <w:tcW w:w="1598" w:type="dxa"/>
            <w:vAlign w:val="center"/>
          </w:tcPr>
          <w:p w:rsidR="003E6185" w:rsidRPr="00D74C48" w:rsidRDefault="003E6185" w:rsidP="006A4DD3">
            <w:pPr>
              <w:spacing w:line="276" w:lineRule="auto"/>
              <w:jc w:val="center"/>
            </w:pPr>
            <w:r w:rsidRPr="00D74C48">
              <w:rPr>
                <w:sz w:val="20"/>
                <w:szCs w:val="20"/>
              </w:rPr>
              <w:t>0.434</w:t>
            </w:r>
          </w:p>
        </w:tc>
      </w:tr>
    </w:tbl>
    <w:p w:rsidR="003E6185" w:rsidRDefault="003E6185" w:rsidP="006A4DD3">
      <w:pPr>
        <w:spacing w:before="120" w:after="120" w:line="276" w:lineRule="auto"/>
        <w:ind w:firstLine="425"/>
      </w:pPr>
    </w:p>
    <w:p w:rsidR="003E6185" w:rsidRDefault="003E6185" w:rsidP="006A4DD3">
      <w:pPr>
        <w:spacing w:before="120" w:after="120" w:line="276" w:lineRule="auto"/>
        <w:ind w:firstLine="425"/>
      </w:pPr>
      <w:r w:rsidRPr="00691B9C">
        <w:t>Исходя из данных таблицы</w:t>
      </w:r>
      <w:r>
        <w:t xml:space="preserve"> </w:t>
      </w:r>
      <w:r w:rsidRPr="008B252D">
        <w:rPr>
          <w:sz w:val="24"/>
          <w:szCs w:val="24"/>
        </w:rPr>
        <w:t>3.3.</w:t>
      </w:r>
      <w:r w:rsidRPr="008B252D">
        <w:t>2</w:t>
      </w:r>
      <w:r w:rsidRPr="008B252D">
        <w:rPr>
          <w:sz w:val="24"/>
          <w:szCs w:val="24"/>
        </w:rPr>
        <w:t xml:space="preserve"> </w:t>
      </w:r>
      <w:r w:rsidRPr="008B252D">
        <w:t xml:space="preserve"> можно</w:t>
      </w:r>
      <w:r w:rsidRPr="00691B9C">
        <w:t xml:space="preserve"> сделать вывод о том, что среднегодовая нагрузка котельной №1 составляет 53% от установленной мощности котельной. Среднегодовая нагрузка котельной №2 составляет 33% от установленной мощности котельной.</w:t>
      </w:r>
    </w:p>
    <w:p w:rsidR="003E6185" w:rsidRDefault="003E6185" w:rsidP="006A4DD3">
      <w:pPr>
        <w:spacing w:before="120" w:after="120" w:line="276" w:lineRule="auto"/>
        <w:ind w:firstLine="425"/>
      </w:pPr>
    </w:p>
    <w:p w:rsidR="003E6185" w:rsidRPr="00691B9C" w:rsidRDefault="003E6185" w:rsidP="006A4DD3">
      <w:pPr>
        <w:spacing w:before="120" w:after="120" w:line="276" w:lineRule="auto"/>
        <w:ind w:firstLine="425"/>
      </w:pPr>
    </w:p>
    <w:p w:rsidR="003E6185" w:rsidRPr="00691B9C" w:rsidRDefault="003E6185" w:rsidP="006A4DD3">
      <w:pPr>
        <w:pStyle w:val="BodyText"/>
        <w:spacing w:line="276" w:lineRule="auto"/>
        <w:jc w:val="center"/>
        <w:rPr>
          <w:b/>
          <w:sz w:val="26"/>
          <w:szCs w:val="26"/>
        </w:rPr>
      </w:pPr>
    </w:p>
    <w:p w:rsidR="003E6185" w:rsidRPr="007947DA" w:rsidRDefault="003E6185" w:rsidP="009F2E15">
      <w:pPr>
        <w:pStyle w:val="Heading2"/>
        <w:numPr>
          <w:ilvl w:val="1"/>
          <w:numId w:val="74"/>
        </w:numPr>
        <w:ind w:left="1418" w:hanging="567"/>
        <w:rPr>
          <w:rFonts w:ascii="Times New Roman" w:hAnsi="Times New Roman"/>
          <w:i w:val="0"/>
          <w:sz w:val="28"/>
        </w:rPr>
      </w:pPr>
      <w:bookmarkStart w:id="14" w:name="_Toc372593930"/>
      <w:bookmarkStart w:id="15" w:name="_Toc373870348"/>
      <w:bookmarkStart w:id="16" w:name="_Toc351817411"/>
      <w:bookmarkEnd w:id="12"/>
      <w:r w:rsidRPr="007947DA">
        <w:rPr>
          <w:rFonts w:ascii="Times New Roman" w:hAnsi="Times New Roman"/>
          <w:i w:val="0"/>
          <w:sz w:val="28"/>
        </w:rPr>
        <w:t>Надежность системы теплоснабжения</w:t>
      </w:r>
      <w:bookmarkEnd w:id="14"/>
      <w:bookmarkEnd w:id="15"/>
    </w:p>
    <w:p w:rsidR="003E6185" w:rsidRDefault="003E6185" w:rsidP="00801D6A">
      <w:pPr>
        <w:shd w:val="clear" w:color="auto" w:fill="FFFFFF"/>
        <w:spacing w:beforeLines="40" w:after="40" w:line="276" w:lineRule="auto"/>
        <w:rPr>
          <w:b/>
          <w:sz w:val="24"/>
          <w:szCs w:val="24"/>
        </w:rPr>
      </w:pPr>
      <w:r w:rsidRPr="004B6F6F">
        <w:t xml:space="preserve">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w:t>
      </w:r>
      <w:r>
        <w:t>поселению</w:t>
      </w:r>
      <w:r w:rsidRPr="004B6F6F">
        <w:t xml:space="preserve"> в</w:t>
      </w:r>
      <w:r>
        <w:t xml:space="preserve"> </w:t>
      </w:r>
      <w:r w:rsidRPr="004B6F6F">
        <w:t>целом  производится по следующим   критериям</w:t>
      </w:r>
      <w:r>
        <w:t xml:space="preserve"> (</w:t>
      </w:r>
      <w:r w:rsidRPr="00900796">
        <w:t>таблиц</w:t>
      </w:r>
      <w:r>
        <w:t xml:space="preserve">а </w:t>
      </w:r>
      <w:r w:rsidRPr="001B5FF3">
        <w:rPr>
          <w:sz w:val="24"/>
          <w:szCs w:val="24"/>
        </w:rPr>
        <w:t>3.4.1</w:t>
      </w:r>
      <w:r>
        <w:t>)</w:t>
      </w:r>
      <w:r w:rsidRPr="004B6F6F">
        <w:t>:</w:t>
      </w:r>
    </w:p>
    <w:p w:rsidR="003E6185" w:rsidRDefault="003E6185" w:rsidP="00801D6A">
      <w:pPr>
        <w:shd w:val="clear" w:color="auto" w:fill="FFFFFF"/>
        <w:spacing w:beforeLines="40" w:after="40" w:line="276" w:lineRule="auto"/>
        <w:rPr>
          <w:b/>
          <w:sz w:val="24"/>
          <w:szCs w:val="24"/>
        </w:rPr>
      </w:pPr>
    </w:p>
    <w:p w:rsidR="003E6185" w:rsidRPr="0017200A" w:rsidRDefault="003E6185" w:rsidP="00801D6A">
      <w:pPr>
        <w:shd w:val="clear" w:color="auto" w:fill="FFFFFF"/>
        <w:spacing w:beforeLines="40" w:after="40" w:line="276" w:lineRule="auto"/>
        <w:rPr>
          <w:b/>
          <w:sz w:val="24"/>
          <w:szCs w:val="24"/>
        </w:rPr>
      </w:pPr>
      <w:r w:rsidRPr="00B850C7">
        <w:rPr>
          <w:b/>
          <w:sz w:val="24"/>
          <w:szCs w:val="24"/>
        </w:rPr>
        <w:t xml:space="preserve">Таблица </w:t>
      </w:r>
      <w:r>
        <w:rPr>
          <w:b/>
          <w:sz w:val="24"/>
          <w:szCs w:val="24"/>
        </w:rPr>
        <w:t>3.4.</w:t>
      </w:r>
      <w:r w:rsidRPr="00B850C7">
        <w:rPr>
          <w:b/>
          <w:sz w:val="24"/>
          <w:szCs w:val="24"/>
        </w:rPr>
        <w:t xml:space="preserve">1 Критерии надежности </w:t>
      </w:r>
      <w:r>
        <w:rPr>
          <w:b/>
          <w:sz w:val="24"/>
          <w:szCs w:val="24"/>
        </w:rPr>
        <w:t xml:space="preserve">существующей </w:t>
      </w:r>
      <w:r w:rsidRPr="00B850C7">
        <w:rPr>
          <w:b/>
          <w:sz w:val="24"/>
          <w:szCs w:val="24"/>
        </w:rPr>
        <w:t>систем</w:t>
      </w:r>
      <w:r>
        <w:rPr>
          <w:b/>
          <w:sz w:val="24"/>
          <w:szCs w:val="24"/>
        </w:rPr>
        <w:t>ы</w:t>
      </w:r>
      <w:r w:rsidRPr="00B850C7">
        <w:rPr>
          <w:b/>
          <w:sz w:val="24"/>
          <w:szCs w:val="24"/>
        </w:rPr>
        <w:t xml:space="preserve"> теплоснабжения</w:t>
      </w:r>
      <w:r>
        <w:rPr>
          <w:b/>
          <w:sz w:val="24"/>
          <w:szCs w:val="24"/>
        </w:rPr>
        <w:t xml:space="preserve"> </w:t>
      </w:r>
      <w:r w:rsidRPr="0017200A">
        <w:rPr>
          <w:b/>
          <w:sz w:val="24"/>
          <w:szCs w:val="24"/>
        </w:rPr>
        <w:t>МО</w:t>
      </w:r>
      <w:r w:rsidRPr="0017200A">
        <w:rPr>
          <w:b/>
          <w:color w:val="000000"/>
          <w:kern w:val="28"/>
          <w:sz w:val="24"/>
          <w:szCs w:val="24"/>
        </w:rPr>
        <w:t xml:space="preserve"> Кузнечнинское городское поселение</w:t>
      </w:r>
    </w:p>
    <w:tbl>
      <w:tblPr>
        <w:tblpPr w:leftFromText="180" w:rightFromText="180" w:vertAnchor="text" w:horzAnchor="margin" w:tblpY="125"/>
        <w:tblW w:w="9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4"/>
        <w:gridCol w:w="4338"/>
        <w:gridCol w:w="1123"/>
        <w:gridCol w:w="1869"/>
        <w:gridCol w:w="6"/>
        <w:gridCol w:w="1909"/>
      </w:tblGrid>
      <w:tr w:rsidR="003E6185" w:rsidRPr="00900796" w:rsidTr="00B850C7">
        <w:trPr>
          <w:trHeight w:val="225"/>
          <w:tblHeader/>
        </w:trPr>
        <w:tc>
          <w:tcPr>
            <w:tcW w:w="634" w:type="dxa"/>
            <w:vMerge w:val="restart"/>
          </w:tcPr>
          <w:p w:rsidR="003E6185" w:rsidRDefault="003E6185" w:rsidP="006A4DD3">
            <w:pPr>
              <w:autoSpaceDE w:val="0"/>
              <w:autoSpaceDN w:val="0"/>
              <w:adjustRightInd w:val="0"/>
              <w:spacing w:line="276" w:lineRule="auto"/>
              <w:ind w:firstLine="0"/>
              <w:rPr>
                <w:b/>
                <w:sz w:val="22"/>
                <w:szCs w:val="22"/>
              </w:rPr>
            </w:pPr>
          </w:p>
          <w:p w:rsidR="003E6185" w:rsidRPr="00900796" w:rsidRDefault="003E6185" w:rsidP="006A4DD3">
            <w:pPr>
              <w:autoSpaceDE w:val="0"/>
              <w:autoSpaceDN w:val="0"/>
              <w:adjustRightInd w:val="0"/>
              <w:spacing w:line="276" w:lineRule="auto"/>
              <w:ind w:firstLine="0"/>
              <w:rPr>
                <w:b/>
                <w:sz w:val="22"/>
                <w:szCs w:val="22"/>
              </w:rPr>
            </w:pPr>
            <w:r w:rsidRPr="00900796">
              <w:rPr>
                <w:b/>
                <w:sz w:val="22"/>
                <w:szCs w:val="22"/>
              </w:rPr>
              <w:t>№ п/п</w:t>
            </w:r>
          </w:p>
        </w:tc>
        <w:tc>
          <w:tcPr>
            <w:tcW w:w="4338" w:type="dxa"/>
            <w:vMerge w:val="restart"/>
          </w:tcPr>
          <w:p w:rsidR="003E6185" w:rsidRDefault="003E6185" w:rsidP="006A4DD3">
            <w:pPr>
              <w:autoSpaceDE w:val="0"/>
              <w:autoSpaceDN w:val="0"/>
              <w:adjustRightInd w:val="0"/>
              <w:spacing w:line="276" w:lineRule="auto"/>
              <w:jc w:val="center"/>
              <w:rPr>
                <w:b/>
                <w:sz w:val="22"/>
                <w:szCs w:val="22"/>
              </w:rPr>
            </w:pPr>
          </w:p>
          <w:p w:rsidR="003E6185" w:rsidRDefault="003E6185" w:rsidP="006A4DD3">
            <w:pPr>
              <w:autoSpaceDE w:val="0"/>
              <w:autoSpaceDN w:val="0"/>
              <w:adjustRightInd w:val="0"/>
              <w:spacing w:line="276" w:lineRule="auto"/>
              <w:jc w:val="center"/>
              <w:rPr>
                <w:b/>
                <w:sz w:val="22"/>
                <w:szCs w:val="22"/>
              </w:rPr>
            </w:pPr>
          </w:p>
          <w:p w:rsidR="003E6185" w:rsidRPr="00900796" w:rsidRDefault="003E6185" w:rsidP="006A4DD3">
            <w:pPr>
              <w:autoSpaceDE w:val="0"/>
              <w:autoSpaceDN w:val="0"/>
              <w:adjustRightInd w:val="0"/>
              <w:spacing w:line="276" w:lineRule="auto"/>
              <w:jc w:val="center"/>
              <w:rPr>
                <w:b/>
                <w:sz w:val="22"/>
                <w:szCs w:val="22"/>
              </w:rPr>
            </w:pPr>
            <w:r w:rsidRPr="00900796">
              <w:rPr>
                <w:b/>
                <w:sz w:val="22"/>
                <w:szCs w:val="22"/>
              </w:rPr>
              <w:t>Наименование показателя</w:t>
            </w:r>
          </w:p>
        </w:tc>
        <w:tc>
          <w:tcPr>
            <w:tcW w:w="1123" w:type="dxa"/>
            <w:vMerge w:val="restart"/>
          </w:tcPr>
          <w:p w:rsidR="003E6185" w:rsidRDefault="003E6185" w:rsidP="006A4DD3">
            <w:pPr>
              <w:autoSpaceDE w:val="0"/>
              <w:autoSpaceDN w:val="0"/>
              <w:adjustRightInd w:val="0"/>
              <w:spacing w:line="276" w:lineRule="auto"/>
              <w:ind w:firstLine="0"/>
              <w:rPr>
                <w:b/>
                <w:sz w:val="22"/>
                <w:szCs w:val="22"/>
              </w:rPr>
            </w:pPr>
          </w:p>
          <w:p w:rsidR="003E6185" w:rsidRPr="00900796" w:rsidRDefault="003E6185" w:rsidP="006A4DD3">
            <w:pPr>
              <w:autoSpaceDE w:val="0"/>
              <w:autoSpaceDN w:val="0"/>
              <w:adjustRightInd w:val="0"/>
              <w:spacing w:line="276" w:lineRule="auto"/>
              <w:ind w:firstLine="0"/>
              <w:rPr>
                <w:b/>
                <w:sz w:val="22"/>
                <w:szCs w:val="22"/>
              </w:rPr>
            </w:pPr>
            <w:r w:rsidRPr="00900796">
              <w:rPr>
                <w:b/>
                <w:sz w:val="22"/>
                <w:szCs w:val="22"/>
              </w:rPr>
              <w:t>Обозна</w:t>
            </w:r>
          </w:p>
          <w:p w:rsidR="003E6185" w:rsidRPr="00900796" w:rsidRDefault="003E6185" w:rsidP="006A4DD3">
            <w:pPr>
              <w:autoSpaceDE w:val="0"/>
              <w:autoSpaceDN w:val="0"/>
              <w:adjustRightInd w:val="0"/>
              <w:spacing w:line="276" w:lineRule="auto"/>
              <w:ind w:firstLine="0"/>
              <w:rPr>
                <w:b/>
                <w:sz w:val="22"/>
                <w:szCs w:val="22"/>
              </w:rPr>
            </w:pPr>
            <w:r w:rsidRPr="00900796">
              <w:rPr>
                <w:b/>
                <w:sz w:val="22"/>
                <w:szCs w:val="22"/>
              </w:rPr>
              <w:t>чение</w:t>
            </w:r>
          </w:p>
        </w:tc>
        <w:tc>
          <w:tcPr>
            <w:tcW w:w="3784" w:type="dxa"/>
            <w:gridSpan w:val="3"/>
          </w:tcPr>
          <w:p w:rsidR="003E6185" w:rsidRPr="00900796" w:rsidRDefault="003E6185" w:rsidP="006A4DD3">
            <w:pPr>
              <w:autoSpaceDE w:val="0"/>
              <w:autoSpaceDN w:val="0"/>
              <w:adjustRightInd w:val="0"/>
              <w:spacing w:line="276" w:lineRule="auto"/>
              <w:jc w:val="center"/>
              <w:rPr>
                <w:b/>
                <w:sz w:val="22"/>
                <w:szCs w:val="22"/>
              </w:rPr>
            </w:pPr>
            <w:r w:rsidRPr="00900796">
              <w:rPr>
                <w:b/>
                <w:sz w:val="22"/>
                <w:szCs w:val="22"/>
              </w:rPr>
              <w:t>От источника тепловой энергии</w:t>
            </w:r>
          </w:p>
        </w:tc>
      </w:tr>
      <w:tr w:rsidR="003E6185" w:rsidRPr="00900796" w:rsidTr="00B850C7">
        <w:trPr>
          <w:trHeight w:val="240"/>
          <w:tblHeader/>
        </w:trPr>
        <w:tc>
          <w:tcPr>
            <w:tcW w:w="634" w:type="dxa"/>
            <w:vMerge/>
          </w:tcPr>
          <w:p w:rsidR="003E6185" w:rsidRPr="00900796" w:rsidRDefault="003E6185" w:rsidP="006A4DD3">
            <w:pPr>
              <w:autoSpaceDE w:val="0"/>
              <w:autoSpaceDN w:val="0"/>
              <w:adjustRightInd w:val="0"/>
              <w:spacing w:line="276" w:lineRule="auto"/>
              <w:jc w:val="center"/>
              <w:rPr>
                <w:b/>
                <w:sz w:val="22"/>
                <w:szCs w:val="22"/>
              </w:rPr>
            </w:pPr>
          </w:p>
        </w:tc>
        <w:tc>
          <w:tcPr>
            <w:tcW w:w="4338" w:type="dxa"/>
            <w:vMerge/>
          </w:tcPr>
          <w:p w:rsidR="003E6185" w:rsidRPr="00900796" w:rsidRDefault="003E6185" w:rsidP="006A4DD3">
            <w:pPr>
              <w:autoSpaceDE w:val="0"/>
              <w:autoSpaceDN w:val="0"/>
              <w:adjustRightInd w:val="0"/>
              <w:spacing w:line="276" w:lineRule="auto"/>
              <w:jc w:val="center"/>
              <w:rPr>
                <w:b/>
                <w:sz w:val="22"/>
                <w:szCs w:val="22"/>
              </w:rPr>
            </w:pPr>
          </w:p>
        </w:tc>
        <w:tc>
          <w:tcPr>
            <w:tcW w:w="1123" w:type="dxa"/>
            <w:vMerge/>
          </w:tcPr>
          <w:p w:rsidR="003E6185" w:rsidRPr="00900796" w:rsidRDefault="003E6185" w:rsidP="006A4DD3">
            <w:pPr>
              <w:autoSpaceDE w:val="0"/>
              <w:autoSpaceDN w:val="0"/>
              <w:adjustRightInd w:val="0"/>
              <w:spacing w:line="276" w:lineRule="auto"/>
              <w:jc w:val="center"/>
              <w:rPr>
                <w:b/>
                <w:sz w:val="22"/>
                <w:szCs w:val="22"/>
              </w:rPr>
            </w:pPr>
          </w:p>
        </w:tc>
        <w:tc>
          <w:tcPr>
            <w:tcW w:w="1869" w:type="dxa"/>
          </w:tcPr>
          <w:p w:rsidR="003E6185" w:rsidRPr="00900796" w:rsidRDefault="003E6185" w:rsidP="006A4DD3">
            <w:pPr>
              <w:autoSpaceDE w:val="0"/>
              <w:autoSpaceDN w:val="0"/>
              <w:adjustRightInd w:val="0"/>
              <w:spacing w:line="276" w:lineRule="auto"/>
              <w:ind w:firstLine="0"/>
              <w:rPr>
                <w:b/>
                <w:sz w:val="22"/>
                <w:szCs w:val="22"/>
              </w:rPr>
            </w:pPr>
            <w:r w:rsidRPr="00900796">
              <w:rPr>
                <w:b/>
                <w:sz w:val="22"/>
                <w:szCs w:val="22"/>
              </w:rPr>
              <w:t>От котельной №1мкр-на Ровное</w:t>
            </w:r>
          </w:p>
        </w:tc>
        <w:tc>
          <w:tcPr>
            <w:tcW w:w="1915" w:type="dxa"/>
            <w:gridSpan w:val="2"/>
          </w:tcPr>
          <w:p w:rsidR="003E6185" w:rsidRPr="00900796" w:rsidRDefault="003E6185" w:rsidP="006A4DD3">
            <w:pPr>
              <w:autoSpaceDE w:val="0"/>
              <w:autoSpaceDN w:val="0"/>
              <w:adjustRightInd w:val="0"/>
              <w:spacing w:line="276" w:lineRule="auto"/>
              <w:ind w:firstLine="0"/>
              <w:rPr>
                <w:b/>
                <w:sz w:val="22"/>
                <w:szCs w:val="22"/>
              </w:rPr>
            </w:pPr>
            <w:r w:rsidRPr="00900796">
              <w:rPr>
                <w:b/>
                <w:sz w:val="22"/>
                <w:szCs w:val="22"/>
              </w:rPr>
              <w:t>От котельной №2мкр-на КНИ</w:t>
            </w:r>
          </w:p>
        </w:tc>
      </w:tr>
      <w:tr w:rsidR="003E6185" w:rsidRPr="006C5412" w:rsidTr="00B850C7">
        <w:trPr>
          <w:trHeight w:val="240"/>
        </w:trPr>
        <w:tc>
          <w:tcPr>
            <w:tcW w:w="634" w:type="dxa"/>
          </w:tcPr>
          <w:p w:rsidR="003E6185" w:rsidRPr="00900796" w:rsidRDefault="003E6185" w:rsidP="006A4DD3">
            <w:pPr>
              <w:autoSpaceDE w:val="0"/>
              <w:autoSpaceDN w:val="0"/>
              <w:adjustRightInd w:val="0"/>
              <w:spacing w:line="276" w:lineRule="auto"/>
              <w:jc w:val="center"/>
              <w:rPr>
                <w:b/>
                <w:sz w:val="22"/>
                <w:szCs w:val="22"/>
              </w:rPr>
            </w:pPr>
          </w:p>
        </w:tc>
        <w:tc>
          <w:tcPr>
            <w:tcW w:w="4338" w:type="dxa"/>
          </w:tcPr>
          <w:p w:rsidR="003E6185" w:rsidRPr="00900796" w:rsidRDefault="003E6185" w:rsidP="006A4DD3">
            <w:pPr>
              <w:autoSpaceDE w:val="0"/>
              <w:autoSpaceDN w:val="0"/>
              <w:adjustRightInd w:val="0"/>
              <w:spacing w:line="276" w:lineRule="auto"/>
              <w:jc w:val="center"/>
              <w:rPr>
                <w:b/>
                <w:sz w:val="22"/>
                <w:szCs w:val="22"/>
              </w:rPr>
            </w:pPr>
          </w:p>
        </w:tc>
        <w:tc>
          <w:tcPr>
            <w:tcW w:w="1123" w:type="dxa"/>
          </w:tcPr>
          <w:p w:rsidR="003E6185" w:rsidRPr="00900796" w:rsidRDefault="003E6185" w:rsidP="006A4DD3">
            <w:pPr>
              <w:autoSpaceDE w:val="0"/>
              <w:autoSpaceDN w:val="0"/>
              <w:adjustRightInd w:val="0"/>
              <w:spacing w:line="276" w:lineRule="auto"/>
              <w:jc w:val="center"/>
              <w:rPr>
                <w:b/>
                <w:sz w:val="22"/>
                <w:szCs w:val="22"/>
              </w:rPr>
            </w:pPr>
          </w:p>
        </w:tc>
        <w:tc>
          <w:tcPr>
            <w:tcW w:w="1869" w:type="dxa"/>
          </w:tcPr>
          <w:p w:rsidR="003E6185" w:rsidRPr="006C5412" w:rsidRDefault="003E6185" w:rsidP="006A4DD3">
            <w:pPr>
              <w:autoSpaceDE w:val="0"/>
              <w:autoSpaceDN w:val="0"/>
              <w:adjustRightInd w:val="0"/>
              <w:spacing w:line="276" w:lineRule="auto"/>
              <w:jc w:val="center"/>
              <w:rPr>
                <w:b/>
                <w:sz w:val="22"/>
                <w:szCs w:val="22"/>
                <w:highlight w:val="yellow"/>
              </w:rPr>
            </w:pPr>
          </w:p>
        </w:tc>
        <w:tc>
          <w:tcPr>
            <w:tcW w:w="1915" w:type="dxa"/>
            <w:gridSpan w:val="2"/>
          </w:tcPr>
          <w:p w:rsidR="003E6185" w:rsidRPr="006C5412" w:rsidRDefault="003E6185" w:rsidP="006A4DD3">
            <w:pPr>
              <w:autoSpaceDE w:val="0"/>
              <w:autoSpaceDN w:val="0"/>
              <w:adjustRightInd w:val="0"/>
              <w:spacing w:line="276" w:lineRule="auto"/>
              <w:jc w:val="center"/>
              <w:rPr>
                <w:b/>
                <w:sz w:val="22"/>
                <w:szCs w:val="22"/>
                <w:highlight w:val="yellow"/>
              </w:rPr>
            </w:pP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1</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интенсивность отказов систем теплоснабжения</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lang w:val="en-US"/>
              </w:rPr>
              <w:t>p</w:t>
            </w:r>
          </w:p>
        </w:tc>
        <w:tc>
          <w:tcPr>
            <w:tcW w:w="1869" w:type="dxa"/>
          </w:tcPr>
          <w:p w:rsidR="003E6185" w:rsidRPr="00A13098" w:rsidRDefault="003E6185" w:rsidP="006A4DD3">
            <w:pPr>
              <w:autoSpaceDE w:val="0"/>
              <w:autoSpaceDN w:val="0"/>
              <w:adjustRightInd w:val="0"/>
              <w:spacing w:line="276" w:lineRule="auto"/>
              <w:jc w:val="center"/>
              <w:rPr>
                <w:sz w:val="22"/>
                <w:szCs w:val="22"/>
                <w:lang w:val="en-US"/>
              </w:rPr>
            </w:pPr>
            <w:r w:rsidRPr="00A13098">
              <w:rPr>
                <w:bCs/>
                <w:color w:val="000000"/>
                <w:sz w:val="22"/>
                <w:szCs w:val="22"/>
                <w:lang w:val="en-US"/>
              </w:rPr>
              <w:t>-</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2</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относительный аварийный недоотпуск тепла</w:t>
            </w:r>
          </w:p>
        </w:tc>
        <w:tc>
          <w:tcPr>
            <w:tcW w:w="1123" w:type="dxa"/>
          </w:tcPr>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q</w:t>
            </w:r>
          </w:p>
        </w:tc>
        <w:tc>
          <w:tcPr>
            <w:tcW w:w="1869" w:type="dxa"/>
          </w:tcPr>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3</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надежность электроснабжения источников тепловой энергии</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Кэ</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4</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надежность водоснабжения источников тепловой энергии</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Кв</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5</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надежность топливоснабжения источников тепловой энергии</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Кт</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0.7</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6</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Кб</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1</w:t>
            </w:r>
            <w:r w:rsidRPr="00A13098">
              <w:rPr>
                <w:sz w:val="22"/>
                <w:szCs w:val="22"/>
                <w:lang w:val="en-US"/>
              </w:rPr>
              <w:t>.</w:t>
            </w:r>
            <w:r w:rsidRPr="00A13098">
              <w:rPr>
                <w:sz w:val="22"/>
                <w:szCs w:val="22"/>
              </w:rPr>
              <w:t>0</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1</w:t>
            </w:r>
            <w:r w:rsidRPr="00A13098">
              <w:rPr>
                <w:sz w:val="22"/>
                <w:szCs w:val="22"/>
                <w:lang w:val="en-US"/>
              </w:rPr>
              <w:t>.</w:t>
            </w:r>
            <w:r w:rsidRPr="00A13098">
              <w:rPr>
                <w:sz w:val="22"/>
                <w:szCs w:val="22"/>
              </w:rPr>
              <w:t>0</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7</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уровень резервирования источников тепловой энергии и элементов тепловой сети путем их кольцевания или устройства перемычек</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Кр</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1</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lang w:val="en-US"/>
              </w:rPr>
              <w:t>1</w:t>
            </w:r>
          </w:p>
        </w:tc>
      </w:tr>
      <w:tr w:rsidR="003E6185" w:rsidRPr="006C5412" w:rsidTr="00B850C7">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8</w:t>
            </w:r>
          </w:p>
        </w:tc>
        <w:tc>
          <w:tcPr>
            <w:tcW w:w="4338" w:type="dxa"/>
          </w:tcPr>
          <w:p w:rsidR="003E6185" w:rsidRPr="00900796" w:rsidRDefault="003E6185" w:rsidP="006A4DD3">
            <w:pPr>
              <w:autoSpaceDE w:val="0"/>
              <w:autoSpaceDN w:val="0"/>
              <w:adjustRightInd w:val="0"/>
              <w:spacing w:line="276" w:lineRule="auto"/>
              <w:ind w:firstLine="0"/>
              <w:jc w:val="left"/>
              <w:rPr>
                <w:sz w:val="22"/>
                <w:szCs w:val="22"/>
              </w:rPr>
            </w:pPr>
            <w:r w:rsidRPr="00900796">
              <w:rPr>
                <w:sz w:val="22"/>
                <w:szCs w:val="22"/>
              </w:rPr>
              <w:t>техническое состояние тепловых сетей, характеризуемое наличием ветхих, подлежащих замене трубопроводов</w:t>
            </w:r>
          </w:p>
        </w:tc>
        <w:tc>
          <w:tcPr>
            <w:tcW w:w="1123" w:type="dxa"/>
          </w:tcPr>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Кс</w:t>
            </w:r>
          </w:p>
        </w:tc>
        <w:tc>
          <w:tcPr>
            <w:tcW w:w="186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rPr>
              <w:t>0</w:t>
            </w:r>
            <w:r w:rsidRPr="00A13098">
              <w:rPr>
                <w:sz w:val="22"/>
                <w:szCs w:val="22"/>
                <w:lang w:val="en-US"/>
              </w:rPr>
              <w:t>.8</w:t>
            </w:r>
          </w:p>
        </w:tc>
        <w:tc>
          <w:tcPr>
            <w:tcW w:w="191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lang w:val="en-US"/>
              </w:rPr>
            </w:pPr>
            <w:r w:rsidRPr="00A13098">
              <w:rPr>
                <w:sz w:val="22"/>
                <w:szCs w:val="22"/>
              </w:rPr>
              <w:t>0</w:t>
            </w:r>
            <w:r w:rsidRPr="00A13098">
              <w:rPr>
                <w:sz w:val="22"/>
                <w:szCs w:val="22"/>
                <w:lang w:val="en-US"/>
              </w:rPr>
              <w:t>.6</w:t>
            </w:r>
          </w:p>
        </w:tc>
      </w:tr>
      <w:tr w:rsidR="003E6185" w:rsidRPr="006C5412" w:rsidTr="00B850C7">
        <w:trPr>
          <w:trHeight w:val="2200"/>
        </w:trPr>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9</w:t>
            </w:r>
          </w:p>
        </w:tc>
        <w:tc>
          <w:tcPr>
            <w:tcW w:w="4338" w:type="dxa"/>
          </w:tcPr>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готовность теплоснабжающих организаций к проведению аварийно-восстановительных работ в системах теплоснабжения, которая</w:t>
            </w:r>
          </w:p>
          <w:p w:rsidR="003E6185" w:rsidRPr="00900796" w:rsidRDefault="003E6185" w:rsidP="006A4DD3">
            <w:pPr>
              <w:autoSpaceDE w:val="0"/>
              <w:autoSpaceDN w:val="0"/>
              <w:adjustRightInd w:val="0"/>
              <w:spacing w:line="276" w:lineRule="auto"/>
              <w:ind w:firstLine="0"/>
              <w:jc w:val="left"/>
              <w:rPr>
                <w:sz w:val="22"/>
                <w:szCs w:val="22"/>
              </w:rPr>
            </w:pPr>
            <w:r w:rsidRPr="00900796">
              <w:rPr>
                <w:sz w:val="22"/>
                <w:szCs w:val="22"/>
              </w:rPr>
              <w:t>базируется на показателях:</w:t>
            </w:r>
          </w:p>
          <w:p w:rsidR="003E6185" w:rsidRPr="00900796" w:rsidRDefault="003E6185" w:rsidP="006A4DD3">
            <w:pPr>
              <w:autoSpaceDE w:val="0"/>
              <w:autoSpaceDN w:val="0"/>
              <w:adjustRightInd w:val="0"/>
              <w:spacing w:line="276" w:lineRule="auto"/>
              <w:ind w:firstLine="0"/>
              <w:jc w:val="left"/>
              <w:rPr>
                <w:sz w:val="22"/>
                <w:szCs w:val="22"/>
              </w:rPr>
            </w:pPr>
            <w:r w:rsidRPr="00900796">
              <w:rPr>
                <w:sz w:val="22"/>
                <w:szCs w:val="22"/>
              </w:rPr>
              <w:t>- укомплектованность ремонтным и оперативно-ремонтным персоналом,</w:t>
            </w:r>
          </w:p>
          <w:p w:rsidR="003E6185" w:rsidRPr="00900796" w:rsidRDefault="003E6185" w:rsidP="006A4DD3">
            <w:pPr>
              <w:autoSpaceDE w:val="0"/>
              <w:autoSpaceDN w:val="0"/>
              <w:adjustRightInd w:val="0"/>
              <w:spacing w:line="276" w:lineRule="auto"/>
              <w:ind w:firstLine="0"/>
              <w:jc w:val="left"/>
              <w:rPr>
                <w:b/>
                <w:sz w:val="22"/>
                <w:szCs w:val="22"/>
              </w:rPr>
            </w:pPr>
            <w:r w:rsidRPr="00900796">
              <w:rPr>
                <w:sz w:val="22"/>
                <w:szCs w:val="22"/>
              </w:rPr>
              <w:t>-   оснащенности машинами, специальными механизмами и оборудованием</w:t>
            </w:r>
          </w:p>
        </w:tc>
        <w:tc>
          <w:tcPr>
            <w:tcW w:w="1123"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ind w:firstLine="0"/>
              <w:jc w:val="center"/>
              <w:rPr>
                <w:sz w:val="22"/>
                <w:szCs w:val="22"/>
              </w:rPr>
            </w:pPr>
            <w:r w:rsidRPr="00A13098">
              <w:rPr>
                <w:sz w:val="22"/>
                <w:szCs w:val="22"/>
              </w:rPr>
              <w:t>Кукомпл</w:t>
            </w: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ind w:firstLine="0"/>
              <w:jc w:val="center"/>
              <w:rPr>
                <w:sz w:val="22"/>
                <w:szCs w:val="22"/>
              </w:rPr>
            </w:pPr>
            <w:r w:rsidRPr="00A13098">
              <w:rPr>
                <w:sz w:val="22"/>
                <w:szCs w:val="22"/>
              </w:rPr>
              <w:t>К оснащ</w:t>
            </w:r>
          </w:p>
        </w:tc>
        <w:tc>
          <w:tcPr>
            <w:tcW w:w="1875" w:type="dxa"/>
            <w:gridSpan w:val="2"/>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0.9</w:t>
            </w: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1</w:t>
            </w:r>
          </w:p>
        </w:tc>
        <w:tc>
          <w:tcPr>
            <w:tcW w:w="1909" w:type="dxa"/>
          </w:tcPr>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0.9</w:t>
            </w: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p>
          <w:p w:rsidR="003E6185" w:rsidRPr="00A13098" w:rsidRDefault="003E6185" w:rsidP="006A4DD3">
            <w:pPr>
              <w:autoSpaceDE w:val="0"/>
              <w:autoSpaceDN w:val="0"/>
              <w:adjustRightInd w:val="0"/>
              <w:spacing w:line="276" w:lineRule="auto"/>
              <w:jc w:val="center"/>
              <w:rPr>
                <w:sz w:val="22"/>
                <w:szCs w:val="22"/>
              </w:rPr>
            </w:pPr>
            <w:r w:rsidRPr="00A13098">
              <w:rPr>
                <w:sz w:val="22"/>
                <w:szCs w:val="22"/>
              </w:rPr>
              <w:t>1</w:t>
            </w:r>
          </w:p>
        </w:tc>
      </w:tr>
      <w:tr w:rsidR="003E6185" w:rsidRPr="006C5412" w:rsidTr="00B850C7">
        <w:trPr>
          <w:trHeight w:val="475"/>
        </w:trPr>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10</w:t>
            </w:r>
          </w:p>
        </w:tc>
        <w:tc>
          <w:tcPr>
            <w:tcW w:w="4338" w:type="dxa"/>
          </w:tcPr>
          <w:p w:rsidR="003E6185" w:rsidRPr="00900796" w:rsidRDefault="003E6185" w:rsidP="006A4DD3">
            <w:pPr>
              <w:autoSpaceDE w:val="0"/>
              <w:autoSpaceDN w:val="0"/>
              <w:adjustRightInd w:val="0"/>
              <w:spacing w:line="276" w:lineRule="auto"/>
              <w:ind w:firstLine="0"/>
              <w:jc w:val="left"/>
              <w:rPr>
                <w:sz w:val="22"/>
                <w:szCs w:val="22"/>
              </w:rPr>
            </w:pPr>
            <w:r w:rsidRPr="00900796">
              <w:rPr>
                <w:b/>
                <w:sz w:val="22"/>
                <w:szCs w:val="22"/>
              </w:rPr>
              <w:t xml:space="preserve">Коэффициент надежности  системы </w:t>
            </w:r>
            <w:r w:rsidRPr="00900796">
              <w:rPr>
                <w:sz w:val="22"/>
                <w:szCs w:val="22"/>
              </w:rPr>
              <w:t>коммунального теплоснабжения от источника тепловой энергии</w:t>
            </w:r>
          </w:p>
        </w:tc>
        <w:tc>
          <w:tcPr>
            <w:tcW w:w="1123" w:type="dxa"/>
          </w:tcPr>
          <w:p w:rsidR="003E6185" w:rsidRPr="00A13098" w:rsidRDefault="003E6185" w:rsidP="006A4DD3">
            <w:pPr>
              <w:autoSpaceDE w:val="0"/>
              <w:autoSpaceDN w:val="0"/>
              <w:adjustRightInd w:val="0"/>
              <w:spacing w:line="276" w:lineRule="auto"/>
              <w:ind w:firstLine="0"/>
              <w:jc w:val="center"/>
              <w:rPr>
                <w:sz w:val="22"/>
                <w:szCs w:val="22"/>
              </w:rPr>
            </w:pPr>
            <w:r w:rsidRPr="00A13098">
              <w:rPr>
                <w:sz w:val="22"/>
                <w:szCs w:val="22"/>
              </w:rPr>
              <w:t>Кнад</w:t>
            </w:r>
          </w:p>
        </w:tc>
        <w:tc>
          <w:tcPr>
            <w:tcW w:w="1869" w:type="dxa"/>
          </w:tcPr>
          <w:p w:rsidR="003E6185" w:rsidRPr="00A13098" w:rsidRDefault="003E6185" w:rsidP="006A4DD3">
            <w:pPr>
              <w:spacing w:line="276" w:lineRule="auto"/>
              <w:jc w:val="center"/>
              <w:rPr>
                <w:sz w:val="22"/>
                <w:szCs w:val="22"/>
              </w:rPr>
            </w:pPr>
            <w:r w:rsidRPr="00A13098">
              <w:rPr>
                <w:sz w:val="22"/>
                <w:szCs w:val="22"/>
              </w:rPr>
              <w:t>0.85</w:t>
            </w:r>
          </w:p>
        </w:tc>
        <w:tc>
          <w:tcPr>
            <w:tcW w:w="1915" w:type="dxa"/>
            <w:gridSpan w:val="2"/>
          </w:tcPr>
          <w:p w:rsidR="003E6185" w:rsidRPr="00A13098" w:rsidRDefault="003E6185" w:rsidP="006A4DD3">
            <w:pPr>
              <w:spacing w:line="276" w:lineRule="auto"/>
              <w:jc w:val="center"/>
              <w:rPr>
                <w:sz w:val="22"/>
                <w:szCs w:val="22"/>
              </w:rPr>
            </w:pPr>
            <w:r w:rsidRPr="00A13098">
              <w:rPr>
                <w:sz w:val="22"/>
                <w:szCs w:val="22"/>
              </w:rPr>
              <w:t>0.825</w:t>
            </w:r>
          </w:p>
        </w:tc>
      </w:tr>
      <w:tr w:rsidR="003E6185" w:rsidRPr="006C5412" w:rsidTr="00B850C7">
        <w:trPr>
          <w:trHeight w:val="884"/>
        </w:trPr>
        <w:tc>
          <w:tcPr>
            <w:tcW w:w="634" w:type="dxa"/>
          </w:tcPr>
          <w:p w:rsidR="003E6185" w:rsidRPr="00900796" w:rsidRDefault="003E6185" w:rsidP="006A4DD3">
            <w:pPr>
              <w:autoSpaceDE w:val="0"/>
              <w:autoSpaceDN w:val="0"/>
              <w:adjustRightInd w:val="0"/>
              <w:spacing w:line="276" w:lineRule="auto"/>
              <w:ind w:firstLine="0"/>
              <w:rPr>
                <w:sz w:val="22"/>
                <w:szCs w:val="22"/>
              </w:rPr>
            </w:pPr>
            <w:r w:rsidRPr="00900796">
              <w:rPr>
                <w:sz w:val="22"/>
                <w:szCs w:val="22"/>
              </w:rPr>
              <w:t>11</w:t>
            </w:r>
          </w:p>
        </w:tc>
        <w:tc>
          <w:tcPr>
            <w:tcW w:w="4338" w:type="dxa"/>
          </w:tcPr>
          <w:p w:rsidR="003E6185" w:rsidRPr="00900796" w:rsidRDefault="003E6185" w:rsidP="006A4DD3">
            <w:pPr>
              <w:autoSpaceDE w:val="0"/>
              <w:autoSpaceDN w:val="0"/>
              <w:adjustRightInd w:val="0"/>
              <w:spacing w:line="276" w:lineRule="auto"/>
              <w:ind w:firstLine="0"/>
              <w:jc w:val="left"/>
              <w:rPr>
                <w:sz w:val="22"/>
                <w:szCs w:val="22"/>
              </w:rPr>
            </w:pPr>
            <w:r w:rsidRPr="00900796">
              <w:rPr>
                <w:b/>
                <w:sz w:val="22"/>
                <w:szCs w:val="22"/>
              </w:rPr>
              <w:t xml:space="preserve">Общий показатель надежности системы </w:t>
            </w:r>
            <w:r w:rsidRPr="00900796">
              <w:rPr>
                <w:sz w:val="22"/>
                <w:szCs w:val="22"/>
              </w:rPr>
              <w:t>коммунального теплоснабжения поселка Кузнечное</w:t>
            </w:r>
          </w:p>
        </w:tc>
        <w:tc>
          <w:tcPr>
            <w:tcW w:w="1123" w:type="dxa"/>
          </w:tcPr>
          <w:p w:rsidR="003E6185" w:rsidRPr="00A13098" w:rsidRDefault="003E6185" w:rsidP="006A4DD3">
            <w:pPr>
              <w:autoSpaceDE w:val="0"/>
              <w:autoSpaceDN w:val="0"/>
              <w:adjustRightInd w:val="0"/>
              <w:spacing w:line="276" w:lineRule="auto"/>
              <w:ind w:firstLine="0"/>
              <w:jc w:val="center"/>
              <w:rPr>
                <w:sz w:val="22"/>
                <w:szCs w:val="22"/>
              </w:rPr>
            </w:pPr>
            <w:r w:rsidRPr="00A13098">
              <w:rPr>
                <w:sz w:val="22"/>
                <w:szCs w:val="22"/>
              </w:rPr>
              <w:t>К об</w:t>
            </w:r>
          </w:p>
        </w:tc>
        <w:tc>
          <w:tcPr>
            <w:tcW w:w="3784" w:type="dxa"/>
            <w:gridSpan w:val="3"/>
          </w:tcPr>
          <w:p w:rsidR="003E6185" w:rsidRPr="00A13098" w:rsidRDefault="003E6185" w:rsidP="006A4DD3">
            <w:pPr>
              <w:autoSpaceDE w:val="0"/>
              <w:autoSpaceDN w:val="0"/>
              <w:adjustRightInd w:val="0"/>
              <w:spacing w:line="276" w:lineRule="auto"/>
              <w:jc w:val="center"/>
              <w:rPr>
                <w:sz w:val="22"/>
                <w:szCs w:val="22"/>
                <w:highlight w:val="yellow"/>
              </w:rPr>
            </w:pPr>
          </w:p>
          <w:p w:rsidR="003E6185" w:rsidRPr="00A13098" w:rsidRDefault="003E6185" w:rsidP="006A4DD3">
            <w:pPr>
              <w:spacing w:line="276" w:lineRule="auto"/>
              <w:jc w:val="center"/>
              <w:rPr>
                <w:color w:val="000000"/>
                <w:sz w:val="22"/>
                <w:szCs w:val="22"/>
                <w:lang w:val="en-US"/>
              </w:rPr>
            </w:pPr>
            <w:r w:rsidRPr="00A13098">
              <w:rPr>
                <w:color w:val="000000"/>
                <w:sz w:val="22"/>
                <w:szCs w:val="22"/>
              </w:rPr>
              <w:t>0.843</w:t>
            </w:r>
          </w:p>
          <w:p w:rsidR="003E6185" w:rsidRPr="00A13098" w:rsidRDefault="003E6185" w:rsidP="006A4DD3">
            <w:pPr>
              <w:autoSpaceDE w:val="0"/>
              <w:autoSpaceDN w:val="0"/>
              <w:adjustRightInd w:val="0"/>
              <w:spacing w:line="276" w:lineRule="auto"/>
              <w:jc w:val="center"/>
              <w:rPr>
                <w:sz w:val="22"/>
                <w:szCs w:val="22"/>
                <w:highlight w:val="yellow"/>
              </w:rPr>
            </w:pPr>
          </w:p>
        </w:tc>
      </w:tr>
    </w:tbl>
    <w:p w:rsidR="003E6185" w:rsidRPr="005B4B23" w:rsidRDefault="003E6185" w:rsidP="00801D6A">
      <w:pPr>
        <w:shd w:val="clear" w:color="auto" w:fill="FFFFFF"/>
        <w:spacing w:beforeLines="40" w:after="40" w:line="276" w:lineRule="auto"/>
        <w:ind w:firstLine="709"/>
      </w:pPr>
    </w:p>
    <w:p w:rsidR="003E6185" w:rsidRPr="005B4B23" w:rsidRDefault="003E6185" w:rsidP="00801D6A">
      <w:pPr>
        <w:spacing w:beforeLines="40" w:after="40" w:line="276" w:lineRule="auto"/>
        <w:ind w:firstLine="709"/>
      </w:pPr>
      <w:r w:rsidRPr="005B4B23">
        <w:t xml:space="preserve">При Кнад=0,75 система теплоснабжения </w:t>
      </w:r>
      <w:r>
        <w:t xml:space="preserve">поселения </w:t>
      </w:r>
      <w:r w:rsidRPr="005B4B23">
        <w:t xml:space="preserve">относится к </w:t>
      </w:r>
      <w:r w:rsidRPr="005B4B23">
        <w:rPr>
          <w:b/>
        </w:rPr>
        <w:t>надежным</w:t>
      </w:r>
      <w:r w:rsidRPr="005B4B23">
        <w:t xml:space="preserve"> (Кнад от 0,75 до 0,89) системам теплоснабжения. Значение надежности является пограничным и при увеличении  количества  ветхих сетей, снижения уровня резервирования тепловых сетей и источников тепловой энергии может  приобрести значение </w:t>
      </w:r>
      <w:r w:rsidRPr="005B4B23">
        <w:rPr>
          <w:b/>
        </w:rPr>
        <w:t>малонадежного</w:t>
      </w:r>
      <w:r w:rsidRPr="005B4B23">
        <w:t>.</w:t>
      </w:r>
    </w:p>
    <w:p w:rsidR="003E6185" w:rsidRDefault="003E6185" w:rsidP="00801D6A">
      <w:pPr>
        <w:pStyle w:val="Default"/>
        <w:spacing w:beforeLines="40" w:after="40" w:line="276" w:lineRule="auto"/>
        <w:ind w:firstLine="709"/>
        <w:jc w:val="both"/>
        <w:rPr>
          <w:color w:val="auto"/>
          <w:sz w:val="26"/>
          <w:szCs w:val="26"/>
        </w:rPr>
      </w:pPr>
    </w:p>
    <w:p w:rsidR="003E6185" w:rsidRPr="007947DA" w:rsidRDefault="003E6185" w:rsidP="009F2E15">
      <w:pPr>
        <w:pStyle w:val="Heading2"/>
        <w:numPr>
          <w:ilvl w:val="1"/>
          <w:numId w:val="74"/>
        </w:numPr>
        <w:ind w:left="1418" w:hanging="567"/>
        <w:rPr>
          <w:rFonts w:ascii="Times New Roman" w:hAnsi="Times New Roman"/>
          <w:i w:val="0"/>
        </w:rPr>
      </w:pPr>
      <w:bookmarkStart w:id="17" w:name="_Toc351817412"/>
      <w:bookmarkStart w:id="18" w:name="_Toc372593931"/>
      <w:bookmarkStart w:id="19" w:name="_Toc373870349"/>
      <w:bookmarkEnd w:id="16"/>
      <w:r w:rsidRPr="007947DA">
        <w:rPr>
          <w:rFonts w:ascii="Times New Roman" w:hAnsi="Times New Roman"/>
          <w:i w:val="0"/>
          <w:sz w:val="28"/>
        </w:rPr>
        <w:t>Цены (тарифы) в сфере теплоснабжения</w:t>
      </w:r>
      <w:bookmarkEnd w:id="17"/>
      <w:bookmarkEnd w:id="18"/>
      <w:bookmarkEnd w:id="19"/>
    </w:p>
    <w:p w:rsidR="003E6185" w:rsidRDefault="003E6185" w:rsidP="00801D6A">
      <w:pPr>
        <w:spacing w:beforeLines="40" w:after="40" w:line="276" w:lineRule="auto"/>
        <w:ind w:left="585" w:firstLine="0"/>
      </w:pPr>
    </w:p>
    <w:p w:rsidR="003E6185" w:rsidRPr="00A834A1" w:rsidRDefault="003E6185" w:rsidP="00801D6A">
      <w:pPr>
        <w:spacing w:beforeLines="40" w:after="40" w:line="276" w:lineRule="auto"/>
        <w:ind w:left="585" w:firstLine="0"/>
      </w:pPr>
      <w:r w:rsidRPr="00A834A1">
        <w:t xml:space="preserve">Основным  видом  деятельности теплоснабжающей организации МО </w:t>
      </w:r>
      <w:r>
        <w:t>«</w:t>
      </w:r>
      <w:r w:rsidRPr="00A834A1">
        <w:t>ЖКХ МО «К</w:t>
      </w:r>
      <w:r>
        <w:t>узнечное</w:t>
      </w:r>
      <w:r w:rsidRPr="00A834A1">
        <w:t>»  является  производство и транспортировка тепловой  энергии.   Тарифы на тепловую энергию  устанавливаются   регулирующим органом -  Комитетом по тарифам и ценовой политике (Лен</w:t>
      </w:r>
      <w:r>
        <w:t xml:space="preserve"> </w:t>
      </w:r>
      <w:r w:rsidRPr="00A834A1">
        <w:t>РТК) Правительства Ленинградской области.</w:t>
      </w:r>
    </w:p>
    <w:p w:rsidR="003E6185" w:rsidRDefault="003E6185" w:rsidP="00801D6A">
      <w:pPr>
        <w:spacing w:beforeLines="40" w:after="40" w:line="276" w:lineRule="auto"/>
        <w:ind w:left="585" w:firstLine="0"/>
      </w:pPr>
      <w:r w:rsidRPr="00A834A1">
        <w:t>В 2013 году Приказом от 12.02.2013г. № 19-п «Об установлении тарифов на тепловую энергию и горячую воду, отпускаемую теплоснабжающими организациями потребителям  муниципальных образований Ленинградской области в 2013 году»</w:t>
      </w:r>
      <w:r>
        <w:t xml:space="preserve">  (с учетом изменений Приказа от 25.03.13 г. № 64-п)</w:t>
      </w:r>
      <w:r w:rsidRPr="00A834A1">
        <w:t xml:space="preserve">  установлены  следующие тарифы: </w:t>
      </w:r>
    </w:p>
    <w:p w:rsidR="003E6185" w:rsidRDefault="003E6185" w:rsidP="00801D6A">
      <w:pPr>
        <w:spacing w:beforeLines="40" w:after="40" w:line="276" w:lineRule="auto"/>
        <w:ind w:left="585" w:firstLine="0"/>
      </w:pPr>
    </w:p>
    <w:p w:rsidR="003E6185" w:rsidRDefault="003E6185" w:rsidP="00801D6A">
      <w:pPr>
        <w:spacing w:beforeLines="40" w:after="40" w:line="276" w:lineRule="auto"/>
        <w:ind w:left="585" w:firstLine="0"/>
      </w:pPr>
    </w:p>
    <w:p w:rsidR="003E6185" w:rsidRPr="00A834A1" w:rsidRDefault="003E6185" w:rsidP="00801D6A">
      <w:pPr>
        <w:spacing w:beforeLines="40" w:after="40" w:line="276" w:lineRule="auto"/>
        <w:ind w:left="585" w:firstLine="0"/>
      </w:pPr>
    </w:p>
    <w:p w:rsidR="003E6185" w:rsidRPr="007B6E5F" w:rsidRDefault="003E6185" w:rsidP="00801D6A">
      <w:pPr>
        <w:spacing w:beforeLines="40" w:after="40" w:line="276" w:lineRule="auto"/>
        <w:rPr>
          <w:b/>
          <w:bCs/>
        </w:rPr>
      </w:pPr>
      <w:r w:rsidRPr="00A834A1">
        <w:rPr>
          <w:b/>
          <w:bCs/>
        </w:rPr>
        <w:t xml:space="preserve">Таблица </w:t>
      </w:r>
      <w:r>
        <w:rPr>
          <w:b/>
          <w:bCs/>
        </w:rPr>
        <w:t xml:space="preserve">3.5.1 </w:t>
      </w:r>
      <w:r w:rsidRPr="00396875">
        <w:rPr>
          <w:b/>
          <w:bCs/>
        </w:rPr>
        <w:t>Тариф  на тепловую энергию</w:t>
      </w:r>
      <w:r>
        <w:rPr>
          <w:b/>
          <w:bCs/>
        </w:rPr>
        <w:t xml:space="preserve"> </w:t>
      </w:r>
      <w:r w:rsidRPr="00396875">
        <w:rPr>
          <w:b/>
          <w:bCs/>
        </w:rPr>
        <w:t xml:space="preserve">в МО </w:t>
      </w:r>
      <w:r w:rsidRPr="007B6E5F">
        <w:rPr>
          <w:b/>
          <w:color w:val="000000"/>
          <w:kern w:val="28"/>
        </w:rPr>
        <w:t xml:space="preserve">Кузнечнинское городское поселение </w:t>
      </w:r>
      <w:r w:rsidRPr="007B6E5F">
        <w:rPr>
          <w:b/>
          <w:bCs/>
        </w:rPr>
        <w:t xml:space="preserve"> в 2013 году</w:t>
      </w: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5"/>
        <w:gridCol w:w="3820"/>
        <w:gridCol w:w="2992"/>
        <w:gridCol w:w="2505"/>
      </w:tblGrid>
      <w:tr w:rsidR="003E6185" w:rsidRPr="005C286A" w:rsidTr="007B6E5F">
        <w:trPr>
          <w:trHeight w:val="609"/>
        </w:trPr>
        <w:tc>
          <w:tcPr>
            <w:tcW w:w="674" w:type="dxa"/>
          </w:tcPr>
          <w:p w:rsidR="003E6185" w:rsidRPr="00F66B18" w:rsidRDefault="003E6185" w:rsidP="006A4DD3">
            <w:pPr>
              <w:spacing w:line="276" w:lineRule="auto"/>
              <w:ind w:firstLine="0"/>
              <w:rPr>
                <w:b/>
                <w:sz w:val="22"/>
                <w:szCs w:val="22"/>
              </w:rPr>
            </w:pPr>
            <w:r w:rsidRPr="00F66B18">
              <w:rPr>
                <w:b/>
                <w:sz w:val="22"/>
                <w:szCs w:val="22"/>
              </w:rPr>
              <w:t>№ п/п</w:t>
            </w:r>
          </w:p>
        </w:tc>
        <w:tc>
          <w:tcPr>
            <w:tcW w:w="3838" w:type="dxa"/>
          </w:tcPr>
          <w:p w:rsidR="003E6185" w:rsidRPr="00F66B18" w:rsidRDefault="003E6185" w:rsidP="006A4DD3">
            <w:pPr>
              <w:spacing w:line="276" w:lineRule="auto"/>
              <w:jc w:val="center"/>
              <w:rPr>
                <w:b/>
                <w:sz w:val="22"/>
                <w:szCs w:val="22"/>
              </w:rPr>
            </w:pPr>
          </w:p>
          <w:p w:rsidR="003E6185" w:rsidRPr="00F66B18" w:rsidRDefault="003E6185" w:rsidP="006A4DD3">
            <w:pPr>
              <w:spacing w:line="276" w:lineRule="auto"/>
              <w:jc w:val="center"/>
              <w:rPr>
                <w:b/>
                <w:sz w:val="22"/>
                <w:szCs w:val="22"/>
              </w:rPr>
            </w:pPr>
            <w:r w:rsidRPr="00F66B18">
              <w:rPr>
                <w:b/>
                <w:sz w:val="22"/>
                <w:szCs w:val="22"/>
              </w:rPr>
              <w:t>Наименование </w:t>
            </w:r>
          </w:p>
        </w:tc>
        <w:tc>
          <w:tcPr>
            <w:tcW w:w="3010" w:type="dxa"/>
            <w:vAlign w:val="center"/>
          </w:tcPr>
          <w:p w:rsidR="003E6185" w:rsidRPr="00F66B18" w:rsidRDefault="003E6185" w:rsidP="006A4DD3">
            <w:pPr>
              <w:spacing w:line="276" w:lineRule="auto"/>
              <w:ind w:firstLine="0"/>
              <w:rPr>
                <w:b/>
                <w:sz w:val="22"/>
                <w:szCs w:val="22"/>
              </w:rPr>
            </w:pPr>
            <w:r w:rsidRPr="00F66B18">
              <w:rPr>
                <w:b/>
                <w:sz w:val="22"/>
                <w:szCs w:val="22"/>
              </w:rPr>
              <w:t>С 02.02.2013г. по 30.06.2013г., руб./Гкал</w:t>
            </w:r>
          </w:p>
          <w:p w:rsidR="003E6185" w:rsidRPr="00F66B18" w:rsidRDefault="003E6185" w:rsidP="006A4DD3">
            <w:pPr>
              <w:spacing w:line="276" w:lineRule="auto"/>
              <w:jc w:val="center"/>
              <w:rPr>
                <w:b/>
                <w:sz w:val="22"/>
                <w:szCs w:val="22"/>
              </w:rPr>
            </w:pPr>
          </w:p>
        </w:tc>
        <w:tc>
          <w:tcPr>
            <w:tcW w:w="2520" w:type="dxa"/>
            <w:tcMar>
              <w:top w:w="15" w:type="dxa"/>
              <w:left w:w="15" w:type="dxa"/>
              <w:bottom w:w="15" w:type="dxa"/>
              <w:right w:w="15" w:type="dxa"/>
            </w:tcMar>
            <w:vAlign w:val="center"/>
          </w:tcPr>
          <w:p w:rsidR="003E6185" w:rsidRPr="00F66B18" w:rsidRDefault="003E6185" w:rsidP="006A4DD3">
            <w:pPr>
              <w:spacing w:line="276" w:lineRule="auto"/>
              <w:ind w:firstLine="0"/>
              <w:rPr>
                <w:b/>
                <w:sz w:val="22"/>
                <w:szCs w:val="22"/>
              </w:rPr>
            </w:pPr>
            <w:r w:rsidRPr="00F66B18">
              <w:rPr>
                <w:b/>
                <w:sz w:val="22"/>
                <w:szCs w:val="22"/>
              </w:rPr>
              <w:t>С 01.07.2013г. по 31.12.2013г., руб./Гкал</w:t>
            </w:r>
          </w:p>
          <w:p w:rsidR="003E6185" w:rsidRPr="00F66B18" w:rsidRDefault="003E6185" w:rsidP="006A4DD3">
            <w:pPr>
              <w:spacing w:line="276" w:lineRule="auto"/>
              <w:jc w:val="center"/>
              <w:rPr>
                <w:b/>
                <w:sz w:val="22"/>
                <w:szCs w:val="22"/>
              </w:rPr>
            </w:pPr>
          </w:p>
        </w:tc>
      </w:tr>
      <w:tr w:rsidR="003E6185" w:rsidRPr="005C286A" w:rsidTr="007B6E5F">
        <w:trPr>
          <w:trHeight w:val="1026"/>
        </w:trPr>
        <w:tc>
          <w:tcPr>
            <w:tcW w:w="674" w:type="dxa"/>
          </w:tcPr>
          <w:p w:rsidR="003E6185" w:rsidRPr="00F66B18" w:rsidRDefault="003E6185" w:rsidP="006A4DD3">
            <w:pPr>
              <w:spacing w:line="276" w:lineRule="auto"/>
              <w:jc w:val="center"/>
              <w:rPr>
                <w:sz w:val="22"/>
                <w:szCs w:val="22"/>
              </w:rPr>
            </w:pPr>
            <w:r w:rsidRPr="00F66B18">
              <w:rPr>
                <w:sz w:val="22"/>
                <w:szCs w:val="22"/>
              </w:rPr>
              <w:t> </w:t>
            </w:r>
          </w:p>
          <w:p w:rsidR="003E6185" w:rsidRPr="00F66B18" w:rsidRDefault="003E6185" w:rsidP="006A4DD3">
            <w:pPr>
              <w:spacing w:line="276" w:lineRule="auto"/>
              <w:ind w:firstLine="0"/>
              <w:rPr>
                <w:sz w:val="22"/>
                <w:szCs w:val="22"/>
              </w:rPr>
            </w:pPr>
            <w:r w:rsidRPr="00F66B18">
              <w:rPr>
                <w:sz w:val="22"/>
                <w:szCs w:val="22"/>
              </w:rPr>
              <w:t>1.</w:t>
            </w:r>
          </w:p>
        </w:tc>
        <w:tc>
          <w:tcPr>
            <w:tcW w:w="3838" w:type="dxa"/>
          </w:tcPr>
          <w:p w:rsidR="003E6185" w:rsidRPr="00F66B18" w:rsidRDefault="003E6185" w:rsidP="006A4DD3">
            <w:pPr>
              <w:spacing w:line="276" w:lineRule="auto"/>
              <w:ind w:firstLine="0"/>
              <w:rPr>
                <w:sz w:val="22"/>
                <w:szCs w:val="22"/>
              </w:rPr>
            </w:pPr>
            <w:r w:rsidRPr="00F66B18">
              <w:rPr>
                <w:sz w:val="22"/>
                <w:szCs w:val="22"/>
              </w:rPr>
              <w:t>Тариф на тепловую энергию потребителям, оплачивающим производство и передачу тепловой энергии (без НДС)</w:t>
            </w:r>
          </w:p>
        </w:tc>
        <w:tc>
          <w:tcPr>
            <w:tcW w:w="3010" w:type="dxa"/>
            <w:vAlign w:val="center"/>
          </w:tcPr>
          <w:p w:rsidR="003E6185" w:rsidRPr="00F66B18" w:rsidRDefault="003E6185" w:rsidP="006A4DD3">
            <w:pPr>
              <w:spacing w:line="276" w:lineRule="auto"/>
              <w:jc w:val="center"/>
              <w:rPr>
                <w:sz w:val="22"/>
                <w:szCs w:val="22"/>
              </w:rPr>
            </w:pPr>
            <w:r w:rsidRPr="00F66B18">
              <w:rPr>
                <w:sz w:val="22"/>
                <w:szCs w:val="22"/>
                <w:lang w:val="en-US"/>
              </w:rPr>
              <w:t>2789,95</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lang w:val="en-US"/>
              </w:rPr>
            </w:pPr>
            <w:r w:rsidRPr="00F66B18">
              <w:rPr>
                <w:sz w:val="22"/>
                <w:szCs w:val="22"/>
                <w:lang w:val="en-US"/>
              </w:rPr>
              <w:t>2789,95</w:t>
            </w:r>
          </w:p>
        </w:tc>
      </w:tr>
      <w:tr w:rsidR="003E6185" w:rsidRPr="005C286A" w:rsidTr="007B6E5F">
        <w:tc>
          <w:tcPr>
            <w:tcW w:w="674" w:type="dxa"/>
            <w:vAlign w:val="center"/>
          </w:tcPr>
          <w:p w:rsidR="003E6185" w:rsidRPr="00F66B18" w:rsidRDefault="003E6185" w:rsidP="006A4DD3">
            <w:pPr>
              <w:spacing w:line="276" w:lineRule="auto"/>
              <w:ind w:firstLine="0"/>
              <w:rPr>
                <w:sz w:val="22"/>
                <w:szCs w:val="22"/>
              </w:rPr>
            </w:pPr>
            <w:r w:rsidRPr="00F66B18">
              <w:rPr>
                <w:sz w:val="22"/>
                <w:szCs w:val="22"/>
              </w:rPr>
              <w:t>2.</w:t>
            </w:r>
          </w:p>
        </w:tc>
        <w:tc>
          <w:tcPr>
            <w:tcW w:w="3838" w:type="dxa"/>
            <w:vAlign w:val="center"/>
          </w:tcPr>
          <w:p w:rsidR="003E6185" w:rsidRPr="00F66B18" w:rsidRDefault="003E6185" w:rsidP="006A4DD3">
            <w:pPr>
              <w:spacing w:line="276" w:lineRule="auto"/>
              <w:ind w:firstLine="0"/>
              <w:rPr>
                <w:sz w:val="22"/>
                <w:szCs w:val="22"/>
              </w:rPr>
            </w:pPr>
            <w:r w:rsidRPr="00F66B18">
              <w:rPr>
                <w:sz w:val="22"/>
                <w:szCs w:val="22"/>
              </w:rPr>
              <w:t>Тариф на тепловую энергию населению (с учетом НДС)</w:t>
            </w:r>
          </w:p>
        </w:tc>
        <w:tc>
          <w:tcPr>
            <w:tcW w:w="3010" w:type="dxa"/>
            <w:vAlign w:val="center"/>
          </w:tcPr>
          <w:p w:rsidR="003E6185" w:rsidRPr="00F66B18" w:rsidRDefault="003E6185" w:rsidP="006A4DD3">
            <w:pPr>
              <w:spacing w:line="276" w:lineRule="auto"/>
              <w:jc w:val="center"/>
              <w:rPr>
                <w:sz w:val="22"/>
                <w:szCs w:val="22"/>
                <w:lang w:val="en-US"/>
              </w:rPr>
            </w:pPr>
            <w:r w:rsidRPr="00F66B18">
              <w:rPr>
                <w:sz w:val="22"/>
                <w:szCs w:val="22"/>
                <w:lang w:val="en-US"/>
              </w:rPr>
              <w:t>1599,42</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lang w:val="en-US"/>
              </w:rPr>
            </w:pPr>
            <w:r>
              <w:rPr>
                <w:sz w:val="22"/>
                <w:szCs w:val="22"/>
              </w:rPr>
              <w:t>1791,35</w:t>
            </w:r>
          </w:p>
        </w:tc>
      </w:tr>
      <w:tr w:rsidR="003E6185" w:rsidRPr="005C286A" w:rsidTr="007B6E5F">
        <w:tc>
          <w:tcPr>
            <w:tcW w:w="674" w:type="dxa"/>
          </w:tcPr>
          <w:p w:rsidR="003E6185" w:rsidRPr="00F66B18" w:rsidRDefault="003E6185" w:rsidP="006A4DD3">
            <w:pPr>
              <w:spacing w:line="276" w:lineRule="auto"/>
              <w:ind w:firstLine="0"/>
              <w:rPr>
                <w:sz w:val="22"/>
                <w:szCs w:val="22"/>
              </w:rPr>
            </w:pPr>
            <w:r w:rsidRPr="00F66B18">
              <w:rPr>
                <w:sz w:val="22"/>
                <w:szCs w:val="22"/>
              </w:rPr>
              <w:t>3.</w:t>
            </w:r>
          </w:p>
        </w:tc>
        <w:tc>
          <w:tcPr>
            <w:tcW w:w="3838" w:type="dxa"/>
          </w:tcPr>
          <w:p w:rsidR="003E6185" w:rsidRPr="00F66B18" w:rsidRDefault="003E6185" w:rsidP="006A4DD3">
            <w:pPr>
              <w:spacing w:line="276" w:lineRule="auto"/>
              <w:ind w:firstLine="0"/>
              <w:rPr>
                <w:sz w:val="22"/>
                <w:szCs w:val="22"/>
              </w:rPr>
            </w:pPr>
            <w:r w:rsidRPr="00F66B18">
              <w:rPr>
                <w:sz w:val="22"/>
                <w:szCs w:val="22"/>
              </w:rPr>
              <w:t>Надбавка к тарифу на тепловую энергию для потребителей*</w:t>
            </w:r>
          </w:p>
        </w:tc>
        <w:tc>
          <w:tcPr>
            <w:tcW w:w="3010" w:type="dxa"/>
            <w:vAlign w:val="center"/>
          </w:tcPr>
          <w:p w:rsidR="003E6185" w:rsidRPr="00F66B18" w:rsidRDefault="003E6185" w:rsidP="006A4DD3">
            <w:pPr>
              <w:spacing w:line="276" w:lineRule="auto"/>
              <w:jc w:val="center"/>
              <w:rPr>
                <w:sz w:val="22"/>
                <w:szCs w:val="22"/>
              </w:rPr>
            </w:pPr>
            <w:r w:rsidRPr="00F66B18">
              <w:rPr>
                <w:sz w:val="22"/>
                <w:szCs w:val="22"/>
              </w:rPr>
              <w:t>-</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rPr>
            </w:pPr>
            <w:r w:rsidRPr="00F66B18">
              <w:rPr>
                <w:sz w:val="22"/>
                <w:szCs w:val="22"/>
              </w:rPr>
              <w:t>-</w:t>
            </w:r>
          </w:p>
        </w:tc>
      </w:tr>
      <w:tr w:rsidR="003E6185" w:rsidRPr="005C286A" w:rsidTr="007B6E5F">
        <w:tc>
          <w:tcPr>
            <w:tcW w:w="674" w:type="dxa"/>
          </w:tcPr>
          <w:p w:rsidR="003E6185" w:rsidRPr="00F66B18" w:rsidRDefault="003E6185" w:rsidP="006A4DD3">
            <w:pPr>
              <w:spacing w:line="276" w:lineRule="auto"/>
              <w:ind w:firstLine="0"/>
              <w:rPr>
                <w:sz w:val="22"/>
                <w:szCs w:val="22"/>
              </w:rPr>
            </w:pPr>
            <w:r w:rsidRPr="00F66B18">
              <w:rPr>
                <w:sz w:val="22"/>
                <w:szCs w:val="22"/>
              </w:rPr>
              <w:t>4.</w:t>
            </w:r>
          </w:p>
        </w:tc>
        <w:tc>
          <w:tcPr>
            <w:tcW w:w="3838" w:type="dxa"/>
          </w:tcPr>
          <w:p w:rsidR="003E6185" w:rsidRPr="00F66B18" w:rsidRDefault="003E6185" w:rsidP="006A4DD3">
            <w:pPr>
              <w:spacing w:line="276" w:lineRule="auto"/>
              <w:ind w:firstLine="0"/>
              <w:rPr>
                <w:sz w:val="22"/>
                <w:szCs w:val="22"/>
              </w:rPr>
            </w:pPr>
            <w:r w:rsidRPr="00F66B18">
              <w:rPr>
                <w:sz w:val="22"/>
                <w:szCs w:val="22"/>
              </w:rPr>
              <w:t>Надбавка к тарифу регулирующей организацией на тепловую энергию*</w:t>
            </w:r>
          </w:p>
        </w:tc>
        <w:tc>
          <w:tcPr>
            <w:tcW w:w="3010" w:type="dxa"/>
            <w:vAlign w:val="center"/>
          </w:tcPr>
          <w:p w:rsidR="003E6185" w:rsidRPr="00F66B18" w:rsidRDefault="003E6185" w:rsidP="006A4DD3">
            <w:pPr>
              <w:spacing w:line="276" w:lineRule="auto"/>
              <w:jc w:val="center"/>
              <w:rPr>
                <w:sz w:val="22"/>
                <w:szCs w:val="22"/>
              </w:rPr>
            </w:pPr>
          </w:p>
          <w:p w:rsidR="003E6185" w:rsidRPr="00F66B18" w:rsidRDefault="003E6185" w:rsidP="006A4DD3">
            <w:pPr>
              <w:spacing w:line="276" w:lineRule="auto"/>
              <w:jc w:val="center"/>
              <w:rPr>
                <w:sz w:val="22"/>
                <w:szCs w:val="22"/>
              </w:rPr>
            </w:pPr>
            <w:r w:rsidRPr="00F66B18">
              <w:rPr>
                <w:sz w:val="22"/>
                <w:szCs w:val="22"/>
              </w:rPr>
              <w:t>-</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rPr>
            </w:pPr>
            <w:r w:rsidRPr="00F66B18">
              <w:rPr>
                <w:sz w:val="22"/>
                <w:szCs w:val="22"/>
              </w:rPr>
              <w:t>-</w:t>
            </w:r>
          </w:p>
        </w:tc>
      </w:tr>
      <w:tr w:rsidR="003E6185" w:rsidRPr="005C286A" w:rsidTr="007B6E5F">
        <w:tc>
          <w:tcPr>
            <w:tcW w:w="674" w:type="dxa"/>
          </w:tcPr>
          <w:p w:rsidR="003E6185" w:rsidRPr="00F66B18" w:rsidRDefault="003E6185" w:rsidP="006A4DD3">
            <w:pPr>
              <w:spacing w:line="276" w:lineRule="auto"/>
              <w:ind w:firstLine="0"/>
              <w:rPr>
                <w:sz w:val="22"/>
                <w:szCs w:val="22"/>
              </w:rPr>
            </w:pPr>
            <w:r w:rsidRPr="00F66B18">
              <w:rPr>
                <w:sz w:val="22"/>
                <w:szCs w:val="22"/>
              </w:rPr>
              <w:t>5.</w:t>
            </w:r>
          </w:p>
        </w:tc>
        <w:tc>
          <w:tcPr>
            <w:tcW w:w="3838" w:type="dxa"/>
          </w:tcPr>
          <w:p w:rsidR="003E6185" w:rsidRPr="00F66B18" w:rsidRDefault="003E6185" w:rsidP="006A4DD3">
            <w:pPr>
              <w:spacing w:line="276" w:lineRule="auto"/>
              <w:ind w:firstLine="0"/>
              <w:rPr>
                <w:sz w:val="22"/>
                <w:szCs w:val="22"/>
              </w:rPr>
            </w:pPr>
            <w:r w:rsidRPr="00F66B18">
              <w:rPr>
                <w:sz w:val="22"/>
                <w:szCs w:val="22"/>
              </w:rPr>
              <w:t>Тариф на подключение создаваемых (реконструируемых) объектов недвижимости к системе теплоснабжения*</w:t>
            </w:r>
          </w:p>
        </w:tc>
        <w:tc>
          <w:tcPr>
            <w:tcW w:w="3010" w:type="dxa"/>
            <w:vAlign w:val="center"/>
          </w:tcPr>
          <w:p w:rsidR="003E6185" w:rsidRPr="00F66B18" w:rsidRDefault="003E6185" w:rsidP="006A4DD3">
            <w:pPr>
              <w:spacing w:line="276" w:lineRule="auto"/>
              <w:jc w:val="center"/>
              <w:rPr>
                <w:sz w:val="22"/>
                <w:szCs w:val="22"/>
              </w:rPr>
            </w:pPr>
          </w:p>
          <w:p w:rsidR="003E6185" w:rsidRPr="00F66B18" w:rsidRDefault="003E6185" w:rsidP="006A4DD3">
            <w:pPr>
              <w:spacing w:line="276" w:lineRule="auto"/>
              <w:jc w:val="center"/>
              <w:rPr>
                <w:sz w:val="22"/>
                <w:szCs w:val="22"/>
              </w:rPr>
            </w:pPr>
            <w:r w:rsidRPr="00F66B18">
              <w:rPr>
                <w:sz w:val="22"/>
                <w:szCs w:val="22"/>
              </w:rPr>
              <w:t>-</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rPr>
            </w:pPr>
            <w:r w:rsidRPr="00F66B18">
              <w:rPr>
                <w:sz w:val="22"/>
                <w:szCs w:val="22"/>
              </w:rPr>
              <w:t>-</w:t>
            </w:r>
          </w:p>
        </w:tc>
      </w:tr>
      <w:tr w:rsidR="003E6185" w:rsidRPr="005C286A" w:rsidTr="007B6E5F">
        <w:tc>
          <w:tcPr>
            <w:tcW w:w="674" w:type="dxa"/>
          </w:tcPr>
          <w:p w:rsidR="003E6185" w:rsidRPr="00F66B18" w:rsidRDefault="003E6185" w:rsidP="006A4DD3">
            <w:pPr>
              <w:spacing w:line="276" w:lineRule="auto"/>
              <w:ind w:firstLine="0"/>
              <w:rPr>
                <w:sz w:val="22"/>
                <w:szCs w:val="22"/>
              </w:rPr>
            </w:pPr>
            <w:r w:rsidRPr="00F66B18">
              <w:rPr>
                <w:sz w:val="22"/>
                <w:szCs w:val="22"/>
              </w:rPr>
              <w:t>6.</w:t>
            </w:r>
          </w:p>
        </w:tc>
        <w:tc>
          <w:tcPr>
            <w:tcW w:w="3838" w:type="dxa"/>
          </w:tcPr>
          <w:p w:rsidR="003E6185" w:rsidRPr="00F66B18" w:rsidRDefault="003E6185" w:rsidP="006A4DD3">
            <w:pPr>
              <w:spacing w:line="276" w:lineRule="auto"/>
              <w:ind w:firstLine="0"/>
              <w:rPr>
                <w:sz w:val="22"/>
                <w:szCs w:val="22"/>
              </w:rPr>
            </w:pPr>
            <w:r w:rsidRPr="00F66B18">
              <w:rPr>
                <w:sz w:val="22"/>
                <w:szCs w:val="22"/>
              </w:rPr>
              <w:t>Тариф на подключение к системе теплоснабжения*</w:t>
            </w:r>
          </w:p>
        </w:tc>
        <w:tc>
          <w:tcPr>
            <w:tcW w:w="3010" w:type="dxa"/>
            <w:vAlign w:val="center"/>
          </w:tcPr>
          <w:p w:rsidR="003E6185" w:rsidRPr="00F66B18" w:rsidRDefault="003E6185" w:rsidP="006A4DD3">
            <w:pPr>
              <w:spacing w:line="276" w:lineRule="auto"/>
              <w:jc w:val="center"/>
              <w:rPr>
                <w:sz w:val="22"/>
                <w:szCs w:val="22"/>
              </w:rPr>
            </w:pPr>
            <w:r w:rsidRPr="00F66B18">
              <w:rPr>
                <w:sz w:val="22"/>
                <w:szCs w:val="22"/>
              </w:rPr>
              <w:t>-</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sz w:val="22"/>
                <w:szCs w:val="22"/>
              </w:rPr>
            </w:pPr>
            <w:r w:rsidRPr="00F66B18">
              <w:rPr>
                <w:sz w:val="22"/>
                <w:szCs w:val="22"/>
              </w:rPr>
              <w:t>-</w:t>
            </w:r>
          </w:p>
        </w:tc>
      </w:tr>
    </w:tbl>
    <w:p w:rsidR="003E6185" w:rsidRPr="007B6E5F" w:rsidRDefault="003E6185" w:rsidP="00801D6A">
      <w:pPr>
        <w:spacing w:beforeLines="40" w:after="40" w:line="276" w:lineRule="auto"/>
        <w:ind w:firstLine="709"/>
        <w:rPr>
          <w:b/>
          <w:bCs/>
        </w:rPr>
      </w:pPr>
      <w:r>
        <w:rPr>
          <w:b/>
          <w:bCs/>
        </w:rPr>
        <w:t>Таблица 3.5.2.</w:t>
      </w:r>
      <w:r w:rsidRPr="00396875">
        <w:rPr>
          <w:b/>
          <w:bCs/>
        </w:rPr>
        <w:t xml:space="preserve">Тариф  на </w:t>
      </w:r>
      <w:r>
        <w:rPr>
          <w:b/>
          <w:bCs/>
        </w:rPr>
        <w:t>горячую воду</w:t>
      </w:r>
      <w:r w:rsidRPr="00396875">
        <w:rPr>
          <w:b/>
          <w:bCs/>
        </w:rPr>
        <w:t xml:space="preserve"> в МО </w:t>
      </w:r>
      <w:r w:rsidRPr="007B6E5F">
        <w:rPr>
          <w:b/>
          <w:color w:val="000000"/>
          <w:kern w:val="28"/>
        </w:rPr>
        <w:t xml:space="preserve">Кузнечнинское городское поселение </w:t>
      </w:r>
      <w:r w:rsidRPr="007B6E5F">
        <w:rPr>
          <w:b/>
          <w:bCs/>
        </w:rPr>
        <w:t>в 2013 году</w:t>
      </w: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5"/>
        <w:gridCol w:w="3820"/>
        <w:gridCol w:w="2992"/>
        <w:gridCol w:w="2505"/>
      </w:tblGrid>
      <w:tr w:rsidR="003E6185" w:rsidRPr="005C286A" w:rsidTr="007B6E5F">
        <w:trPr>
          <w:trHeight w:val="1382"/>
        </w:trPr>
        <w:tc>
          <w:tcPr>
            <w:tcW w:w="674" w:type="dxa"/>
          </w:tcPr>
          <w:p w:rsidR="003E6185" w:rsidRDefault="003E6185" w:rsidP="006A4DD3">
            <w:pPr>
              <w:spacing w:line="276" w:lineRule="auto"/>
              <w:ind w:firstLine="0"/>
              <w:rPr>
                <w:b/>
                <w:sz w:val="22"/>
                <w:szCs w:val="22"/>
              </w:rPr>
            </w:pPr>
          </w:p>
          <w:p w:rsidR="003E6185" w:rsidRPr="00F66B18" w:rsidRDefault="003E6185" w:rsidP="006A4DD3">
            <w:pPr>
              <w:spacing w:line="276" w:lineRule="auto"/>
              <w:ind w:firstLine="0"/>
              <w:rPr>
                <w:b/>
                <w:sz w:val="22"/>
                <w:szCs w:val="22"/>
              </w:rPr>
            </w:pPr>
            <w:r w:rsidRPr="00F66B18">
              <w:rPr>
                <w:b/>
                <w:sz w:val="22"/>
                <w:szCs w:val="22"/>
              </w:rPr>
              <w:t>№ п/п</w:t>
            </w:r>
          </w:p>
        </w:tc>
        <w:tc>
          <w:tcPr>
            <w:tcW w:w="3838" w:type="dxa"/>
          </w:tcPr>
          <w:p w:rsidR="003E6185" w:rsidRPr="00F66B18" w:rsidRDefault="003E6185" w:rsidP="006A4DD3">
            <w:pPr>
              <w:spacing w:line="276" w:lineRule="auto"/>
              <w:jc w:val="center"/>
              <w:rPr>
                <w:b/>
                <w:sz w:val="22"/>
                <w:szCs w:val="22"/>
              </w:rPr>
            </w:pPr>
          </w:p>
          <w:p w:rsidR="003E6185" w:rsidRPr="00F66B18" w:rsidRDefault="003E6185" w:rsidP="006A4DD3">
            <w:pPr>
              <w:spacing w:line="276" w:lineRule="auto"/>
              <w:jc w:val="center"/>
              <w:rPr>
                <w:b/>
                <w:sz w:val="22"/>
                <w:szCs w:val="22"/>
              </w:rPr>
            </w:pPr>
            <w:r w:rsidRPr="00F66B18">
              <w:rPr>
                <w:b/>
                <w:sz w:val="22"/>
                <w:szCs w:val="22"/>
              </w:rPr>
              <w:t>Наименование </w:t>
            </w:r>
          </w:p>
        </w:tc>
        <w:tc>
          <w:tcPr>
            <w:tcW w:w="3010" w:type="dxa"/>
            <w:vAlign w:val="center"/>
          </w:tcPr>
          <w:p w:rsidR="003E6185" w:rsidRPr="00F66B18" w:rsidRDefault="003E6185" w:rsidP="006A4DD3">
            <w:pPr>
              <w:spacing w:line="276" w:lineRule="auto"/>
              <w:jc w:val="center"/>
              <w:rPr>
                <w:b/>
                <w:sz w:val="22"/>
                <w:szCs w:val="22"/>
              </w:rPr>
            </w:pPr>
            <w:r w:rsidRPr="00F66B18">
              <w:rPr>
                <w:b/>
                <w:sz w:val="22"/>
                <w:szCs w:val="22"/>
              </w:rPr>
              <w:t>С 02.02.2013г. по 30.06.2013г.,</w:t>
            </w:r>
          </w:p>
          <w:p w:rsidR="003E6185" w:rsidRPr="00F66B18" w:rsidRDefault="003E6185" w:rsidP="006A4DD3">
            <w:pPr>
              <w:spacing w:line="276" w:lineRule="auto"/>
              <w:ind w:firstLine="0"/>
              <w:jc w:val="center"/>
              <w:rPr>
                <w:b/>
                <w:sz w:val="22"/>
                <w:szCs w:val="22"/>
              </w:rPr>
            </w:pPr>
            <w:r w:rsidRPr="00F66B18">
              <w:rPr>
                <w:b/>
                <w:sz w:val="22"/>
                <w:szCs w:val="22"/>
              </w:rPr>
              <w:t>руб./куб. м</w:t>
            </w:r>
          </w:p>
        </w:tc>
        <w:tc>
          <w:tcPr>
            <w:tcW w:w="2520" w:type="dxa"/>
            <w:tcMar>
              <w:top w:w="15" w:type="dxa"/>
              <w:left w:w="15" w:type="dxa"/>
              <w:bottom w:w="15" w:type="dxa"/>
              <w:right w:w="15" w:type="dxa"/>
            </w:tcMar>
            <w:vAlign w:val="center"/>
          </w:tcPr>
          <w:p w:rsidR="003E6185" w:rsidRPr="00F66B18" w:rsidRDefault="003E6185" w:rsidP="006A4DD3">
            <w:pPr>
              <w:spacing w:line="276" w:lineRule="auto"/>
              <w:jc w:val="center"/>
              <w:rPr>
                <w:b/>
                <w:sz w:val="22"/>
                <w:szCs w:val="22"/>
              </w:rPr>
            </w:pPr>
            <w:r w:rsidRPr="00F66B18">
              <w:rPr>
                <w:b/>
                <w:sz w:val="22"/>
                <w:szCs w:val="22"/>
              </w:rPr>
              <w:t>С 01.07.2013г. по 31.12.2013г.,</w:t>
            </w:r>
          </w:p>
          <w:p w:rsidR="003E6185" w:rsidRPr="00F66B18" w:rsidRDefault="003E6185" w:rsidP="006A4DD3">
            <w:pPr>
              <w:spacing w:line="276" w:lineRule="auto"/>
              <w:ind w:firstLine="0"/>
              <w:jc w:val="center"/>
              <w:rPr>
                <w:b/>
                <w:sz w:val="22"/>
                <w:szCs w:val="22"/>
              </w:rPr>
            </w:pPr>
            <w:r w:rsidRPr="00F66B18">
              <w:rPr>
                <w:b/>
                <w:sz w:val="22"/>
                <w:szCs w:val="22"/>
              </w:rPr>
              <w:t>руб./ куб. м</w:t>
            </w:r>
          </w:p>
        </w:tc>
      </w:tr>
      <w:tr w:rsidR="003E6185" w:rsidRPr="005C286A" w:rsidTr="007B6E5F">
        <w:trPr>
          <w:trHeight w:val="1026"/>
        </w:trPr>
        <w:tc>
          <w:tcPr>
            <w:tcW w:w="674" w:type="dxa"/>
          </w:tcPr>
          <w:p w:rsidR="003E6185" w:rsidRPr="005C286A" w:rsidRDefault="003E6185" w:rsidP="006A4DD3">
            <w:pPr>
              <w:spacing w:line="276" w:lineRule="auto"/>
              <w:jc w:val="center"/>
              <w:rPr>
                <w:sz w:val="22"/>
                <w:szCs w:val="22"/>
              </w:rPr>
            </w:pPr>
            <w:r w:rsidRPr="005C286A">
              <w:rPr>
                <w:sz w:val="22"/>
                <w:szCs w:val="22"/>
              </w:rPr>
              <w:t> </w:t>
            </w:r>
          </w:p>
          <w:p w:rsidR="003E6185" w:rsidRPr="005C286A" w:rsidRDefault="003E6185" w:rsidP="006A4DD3">
            <w:pPr>
              <w:spacing w:line="276" w:lineRule="auto"/>
              <w:ind w:firstLine="0"/>
              <w:rPr>
                <w:sz w:val="22"/>
                <w:szCs w:val="22"/>
              </w:rPr>
            </w:pPr>
            <w:r w:rsidRPr="005C286A">
              <w:rPr>
                <w:sz w:val="22"/>
                <w:szCs w:val="22"/>
              </w:rPr>
              <w:t>1.</w:t>
            </w:r>
          </w:p>
        </w:tc>
        <w:tc>
          <w:tcPr>
            <w:tcW w:w="3838" w:type="dxa"/>
          </w:tcPr>
          <w:p w:rsidR="003E6185" w:rsidRPr="005C286A" w:rsidRDefault="003E6185" w:rsidP="006A4DD3">
            <w:pPr>
              <w:spacing w:line="276" w:lineRule="auto"/>
              <w:ind w:firstLine="0"/>
              <w:rPr>
                <w:sz w:val="22"/>
                <w:szCs w:val="22"/>
              </w:rPr>
            </w:pPr>
            <w:r w:rsidRPr="005C286A">
              <w:rPr>
                <w:sz w:val="22"/>
                <w:szCs w:val="22"/>
              </w:rPr>
              <w:t xml:space="preserve">Тариф на </w:t>
            </w:r>
            <w:r w:rsidRPr="009C4AAF">
              <w:rPr>
                <w:sz w:val="22"/>
                <w:szCs w:val="22"/>
              </w:rPr>
              <w:t>горячую воду</w:t>
            </w:r>
            <w:r w:rsidRPr="005C286A">
              <w:rPr>
                <w:sz w:val="22"/>
                <w:szCs w:val="22"/>
              </w:rPr>
              <w:t xml:space="preserve"> потребителям, оплачивающим производство и передачу тепловой энергии (без НДС)</w:t>
            </w:r>
          </w:p>
        </w:tc>
        <w:tc>
          <w:tcPr>
            <w:tcW w:w="3010" w:type="dxa"/>
            <w:vAlign w:val="center"/>
          </w:tcPr>
          <w:p w:rsidR="003E6185" w:rsidRPr="009C4AAF" w:rsidRDefault="003E6185" w:rsidP="006A4DD3">
            <w:pPr>
              <w:spacing w:line="276" w:lineRule="auto"/>
              <w:jc w:val="center"/>
              <w:rPr>
                <w:sz w:val="22"/>
                <w:szCs w:val="22"/>
              </w:rPr>
            </w:pPr>
            <w:r>
              <w:rPr>
                <w:sz w:val="22"/>
                <w:szCs w:val="22"/>
              </w:rPr>
              <w:t>214,83</w:t>
            </w:r>
          </w:p>
        </w:tc>
        <w:tc>
          <w:tcPr>
            <w:tcW w:w="2520" w:type="dxa"/>
            <w:tcMar>
              <w:top w:w="15" w:type="dxa"/>
              <w:left w:w="15" w:type="dxa"/>
              <w:bottom w:w="15" w:type="dxa"/>
              <w:right w:w="15" w:type="dxa"/>
            </w:tcMar>
            <w:vAlign w:val="center"/>
          </w:tcPr>
          <w:p w:rsidR="003E6185" w:rsidRPr="009C4AAF" w:rsidRDefault="003E6185" w:rsidP="006A4DD3">
            <w:pPr>
              <w:spacing w:line="276" w:lineRule="auto"/>
              <w:jc w:val="center"/>
              <w:rPr>
                <w:sz w:val="22"/>
                <w:szCs w:val="22"/>
              </w:rPr>
            </w:pPr>
            <w:r>
              <w:rPr>
                <w:sz w:val="22"/>
                <w:szCs w:val="22"/>
              </w:rPr>
              <w:t>167,36</w:t>
            </w:r>
          </w:p>
        </w:tc>
      </w:tr>
      <w:tr w:rsidR="003E6185" w:rsidRPr="005C286A" w:rsidTr="007B6E5F">
        <w:tc>
          <w:tcPr>
            <w:tcW w:w="674" w:type="dxa"/>
            <w:vAlign w:val="center"/>
          </w:tcPr>
          <w:p w:rsidR="003E6185" w:rsidRPr="005C286A" w:rsidRDefault="003E6185" w:rsidP="006A4DD3">
            <w:pPr>
              <w:spacing w:line="276" w:lineRule="auto"/>
              <w:ind w:firstLine="0"/>
              <w:rPr>
                <w:sz w:val="22"/>
                <w:szCs w:val="22"/>
              </w:rPr>
            </w:pPr>
            <w:r w:rsidRPr="005C286A">
              <w:rPr>
                <w:sz w:val="22"/>
                <w:szCs w:val="22"/>
              </w:rPr>
              <w:t>2.</w:t>
            </w:r>
          </w:p>
        </w:tc>
        <w:tc>
          <w:tcPr>
            <w:tcW w:w="3838" w:type="dxa"/>
            <w:vAlign w:val="center"/>
          </w:tcPr>
          <w:p w:rsidR="003E6185" w:rsidRPr="005C286A" w:rsidRDefault="003E6185" w:rsidP="006A4DD3">
            <w:pPr>
              <w:spacing w:line="276" w:lineRule="auto"/>
              <w:ind w:firstLine="0"/>
              <w:rPr>
                <w:sz w:val="22"/>
                <w:szCs w:val="22"/>
              </w:rPr>
            </w:pPr>
            <w:r w:rsidRPr="005C286A">
              <w:rPr>
                <w:sz w:val="22"/>
                <w:szCs w:val="22"/>
              </w:rPr>
              <w:t xml:space="preserve">Тариф на </w:t>
            </w:r>
            <w:r w:rsidRPr="009C4AAF">
              <w:rPr>
                <w:sz w:val="22"/>
                <w:szCs w:val="22"/>
              </w:rPr>
              <w:t>горячую воду</w:t>
            </w:r>
            <w:r w:rsidRPr="005C286A">
              <w:rPr>
                <w:sz w:val="22"/>
                <w:szCs w:val="22"/>
              </w:rPr>
              <w:t xml:space="preserve"> населению (с учетом НДС)</w:t>
            </w:r>
          </w:p>
        </w:tc>
        <w:tc>
          <w:tcPr>
            <w:tcW w:w="3010" w:type="dxa"/>
            <w:vAlign w:val="center"/>
          </w:tcPr>
          <w:p w:rsidR="003E6185" w:rsidRPr="009C4AAF" w:rsidRDefault="003E6185" w:rsidP="006A4DD3">
            <w:pPr>
              <w:spacing w:line="276" w:lineRule="auto"/>
              <w:jc w:val="center"/>
              <w:rPr>
                <w:sz w:val="22"/>
                <w:szCs w:val="22"/>
              </w:rPr>
            </w:pPr>
            <w:r>
              <w:rPr>
                <w:sz w:val="22"/>
                <w:szCs w:val="22"/>
              </w:rPr>
              <w:t>110,37</w:t>
            </w:r>
          </w:p>
        </w:tc>
        <w:tc>
          <w:tcPr>
            <w:tcW w:w="2520" w:type="dxa"/>
            <w:tcMar>
              <w:top w:w="15" w:type="dxa"/>
              <w:left w:w="15" w:type="dxa"/>
              <w:bottom w:w="15" w:type="dxa"/>
              <w:right w:w="15" w:type="dxa"/>
            </w:tcMar>
            <w:vAlign w:val="center"/>
          </w:tcPr>
          <w:p w:rsidR="003E6185" w:rsidRPr="00A834A1" w:rsidRDefault="003E6185" w:rsidP="006A4DD3">
            <w:pPr>
              <w:spacing w:line="276" w:lineRule="auto"/>
              <w:jc w:val="center"/>
              <w:rPr>
                <w:sz w:val="22"/>
                <w:szCs w:val="22"/>
              </w:rPr>
            </w:pPr>
            <w:r>
              <w:rPr>
                <w:sz w:val="22"/>
                <w:szCs w:val="22"/>
              </w:rPr>
              <w:t>123,61</w:t>
            </w:r>
          </w:p>
        </w:tc>
      </w:tr>
      <w:tr w:rsidR="003E6185" w:rsidRPr="005C286A" w:rsidTr="007B6E5F">
        <w:tc>
          <w:tcPr>
            <w:tcW w:w="674" w:type="dxa"/>
          </w:tcPr>
          <w:p w:rsidR="003E6185" w:rsidRPr="005C286A" w:rsidRDefault="003E6185" w:rsidP="006A4DD3">
            <w:pPr>
              <w:spacing w:line="276" w:lineRule="auto"/>
              <w:ind w:firstLine="0"/>
              <w:rPr>
                <w:sz w:val="22"/>
                <w:szCs w:val="22"/>
              </w:rPr>
            </w:pPr>
            <w:r w:rsidRPr="005C286A">
              <w:rPr>
                <w:sz w:val="22"/>
                <w:szCs w:val="22"/>
              </w:rPr>
              <w:t>3.</w:t>
            </w:r>
          </w:p>
        </w:tc>
        <w:tc>
          <w:tcPr>
            <w:tcW w:w="3838" w:type="dxa"/>
          </w:tcPr>
          <w:p w:rsidR="003E6185" w:rsidRPr="005C286A" w:rsidRDefault="003E6185" w:rsidP="006A4DD3">
            <w:pPr>
              <w:spacing w:line="276" w:lineRule="auto"/>
              <w:ind w:firstLine="0"/>
              <w:rPr>
                <w:sz w:val="22"/>
                <w:szCs w:val="22"/>
              </w:rPr>
            </w:pPr>
            <w:r w:rsidRPr="005C286A">
              <w:rPr>
                <w:sz w:val="22"/>
                <w:szCs w:val="22"/>
              </w:rPr>
              <w:t>Надбавка к тарифу на тепловую энергию для потребителей*</w:t>
            </w:r>
          </w:p>
        </w:tc>
        <w:tc>
          <w:tcPr>
            <w:tcW w:w="3010" w:type="dxa"/>
            <w:vAlign w:val="center"/>
          </w:tcPr>
          <w:p w:rsidR="003E6185" w:rsidRPr="005C286A" w:rsidRDefault="003E6185" w:rsidP="006A4DD3">
            <w:pPr>
              <w:spacing w:line="276" w:lineRule="auto"/>
              <w:jc w:val="center"/>
              <w:rPr>
                <w:sz w:val="22"/>
                <w:szCs w:val="22"/>
              </w:rPr>
            </w:pPr>
            <w:r w:rsidRPr="005C286A">
              <w:rPr>
                <w:sz w:val="22"/>
                <w:szCs w:val="22"/>
              </w:rPr>
              <w:t>-</w:t>
            </w:r>
          </w:p>
        </w:tc>
        <w:tc>
          <w:tcPr>
            <w:tcW w:w="2520" w:type="dxa"/>
            <w:tcMar>
              <w:top w:w="15" w:type="dxa"/>
              <w:left w:w="15" w:type="dxa"/>
              <w:bottom w:w="15" w:type="dxa"/>
              <w:right w:w="15" w:type="dxa"/>
            </w:tcMar>
            <w:vAlign w:val="center"/>
          </w:tcPr>
          <w:p w:rsidR="003E6185" w:rsidRPr="005C286A" w:rsidRDefault="003E6185" w:rsidP="006A4DD3">
            <w:pPr>
              <w:spacing w:line="276" w:lineRule="auto"/>
              <w:jc w:val="center"/>
              <w:rPr>
                <w:sz w:val="22"/>
                <w:szCs w:val="22"/>
              </w:rPr>
            </w:pPr>
            <w:r w:rsidRPr="005C286A">
              <w:rPr>
                <w:sz w:val="22"/>
                <w:szCs w:val="22"/>
              </w:rPr>
              <w:t>-</w:t>
            </w:r>
          </w:p>
        </w:tc>
      </w:tr>
      <w:tr w:rsidR="003E6185" w:rsidRPr="005C286A" w:rsidTr="007B6E5F">
        <w:tc>
          <w:tcPr>
            <w:tcW w:w="674" w:type="dxa"/>
          </w:tcPr>
          <w:p w:rsidR="003E6185" w:rsidRPr="005C286A" w:rsidRDefault="003E6185" w:rsidP="006A4DD3">
            <w:pPr>
              <w:spacing w:line="276" w:lineRule="auto"/>
              <w:ind w:firstLine="0"/>
              <w:rPr>
                <w:sz w:val="22"/>
                <w:szCs w:val="22"/>
              </w:rPr>
            </w:pPr>
            <w:r w:rsidRPr="005C286A">
              <w:rPr>
                <w:sz w:val="22"/>
                <w:szCs w:val="22"/>
              </w:rPr>
              <w:t>4.</w:t>
            </w:r>
          </w:p>
        </w:tc>
        <w:tc>
          <w:tcPr>
            <w:tcW w:w="3838" w:type="dxa"/>
          </w:tcPr>
          <w:p w:rsidR="003E6185" w:rsidRPr="005C286A" w:rsidRDefault="003E6185" w:rsidP="006A4DD3">
            <w:pPr>
              <w:spacing w:line="276" w:lineRule="auto"/>
              <w:ind w:firstLine="0"/>
              <w:rPr>
                <w:sz w:val="22"/>
                <w:szCs w:val="22"/>
              </w:rPr>
            </w:pPr>
            <w:r w:rsidRPr="005C286A">
              <w:rPr>
                <w:sz w:val="22"/>
                <w:szCs w:val="22"/>
              </w:rPr>
              <w:t xml:space="preserve">Надбавка к тарифу регулирующей организацией на </w:t>
            </w:r>
            <w:r w:rsidRPr="009C4AAF">
              <w:rPr>
                <w:sz w:val="22"/>
                <w:szCs w:val="22"/>
              </w:rPr>
              <w:t>горячую воду</w:t>
            </w:r>
          </w:p>
        </w:tc>
        <w:tc>
          <w:tcPr>
            <w:tcW w:w="3010" w:type="dxa"/>
            <w:vAlign w:val="center"/>
          </w:tcPr>
          <w:p w:rsidR="003E6185" w:rsidRPr="005C286A" w:rsidRDefault="003E6185" w:rsidP="006A4DD3">
            <w:pPr>
              <w:spacing w:line="276" w:lineRule="auto"/>
              <w:jc w:val="center"/>
              <w:rPr>
                <w:sz w:val="22"/>
                <w:szCs w:val="22"/>
              </w:rPr>
            </w:pPr>
          </w:p>
          <w:p w:rsidR="003E6185" w:rsidRPr="005C286A" w:rsidRDefault="003E6185" w:rsidP="006A4DD3">
            <w:pPr>
              <w:spacing w:line="276" w:lineRule="auto"/>
              <w:jc w:val="center"/>
              <w:rPr>
                <w:sz w:val="22"/>
                <w:szCs w:val="22"/>
              </w:rPr>
            </w:pPr>
            <w:r w:rsidRPr="005C286A">
              <w:rPr>
                <w:sz w:val="22"/>
                <w:szCs w:val="22"/>
              </w:rPr>
              <w:t>-</w:t>
            </w:r>
          </w:p>
        </w:tc>
        <w:tc>
          <w:tcPr>
            <w:tcW w:w="2520" w:type="dxa"/>
            <w:tcMar>
              <w:top w:w="15" w:type="dxa"/>
              <w:left w:w="15" w:type="dxa"/>
              <w:bottom w:w="15" w:type="dxa"/>
              <w:right w:w="15" w:type="dxa"/>
            </w:tcMar>
            <w:vAlign w:val="center"/>
          </w:tcPr>
          <w:p w:rsidR="003E6185" w:rsidRPr="005C286A" w:rsidRDefault="003E6185" w:rsidP="006A4DD3">
            <w:pPr>
              <w:spacing w:line="276" w:lineRule="auto"/>
              <w:jc w:val="center"/>
              <w:rPr>
                <w:sz w:val="22"/>
                <w:szCs w:val="22"/>
              </w:rPr>
            </w:pPr>
            <w:r w:rsidRPr="005C286A">
              <w:rPr>
                <w:sz w:val="22"/>
                <w:szCs w:val="22"/>
              </w:rPr>
              <w:t>-</w:t>
            </w:r>
          </w:p>
        </w:tc>
      </w:tr>
      <w:tr w:rsidR="003E6185" w:rsidRPr="005C286A" w:rsidTr="007B6E5F">
        <w:tc>
          <w:tcPr>
            <w:tcW w:w="674" w:type="dxa"/>
          </w:tcPr>
          <w:p w:rsidR="003E6185" w:rsidRPr="005C286A" w:rsidRDefault="003E6185" w:rsidP="006A4DD3">
            <w:pPr>
              <w:spacing w:line="276" w:lineRule="auto"/>
              <w:ind w:firstLine="0"/>
              <w:rPr>
                <w:sz w:val="22"/>
                <w:szCs w:val="22"/>
              </w:rPr>
            </w:pPr>
            <w:r w:rsidRPr="005C286A">
              <w:rPr>
                <w:sz w:val="22"/>
                <w:szCs w:val="22"/>
              </w:rPr>
              <w:t>5.</w:t>
            </w:r>
          </w:p>
        </w:tc>
        <w:tc>
          <w:tcPr>
            <w:tcW w:w="3838" w:type="dxa"/>
          </w:tcPr>
          <w:p w:rsidR="003E6185" w:rsidRPr="005C286A" w:rsidRDefault="003E6185" w:rsidP="006A4DD3">
            <w:pPr>
              <w:spacing w:line="276" w:lineRule="auto"/>
              <w:ind w:firstLine="0"/>
              <w:rPr>
                <w:sz w:val="22"/>
                <w:szCs w:val="22"/>
              </w:rPr>
            </w:pPr>
            <w:r w:rsidRPr="005C286A">
              <w:rPr>
                <w:sz w:val="22"/>
                <w:szCs w:val="22"/>
              </w:rPr>
              <w:t xml:space="preserve">Тариф на подключение создаваемых (реконструируемых) объектов недвижимости к </w:t>
            </w:r>
            <w:r>
              <w:rPr>
                <w:sz w:val="22"/>
                <w:szCs w:val="22"/>
              </w:rPr>
              <w:t>системе горячего водоснабжения</w:t>
            </w:r>
          </w:p>
        </w:tc>
        <w:tc>
          <w:tcPr>
            <w:tcW w:w="3010" w:type="dxa"/>
            <w:vAlign w:val="center"/>
          </w:tcPr>
          <w:p w:rsidR="003E6185" w:rsidRPr="005C286A" w:rsidRDefault="003E6185" w:rsidP="006A4DD3">
            <w:pPr>
              <w:spacing w:line="276" w:lineRule="auto"/>
              <w:jc w:val="center"/>
              <w:rPr>
                <w:sz w:val="22"/>
                <w:szCs w:val="22"/>
              </w:rPr>
            </w:pPr>
          </w:p>
          <w:p w:rsidR="003E6185" w:rsidRPr="005C286A" w:rsidRDefault="003E6185" w:rsidP="006A4DD3">
            <w:pPr>
              <w:spacing w:line="276" w:lineRule="auto"/>
              <w:jc w:val="center"/>
              <w:rPr>
                <w:sz w:val="22"/>
                <w:szCs w:val="22"/>
              </w:rPr>
            </w:pPr>
            <w:r w:rsidRPr="005C286A">
              <w:rPr>
                <w:sz w:val="22"/>
                <w:szCs w:val="22"/>
              </w:rPr>
              <w:t>-</w:t>
            </w:r>
          </w:p>
        </w:tc>
        <w:tc>
          <w:tcPr>
            <w:tcW w:w="2520" w:type="dxa"/>
            <w:tcMar>
              <w:top w:w="15" w:type="dxa"/>
              <w:left w:w="15" w:type="dxa"/>
              <w:bottom w:w="15" w:type="dxa"/>
              <w:right w:w="15" w:type="dxa"/>
            </w:tcMar>
            <w:vAlign w:val="center"/>
          </w:tcPr>
          <w:p w:rsidR="003E6185" w:rsidRPr="005C286A" w:rsidRDefault="003E6185" w:rsidP="006A4DD3">
            <w:pPr>
              <w:spacing w:line="276" w:lineRule="auto"/>
              <w:jc w:val="center"/>
              <w:rPr>
                <w:sz w:val="22"/>
                <w:szCs w:val="22"/>
              </w:rPr>
            </w:pPr>
            <w:r w:rsidRPr="005C286A">
              <w:rPr>
                <w:sz w:val="22"/>
                <w:szCs w:val="22"/>
              </w:rPr>
              <w:t>-</w:t>
            </w:r>
          </w:p>
        </w:tc>
      </w:tr>
      <w:tr w:rsidR="003E6185" w:rsidRPr="005C286A" w:rsidTr="007B6E5F">
        <w:tc>
          <w:tcPr>
            <w:tcW w:w="674" w:type="dxa"/>
          </w:tcPr>
          <w:p w:rsidR="003E6185" w:rsidRPr="005C286A" w:rsidRDefault="003E6185" w:rsidP="006A4DD3">
            <w:pPr>
              <w:spacing w:line="276" w:lineRule="auto"/>
              <w:ind w:firstLine="0"/>
              <w:rPr>
                <w:sz w:val="22"/>
                <w:szCs w:val="22"/>
              </w:rPr>
            </w:pPr>
            <w:r w:rsidRPr="005C286A">
              <w:rPr>
                <w:sz w:val="22"/>
                <w:szCs w:val="22"/>
              </w:rPr>
              <w:t>6.</w:t>
            </w:r>
          </w:p>
        </w:tc>
        <w:tc>
          <w:tcPr>
            <w:tcW w:w="3838" w:type="dxa"/>
          </w:tcPr>
          <w:p w:rsidR="003E6185" w:rsidRPr="005C286A" w:rsidRDefault="003E6185" w:rsidP="006A4DD3">
            <w:pPr>
              <w:spacing w:line="276" w:lineRule="auto"/>
              <w:ind w:firstLine="0"/>
              <w:rPr>
                <w:sz w:val="22"/>
                <w:szCs w:val="22"/>
              </w:rPr>
            </w:pPr>
            <w:r w:rsidRPr="005C286A">
              <w:rPr>
                <w:sz w:val="22"/>
                <w:szCs w:val="22"/>
              </w:rPr>
              <w:t xml:space="preserve">Тариф на подключение к системе </w:t>
            </w:r>
            <w:r>
              <w:rPr>
                <w:sz w:val="22"/>
                <w:szCs w:val="22"/>
              </w:rPr>
              <w:t>горячего водоснабжения</w:t>
            </w:r>
          </w:p>
        </w:tc>
        <w:tc>
          <w:tcPr>
            <w:tcW w:w="3010" w:type="dxa"/>
            <w:vAlign w:val="center"/>
          </w:tcPr>
          <w:p w:rsidR="003E6185" w:rsidRPr="005C286A" w:rsidRDefault="003E6185" w:rsidP="006A4DD3">
            <w:pPr>
              <w:spacing w:line="276" w:lineRule="auto"/>
              <w:jc w:val="center"/>
              <w:rPr>
                <w:sz w:val="22"/>
                <w:szCs w:val="22"/>
              </w:rPr>
            </w:pPr>
            <w:r w:rsidRPr="005C286A">
              <w:rPr>
                <w:sz w:val="22"/>
                <w:szCs w:val="22"/>
              </w:rPr>
              <w:t>-</w:t>
            </w:r>
          </w:p>
        </w:tc>
        <w:tc>
          <w:tcPr>
            <w:tcW w:w="2520" w:type="dxa"/>
            <w:tcMar>
              <w:top w:w="15" w:type="dxa"/>
              <w:left w:w="15" w:type="dxa"/>
              <w:bottom w:w="15" w:type="dxa"/>
              <w:right w:w="15" w:type="dxa"/>
            </w:tcMar>
            <w:vAlign w:val="center"/>
          </w:tcPr>
          <w:p w:rsidR="003E6185" w:rsidRPr="005C286A" w:rsidRDefault="003E6185" w:rsidP="006A4DD3">
            <w:pPr>
              <w:spacing w:line="276" w:lineRule="auto"/>
              <w:jc w:val="center"/>
              <w:rPr>
                <w:sz w:val="22"/>
                <w:szCs w:val="22"/>
              </w:rPr>
            </w:pPr>
            <w:r w:rsidRPr="005C286A">
              <w:rPr>
                <w:sz w:val="22"/>
                <w:szCs w:val="22"/>
              </w:rPr>
              <w:t>-</w:t>
            </w:r>
          </w:p>
        </w:tc>
      </w:tr>
    </w:tbl>
    <w:p w:rsidR="003E6185" w:rsidRPr="00B26586" w:rsidRDefault="003E6185" w:rsidP="00B26586">
      <w:pPr>
        <w:pStyle w:val="Heading1"/>
        <w:numPr>
          <w:ilvl w:val="0"/>
          <w:numId w:val="74"/>
        </w:numPr>
        <w:ind w:left="567" w:hanging="284"/>
      </w:pPr>
      <w:bookmarkStart w:id="20" w:name="_Toc372593933"/>
      <w:bookmarkStart w:id="21" w:name="_Toc370312420"/>
      <w:bookmarkStart w:id="22" w:name="_Toc373870350"/>
      <w:r w:rsidRPr="007947DA">
        <w:t>Перспективное потребление тепловой энергии на цели теплоснабжения.</w:t>
      </w:r>
      <w:bookmarkEnd w:id="20"/>
      <w:bookmarkEnd w:id="21"/>
      <w:bookmarkEnd w:id="22"/>
    </w:p>
    <w:p w:rsidR="003E6185" w:rsidRPr="00BE401E" w:rsidRDefault="003E6185" w:rsidP="009F2E15">
      <w:pPr>
        <w:pStyle w:val="Heading2"/>
        <w:numPr>
          <w:ilvl w:val="1"/>
          <w:numId w:val="76"/>
        </w:numPr>
        <w:ind w:left="1418" w:hanging="567"/>
        <w:rPr>
          <w:rFonts w:ascii="Times New Roman" w:hAnsi="Times New Roman"/>
          <w:i w:val="0"/>
          <w:sz w:val="28"/>
          <w:szCs w:val="28"/>
        </w:rPr>
      </w:pPr>
      <w:bookmarkStart w:id="23" w:name="_Toc373870351"/>
      <w:r w:rsidRPr="007947DA">
        <w:rPr>
          <w:rFonts w:ascii="Times New Roman" w:hAnsi="Times New Roman"/>
          <w:i w:val="0"/>
          <w:sz w:val="28"/>
        </w:rPr>
        <w:t xml:space="preserve">Прирост  тепловых нагрузок </w:t>
      </w:r>
      <w:r>
        <w:rPr>
          <w:rFonts w:ascii="Times New Roman" w:hAnsi="Times New Roman"/>
          <w:i w:val="0"/>
          <w:sz w:val="28"/>
        </w:rPr>
        <w:t xml:space="preserve"> </w:t>
      </w:r>
      <w:r w:rsidRPr="007947DA">
        <w:rPr>
          <w:rFonts w:ascii="Times New Roman" w:hAnsi="Times New Roman"/>
          <w:i w:val="0"/>
          <w:sz w:val="28"/>
        </w:rPr>
        <w:t xml:space="preserve">для строящихся зданий жилищного и общественного значения МО </w:t>
      </w:r>
      <w:r w:rsidRPr="00BE401E">
        <w:rPr>
          <w:rFonts w:ascii="Times New Roman" w:hAnsi="Times New Roman"/>
          <w:i w:val="0"/>
          <w:color w:val="000000"/>
          <w:kern w:val="28"/>
          <w:sz w:val="28"/>
          <w:szCs w:val="28"/>
        </w:rPr>
        <w:t>Кузнечнинское городское поселение</w:t>
      </w:r>
      <w:bookmarkEnd w:id="23"/>
      <w:r w:rsidRPr="00BE401E">
        <w:rPr>
          <w:rFonts w:ascii="Times New Roman" w:hAnsi="Times New Roman"/>
          <w:i w:val="0"/>
          <w:color w:val="000000"/>
          <w:kern w:val="28"/>
          <w:sz w:val="28"/>
          <w:szCs w:val="28"/>
        </w:rPr>
        <w:t xml:space="preserve"> </w:t>
      </w:r>
    </w:p>
    <w:p w:rsidR="003E6185" w:rsidRDefault="003E6185" w:rsidP="00801D6A">
      <w:pPr>
        <w:widowControl w:val="0"/>
        <w:adjustRightInd w:val="0"/>
        <w:spacing w:beforeLines="40" w:after="40" w:line="276" w:lineRule="auto"/>
        <w:ind w:left="2243" w:firstLine="0"/>
        <w:textAlignment w:val="baseline"/>
      </w:pPr>
    </w:p>
    <w:p w:rsidR="003E6185" w:rsidRDefault="003E6185" w:rsidP="00801D6A">
      <w:pPr>
        <w:widowControl w:val="0"/>
        <w:adjustRightInd w:val="0"/>
        <w:spacing w:beforeLines="40" w:after="40" w:line="276" w:lineRule="auto"/>
        <w:textAlignment w:val="baseline"/>
      </w:pPr>
      <w:r>
        <w:t>В перспективе планируется м</w:t>
      </w:r>
      <w:r w:rsidRPr="00291491">
        <w:t>одернизация существующих котельных  и тепловых сетей для возможности подключения нового квартала среднеэтажной застройки в городском поселке Кузнечное.</w:t>
      </w:r>
    </w:p>
    <w:p w:rsidR="003E6185" w:rsidRDefault="003E6185" w:rsidP="00801D6A">
      <w:pPr>
        <w:widowControl w:val="0"/>
        <w:adjustRightInd w:val="0"/>
        <w:spacing w:beforeLines="40" w:after="40" w:line="276" w:lineRule="auto"/>
        <w:textAlignment w:val="baseline"/>
      </w:pPr>
      <w:r>
        <w:t>Д</w:t>
      </w:r>
      <w:r w:rsidRPr="00291491">
        <w:t>ля теплоснабжения индивидуальной жилой застройки площадки № 3</w:t>
      </w:r>
      <w:r>
        <w:t xml:space="preserve"> и №2 </w:t>
      </w:r>
      <w:r w:rsidRPr="00291491">
        <w:t xml:space="preserve">нового жилищного строительства в г.п. Кузнечное </w:t>
      </w:r>
      <w:r>
        <w:t>планируется и</w:t>
      </w:r>
      <w:r w:rsidRPr="00291491">
        <w:t>спользование автономных источников с возможностью перевода их на природный газ.</w:t>
      </w:r>
    </w:p>
    <w:p w:rsidR="003E6185" w:rsidRPr="00291491" w:rsidRDefault="003E6185" w:rsidP="00801D6A">
      <w:pPr>
        <w:widowControl w:val="0"/>
        <w:adjustRightInd w:val="0"/>
        <w:spacing w:beforeLines="40" w:after="40" w:line="276" w:lineRule="auto"/>
        <w:ind w:firstLine="709"/>
        <w:textAlignment w:val="baseline"/>
      </w:pPr>
      <w:r w:rsidRPr="00291491">
        <w:t>Перевод источников теплоты поселка (в том числе и АИТ) на природный газ.</w:t>
      </w:r>
    </w:p>
    <w:p w:rsidR="003E6185" w:rsidRDefault="003E6185" w:rsidP="00801D6A">
      <w:pPr>
        <w:widowControl w:val="0"/>
        <w:adjustRightInd w:val="0"/>
        <w:spacing w:beforeLines="40" w:after="40" w:line="276" w:lineRule="auto"/>
        <w:ind w:firstLine="709"/>
        <w:textAlignment w:val="baseline"/>
      </w:pPr>
      <w:r w:rsidRPr="00291491">
        <w:t xml:space="preserve">ПЧ №144 </w:t>
      </w:r>
      <w:r>
        <w:t>планируется п</w:t>
      </w:r>
      <w:r w:rsidRPr="00291491">
        <w:t xml:space="preserve">еренести с занимаемой площадки на специально резервируемый участок площадью </w:t>
      </w:r>
      <w:smartTag w:uri="urn:schemas-microsoft-com:office:smarttags" w:element="metricconverter">
        <w:smartTagPr>
          <w:attr w:name="ProductID" w:val="0,55 га"/>
        </w:smartTagPr>
        <w:r w:rsidRPr="00291491">
          <w:t>0,55 га</w:t>
        </w:r>
      </w:smartTag>
      <w:r w:rsidRPr="00291491">
        <w:t>, восточнее микрорайона «Ровный» со строительством нового здания пожарного депо V класса на 2 пожарных автомобиля.</w:t>
      </w:r>
    </w:p>
    <w:p w:rsidR="003E6185" w:rsidRPr="00AC467B" w:rsidRDefault="003E6185" w:rsidP="00801D6A">
      <w:pPr>
        <w:autoSpaceDE w:val="0"/>
        <w:autoSpaceDN w:val="0"/>
        <w:adjustRightInd w:val="0"/>
        <w:spacing w:beforeLines="40" w:after="40" w:line="276" w:lineRule="auto"/>
        <w:ind w:firstLine="709"/>
      </w:pPr>
      <w:r w:rsidRPr="00AC467B">
        <w:t>Расчет прироста  тепловых нагрузок для ст</w:t>
      </w:r>
      <w:r>
        <w:t>р</w:t>
      </w:r>
      <w:r w:rsidRPr="00AC467B">
        <w:t xml:space="preserve">оящихся зданий жилищного и общественного значения произведен по данным  Генерального плана МО </w:t>
      </w:r>
      <w:r w:rsidRPr="00BE401E">
        <w:rPr>
          <w:color w:val="000000"/>
          <w:kern w:val="28"/>
        </w:rPr>
        <w:t>Кузнечнинское городское поселение</w:t>
      </w:r>
      <w:r w:rsidRPr="00AC467B">
        <w:t xml:space="preserve"> с учетом технических условий, выданных теплоснабжающей организацией   на подключение строящихся объектов капитального строительства с планируемым  сроком ввода в эксплуатацию до 2020 года. </w:t>
      </w:r>
    </w:p>
    <w:p w:rsidR="003E6185" w:rsidRPr="00AC467B" w:rsidRDefault="003E6185" w:rsidP="00801D6A">
      <w:pPr>
        <w:spacing w:beforeLines="40" w:after="40" w:line="276" w:lineRule="auto"/>
        <w:ind w:firstLine="709"/>
        <w:rPr>
          <w:bCs/>
        </w:rPr>
      </w:pPr>
      <w:r w:rsidRPr="00C0495F">
        <w:t xml:space="preserve">По данным Генерального  плана  ожидаемые потребности тепла для сохраняемого фонда и площадок нового строительства  на расчетный срок до 2035 года  составят  </w:t>
      </w:r>
      <w:r w:rsidRPr="00C0495F">
        <w:rPr>
          <w:bCs/>
        </w:rPr>
        <w:t>16,403 Гкал/час.</w:t>
      </w: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Default="003E6185" w:rsidP="00801D6A">
      <w:pPr>
        <w:spacing w:beforeLines="40" w:after="40" w:line="276" w:lineRule="auto"/>
        <w:rPr>
          <w:b/>
          <w:sz w:val="22"/>
          <w:szCs w:val="22"/>
        </w:rPr>
      </w:pPr>
    </w:p>
    <w:p w:rsidR="003E6185" w:rsidRPr="00FE5BAB" w:rsidRDefault="003E6185" w:rsidP="00801D6A">
      <w:pPr>
        <w:spacing w:beforeLines="40" w:after="40" w:line="276" w:lineRule="auto"/>
        <w:rPr>
          <w:b/>
          <w:sz w:val="22"/>
          <w:szCs w:val="22"/>
        </w:rPr>
      </w:pPr>
      <w:r w:rsidRPr="00FE5BAB">
        <w:rPr>
          <w:b/>
          <w:sz w:val="22"/>
          <w:szCs w:val="22"/>
        </w:rPr>
        <w:t xml:space="preserve">Таблица </w:t>
      </w:r>
      <w:r>
        <w:rPr>
          <w:b/>
          <w:sz w:val="22"/>
          <w:szCs w:val="22"/>
        </w:rPr>
        <w:t>4</w:t>
      </w:r>
      <w:r>
        <w:rPr>
          <w:b/>
          <w:sz w:val="24"/>
          <w:szCs w:val="24"/>
        </w:rPr>
        <w:t>.1.1</w:t>
      </w:r>
      <w:r w:rsidRPr="00104825">
        <w:rPr>
          <w:b/>
          <w:sz w:val="24"/>
          <w:szCs w:val="24"/>
        </w:rPr>
        <w:t xml:space="preserve">. </w:t>
      </w:r>
      <w:r w:rsidRPr="00FE5BAB">
        <w:rPr>
          <w:b/>
          <w:sz w:val="22"/>
          <w:szCs w:val="22"/>
        </w:rPr>
        <w:t>Ожидаемые потребности тепла для сохраняемого фонда и площадок нового строительства  на расчетный срок до 2035</w:t>
      </w:r>
      <w:r>
        <w:rPr>
          <w:b/>
          <w:sz w:val="22"/>
          <w:szCs w:val="22"/>
        </w:rPr>
        <w:t>г.</w:t>
      </w:r>
    </w:p>
    <w:tbl>
      <w:tblPr>
        <w:tblW w:w="10054" w:type="dxa"/>
        <w:tblInd w:w="-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65"/>
        <w:gridCol w:w="1071"/>
        <w:gridCol w:w="6"/>
        <w:gridCol w:w="1074"/>
        <w:gridCol w:w="6"/>
        <w:gridCol w:w="1644"/>
        <w:gridCol w:w="1188"/>
      </w:tblGrid>
      <w:tr w:rsidR="003E6185" w:rsidRPr="00FE5BAB" w:rsidTr="00EE2F5D">
        <w:trPr>
          <w:trHeight w:val="774"/>
        </w:trPr>
        <w:tc>
          <w:tcPr>
            <w:tcW w:w="5065" w:type="dxa"/>
          </w:tcPr>
          <w:p w:rsidR="003E6185" w:rsidRPr="00EE2F5D" w:rsidRDefault="003E6185" w:rsidP="006A4DD3">
            <w:pPr>
              <w:spacing w:line="276" w:lineRule="auto"/>
              <w:jc w:val="center"/>
              <w:rPr>
                <w:b/>
                <w:sz w:val="22"/>
                <w:szCs w:val="22"/>
              </w:rPr>
            </w:pPr>
          </w:p>
          <w:p w:rsidR="003E6185" w:rsidRPr="00EE2F5D" w:rsidRDefault="003E6185" w:rsidP="006A4DD3">
            <w:pPr>
              <w:spacing w:line="276" w:lineRule="auto"/>
              <w:jc w:val="center"/>
              <w:rPr>
                <w:b/>
                <w:sz w:val="22"/>
                <w:szCs w:val="22"/>
              </w:rPr>
            </w:pPr>
            <w:r w:rsidRPr="00EE2F5D">
              <w:rPr>
                <w:b/>
                <w:sz w:val="22"/>
                <w:szCs w:val="22"/>
              </w:rPr>
              <w:t>Потребитель</w:t>
            </w:r>
          </w:p>
          <w:p w:rsidR="003E6185" w:rsidRPr="00EE2F5D" w:rsidRDefault="003E6185" w:rsidP="006A4DD3">
            <w:pPr>
              <w:spacing w:line="276" w:lineRule="auto"/>
              <w:jc w:val="center"/>
              <w:rPr>
                <w:b/>
                <w:sz w:val="22"/>
                <w:szCs w:val="22"/>
              </w:rPr>
            </w:pPr>
          </w:p>
        </w:tc>
        <w:tc>
          <w:tcPr>
            <w:tcW w:w="1071" w:type="dxa"/>
          </w:tcPr>
          <w:p w:rsidR="003E6185" w:rsidRPr="00EE2F5D" w:rsidRDefault="003E6185" w:rsidP="006A4DD3">
            <w:pPr>
              <w:spacing w:line="276" w:lineRule="auto"/>
              <w:jc w:val="center"/>
              <w:rPr>
                <w:b/>
                <w:sz w:val="22"/>
                <w:szCs w:val="22"/>
              </w:rPr>
            </w:pPr>
          </w:p>
          <w:p w:rsidR="003E6185" w:rsidRPr="00EE2F5D" w:rsidRDefault="003E6185" w:rsidP="006A4DD3">
            <w:pPr>
              <w:spacing w:line="276" w:lineRule="auto"/>
              <w:ind w:firstLine="0"/>
              <w:rPr>
                <w:b/>
                <w:sz w:val="22"/>
                <w:szCs w:val="22"/>
              </w:rPr>
            </w:pPr>
            <w:r w:rsidRPr="00EE2F5D">
              <w:rPr>
                <w:b/>
                <w:sz w:val="22"/>
                <w:szCs w:val="22"/>
              </w:rPr>
              <w:t>Насел.</w:t>
            </w:r>
          </w:p>
          <w:p w:rsidR="003E6185" w:rsidRPr="00EE2F5D" w:rsidRDefault="003E6185" w:rsidP="006A4DD3">
            <w:pPr>
              <w:spacing w:line="276" w:lineRule="auto"/>
              <w:ind w:firstLine="0"/>
              <w:rPr>
                <w:b/>
                <w:sz w:val="22"/>
                <w:szCs w:val="22"/>
              </w:rPr>
            </w:pPr>
            <w:r w:rsidRPr="00EE2F5D">
              <w:rPr>
                <w:b/>
                <w:sz w:val="22"/>
                <w:szCs w:val="22"/>
              </w:rPr>
              <w:t>тыс.чел</w:t>
            </w:r>
          </w:p>
        </w:tc>
        <w:tc>
          <w:tcPr>
            <w:tcW w:w="1080" w:type="dxa"/>
            <w:gridSpan w:val="2"/>
          </w:tcPr>
          <w:p w:rsidR="003E6185" w:rsidRPr="00EE2F5D" w:rsidRDefault="003E6185" w:rsidP="006A4DD3">
            <w:pPr>
              <w:spacing w:line="276" w:lineRule="auto"/>
              <w:ind w:firstLine="0"/>
              <w:rPr>
                <w:b/>
                <w:sz w:val="22"/>
                <w:szCs w:val="22"/>
              </w:rPr>
            </w:pPr>
            <w:r w:rsidRPr="00EE2F5D">
              <w:rPr>
                <w:b/>
                <w:sz w:val="22"/>
                <w:szCs w:val="22"/>
              </w:rPr>
              <w:t>Жилой</w:t>
            </w:r>
          </w:p>
          <w:p w:rsidR="003E6185" w:rsidRPr="00EE2F5D" w:rsidRDefault="003E6185" w:rsidP="006A4DD3">
            <w:pPr>
              <w:spacing w:line="276" w:lineRule="auto"/>
              <w:ind w:firstLine="0"/>
              <w:rPr>
                <w:b/>
                <w:sz w:val="22"/>
                <w:szCs w:val="22"/>
              </w:rPr>
            </w:pPr>
            <w:r w:rsidRPr="00EE2F5D">
              <w:rPr>
                <w:b/>
                <w:sz w:val="22"/>
                <w:szCs w:val="22"/>
              </w:rPr>
              <w:t>фонд</w:t>
            </w:r>
          </w:p>
          <w:p w:rsidR="003E6185" w:rsidRPr="00EE2F5D" w:rsidRDefault="003E6185" w:rsidP="006A4DD3">
            <w:pPr>
              <w:spacing w:line="276" w:lineRule="auto"/>
              <w:ind w:firstLine="0"/>
              <w:rPr>
                <w:b/>
                <w:sz w:val="22"/>
                <w:szCs w:val="22"/>
              </w:rPr>
            </w:pPr>
            <w:r w:rsidRPr="00EE2F5D">
              <w:rPr>
                <w:b/>
                <w:sz w:val="22"/>
                <w:szCs w:val="22"/>
              </w:rPr>
              <w:t>тыс. м</w:t>
            </w:r>
            <w:r w:rsidRPr="00EE2F5D">
              <w:rPr>
                <w:b/>
                <w:sz w:val="22"/>
                <w:szCs w:val="22"/>
                <w:vertAlign w:val="superscript"/>
              </w:rPr>
              <w:t>2</w:t>
            </w:r>
          </w:p>
        </w:tc>
        <w:tc>
          <w:tcPr>
            <w:tcW w:w="1650" w:type="dxa"/>
            <w:gridSpan w:val="2"/>
          </w:tcPr>
          <w:p w:rsidR="003E6185" w:rsidRPr="00EE2F5D" w:rsidRDefault="003E6185" w:rsidP="006A4DD3">
            <w:pPr>
              <w:spacing w:line="276" w:lineRule="auto"/>
              <w:ind w:firstLine="0"/>
              <w:rPr>
                <w:b/>
                <w:sz w:val="22"/>
                <w:szCs w:val="22"/>
                <w:lang w:val="en-US"/>
              </w:rPr>
            </w:pPr>
            <w:r w:rsidRPr="00EE2F5D">
              <w:rPr>
                <w:b/>
                <w:sz w:val="22"/>
                <w:szCs w:val="22"/>
              </w:rPr>
              <w:t>Расход тепла</w:t>
            </w:r>
            <w:r w:rsidRPr="00EE2F5D">
              <w:rPr>
                <w:b/>
                <w:sz w:val="22"/>
                <w:szCs w:val="22"/>
                <w:lang w:val="en-US"/>
              </w:rPr>
              <w:t>,</w:t>
            </w:r>
          </w:p>
          <w:p w:rsidR="003E6185" w:rsidRPr="00EE2F5D" w:rsidRDefault="003E6185" w:rsidP="006A4DD3">
            <w:pPr>
              <w:spacing w:line="276" w:lineRule="auto"/>
              <w:ind w:firstLine="0"/>
              <w:rPr>
                <w:b/>
                <w:sz w:val="22"/>
                <w:szCs w:val="22"/>
              </w:rPr>
            </w:pPr>
            <w:r w:rsidRPr="00EE2F5D">
              <w:rPr>
                <w:b/>
                <w:sz w:val="22"/>
                <w:szCs w:val="22"/>
              </w:rPr>
              <w:t>Гкал/час</w:t>
            </w:r>
          </w:p>
        </w:tc>
        <w:tc>
          <w:tcPr>
            <w:tcW w:w="1188" w:type="dxa"/>
          </w:tcPr>
          <w:p w:rsidR="003E6185" w:rsidRPr="00EE2F5D" w:rsidRDefault="003E6185" w:rsidP="006A4DD3">
            <w:pPr>
              <w:spacing w:line="276" w:lineRule="auto"/>
              <w:ind w:firstLine="0"/>
              <w:rPr>
                <w:b/>
                <w:sz w:val="22"/>
                <w:szCs w:val="22"/>
              </w:rPr>
            </w:pPr>
            <w:r w:rsidRPr="00EE2F5D">
              <w:rPr>
                <w:b/>
                <w:sz w:val="22"/>
                <w:szCs w:val="22"/>
              </w:rPr>
              <w:t>Источ-ники тепла.</w:t>
            </w:r>
          </w:p>
        </w:tc>
      </w:tr>
      <w:tr w:rsidR="003E6185" w:rsidRPr="00FE5BAB" w:rsidTr="00EE2F5D">
        <w:trPr>
          <w:trHeight w:val="340"/>
        </w:trPr>
        <w:tc>
          <w:tcPr>
            <w:tcW w:w="10054" w:type="dxa"/>
            <w:gridSpan w:val="7"/>
          </w:tcPr>
          <w:p w:rsidR="003E6185" w:rsidRPr="00FE5BAB" w:rsidRDefault="003E6185" w:rsidP="006A4DD3">
            <w:pPr>
              <w:spacing w:line="276" w:lineRule="auto"/>
              <w:jc w:val="center"/>
              <w:rPr>
                <w:b/>
                <w:bCs/>
                <w:sz w:val="22"/>
                <w:szCs w:val="22"/>
              </w:rPr>
            </w:pPr>
            <w:r w:rsidRPr="00FE5BAB">
              <w:rPr>
                <w:b/>
                <w:bCs/>
                <w:sz w:val="22"/>
                <w:szCs w:val="22"/>
              </w:rPr>
              <w:t>Новое строительство</w:t>
            </w:r>
          </w:p>
        </w:tc>
      </w:tr>
      <w:tr w:rsidR="003E6185" w:rsidRPr="00FE5BAB" w:rsidTr="00EE2F5D">
        <w:trPr>
          <w:trHeight w:val="567"/>
        </w:trPr>
        <w:tc>
          <w:tcPr>
            <w:tcW w:w="5065" w:type="dxa"/>
          </w:tcPr>
          <w:p w:rsidR="003E6185" w:rsidRPr="00FE5BAB" w:rsidRDefault="003E6185" w:rsidP="006A4DD3">
            <w:pPr>
              <w:spacing w:line="276" w:lineRule="auto"/>
              <w:ind w:firstLine="0"/>
              <w:rPr>
                <w:sz w:val="22"/>
                <w:szCs w:val="22"/>
              </w:rPr>
            </w:pPr>
            <w:r w:rsidRPr="00FE5BAB">
              <w:rPr>
                <w:sz w:val="22"/>
                <w:szCs w:val="22"/>
              </w:rPr>
              <w:t>индивидуальная жилая застройка на северо-восточном берегу озера Кузнечное (</w:t>
            </w:r>
            <w:smartTag w:uri="urn:schemas-microsoft-com:office:smarttags" w:element="metricconverter">
              <w:smartTagPr>
                <w:attr w:name="ProductID" w:val="6 га"/>
              </w:smartTagPr>
              <w:r w:rsidRPr="00FE5BAB">
                <w:rPr>
                  <w:sz w:val="22"/>
                  <w:szCs w:val="22"/>
                </w:rPr>
                <w:t>6 га</w:t>
              </w:r>
            </w:smartTag>
            <w:r w:rsidRPr="00FE5BAB">
              <w:rPr>
                <w:sz w:val="22"/>
                <w:szCs w:val="22"/>
              </w:rPr>
              <w:t>)</w:t>
            </w:r>
          </w:p>
        </w:tc>
        <w:tc>
          <w:tcPr>
            <w:tcW w:w="1077" w:type="dxa"/>
            <w:gridSpan w:val="2"/>
          </w:tcPr>
          <w:p w:rsidR="003E6185" w:rsidRPr="00FE5BAB" w:rsidRDefault="003E6185" w:rsidP="006A4DD3">
            <w:pPr>
              <w:spacing w:line="276" w:lineRule="auto"/>
              <w:jc w:val="center"/>
              <w:rPr>
                <w:sz w:val="22"/>
                <w:szCs w:val="22"/>
                <w:highlight w:val="yellow"/>
              </w:rPr>
            </w:pPr>
          </w:p>
        </w:tc>
        <w:tc>
          <w:tcPr>
            <w:tcW w:w="1080" w:type="dxa"/>
            <w:gridSpan w:val="2"/>
          </w:tcPr>
          <w:p w:rsidR="003E6185" w:rsidRPr="00FE5BAB" w:rsidRDefault="003E6185" w:rsidP="006A4DD3">
            <w:pPr>
              <w:spacing w:line="276" w:lineRule="auto"/>
              <w:jc w:val="center"/>
              <w:rPr>
                <w:sz w:val="22"/>
                <w:szCs w:val="22"/>
                <w:highlight w:val="yellow"/>
              </w:rPr>
            </w:pPr>
            <w:r w:rsidRPr="00FE5BAB">
              <w:rPr>
                <w:sz w:val="22"/>
                <w:szCs w:val="22"/>
              </w:rPr>
              <w:t>15</w:t>
            </w:r>
          </w:p>
        </w:tc>
        <w:tc>
          <w:tcPr>
            <w:tcW w:w="1644" w:type="dxa"/>
          </w:tcPr>
          <w:p w:rsidR="003E6185" w:rsidRPr="00FE5BAB" w:rsidRDefault="003E6185" w:rsidP="006A4DD3">
            <w:pPr>
              <w:spacing w:line="276" w:lineRule="auto"/>
              <w:jc w:val="center"/>
              <w:rPr>
                <w:color w:val="000000"/>
                <w:sz w:val="22"/>
                <w:szCs w:val="22"/>
                <w:lang w:val="en-US"/>
              </w:rPr>
            </w:pPr>
            <w:r w:rsidRPr="00FE5BAB">
              <w:rPr>
                <w:color w:val="000000"/>
                <w:sz w:val="22"/>
                <w:szCs w:val="22"/>
              </w:rPr>
              <w:t>0</w:t>
            </w:r>
            <w:r w:rsidRPr="00FE5BAB">
              <w:rPr>
                <w:color w:val="000000"/>
                <w:sz w:val="22"/>
                <w:szCs w:val="22"/>
                <w:lang w:val="en-US"/>
              </w:rPr>
              <w:t>,6</w:t>
            </w:r>
            <w:r w:rsidRPr="00FE5BAB">
              <w:rPr>
                <w:color w:val="000000"/>
                <w:sz w:val="22"/>
                <w:szCs w:val="22"/>
              </w:rPr>
              <w:t>0</w:t>
            </w:r>
            <w:r w:rsidRPr="00FE5BAB">
              <w:rPr>
                <w:color w:val="000000"/>
                <w:sz w:val="22"/>
                <w:szCs w:val="22"/>
                <w:lang w:val="en-US"/>
              </w:rPr>
              <w:t>9</w:t>
            </w:r>
          </w:p>
        </w:tc>
        <w:tc>
          <w:tcPr>
            <w:tcW w:w="1188" w:type="dxa"/>
          </w:tcPr>
          <w:p w:rsidR="003E6185" w:rsidRPr="00FE5BAB" w:rsidRDefault="003E6185" w:rsidP="006A4DD3">
            <w:pPr>
              <w:spacing w:line="276" w:lineRule="auto"/>
              <w:ind w:firstLine="0"/>
              <w:rPr>
                <w:sz w:val="22"/>
                <w:szCs w:val="22"/>
              </w:rPr>
            </w:pPr>
            <w:r w:rsidRPr="00FE5BAB">
              <w:rPr>
                <w:sz w:val="22"/>
                <w:szCs w:val="22"/>
              </w:rPr>
              <w:t>АИТ</w:t>
            </w:r>
          </w:p>
        </w:tc>
      </w:tr>
      <w:tr w:rsidR="003E6185" w:rsidRPr="00FE5BAB" w:rsidTr="00EE2F5D">
        <w:trPr>
          <w:trHeight w:val="567"/>
        </w:trPr>
        <w:tc>
          <w:tcPr>
            <w:tcW w:w="5065" w:type="dxa"/>
          </w:tcPr>
          <w:p w:rsidR="003E6185" w:rsidRPr="00FE5BAB" w:rsidRDefault="003E6185" w:rsidP="006A4DD3">
            <w:pPr>
              <w:spacing w:line="276" w:lineRule="auto"/>
              <w:ind w:firstLine="0"/>
              <w:rPr>
                <w:sz w:val="22"/>
                <w:szCs w:val="22"/>
              </w:rPr>
            </w:pPr>
            <w:r w:rsidRPr="00FE5BAB">
              <w:rPr>
                <w:sz w:val="22"/>
                <w:szCs w:val="22"/>
              </w:rPr>
              <w:t>среднеэтажная (5 этажей) жилая застройка микрорайона Ровное (</w:t>
            </w:r>
            <w:smartTag w:uri="urn:schemas-microsoft-com:office:smarttags" w:element="metricconverter">
              <w:smartTagPr>
                <w:attr w:name="ProductID" w:val="2 га"/>
              </w:smartTagPr>
              <w:r w:rsidRPr="00FE5BAB">
                <w:rPr>
                  <w:sz w:val="22"/>
                  <w:szCs w:val="22"/>
                </w:rPr>
                <w:t>2 га</w:t>
              </w:r>
            </w:smartTag>
            <w:r w:rsidRPr="00FE5BAB">
              <w:rPr>
                <w:sz w:val="22"/>
                <w:szCs w:val="22"/>
              </w:rPr>
              <w:t>)</w:t>
            </w:r>
          </w:p>
        </w:tc>
        <w:tc>
          <w:tcPr>
            <w:tcW w:w="1077" w:type="dxa"/>
            <w:gridSpan w:val="2"/>
          </w:tcPr>
          <w:p w:rsidR="003E6185" w:rsidRPr="00FE5BAB" w:rsidRDefault="003E6185" w:rsidP="006A4DD3">
            <w:pPr>
              <w:spacing w:line="276" w:lineRule="auto"/>
              <w:jc w:val="center"/>
              <w:rPr>
                <w:sz w:val="22"/>
                <w:szCs w:val="22"/>
                <w:highlight w:val="yellow"/>
              </w:rPr>
            </w:pPr>
          </w:p>
        </w:tc>
        <w:tc>
          <w:tcPr>
            <w:tcW w:w="1080" w:type="dxa"/>
            <w:gridSpan w:val="2"/>
          </w:tcPr>
          <w:p w:rsidR="003E6185" w:rsidRPr="00FE5BAB" w:rsidRDefault="003E6185" w:rsidP="006A4DD3">
            <w:pPr>
              <w:spacing w:line="276" w:lineRule="auto"/>
              <w:jc w:val="center"/>
              <w:rPr>
                <w:sz w:val="22"/>
                <w:szCs w:val="22"/>
                <w:highlight w:val="yellow"/>
              </w:rPr>
            </w:pPr>
            <w:r w:rsidRPr="00FE5BAB">
              <w:rPr>
                <w:sz w:val="22"/>
                <w:szCs w:val="22"/>
              </w:rPr>
              <w:t>6</w:t>
            </w:r>
          </w:p>
        </w:tc>
        <w:tc>
          <w:tcPr>
            <w:tcW w:w="1644" w:type="dxa"/>
          </w:tcPr>
          <w:p w:rsidR="003E6185" w:rsidRPr="00FE5BAB" w:rsidRDefault="003E6185" w:rsidP="006A4DD3">
            <w:pPr>
              <w:spacing w:line="276" w:lineRule="auto"/>
              <w:jc w:val="center"/>
              <w:rPr>
                <w:sz w:val="22"/>
                <w:szCs w:val="22"/>
                <w:highlight w:val="yellow"/>
                <w:lang w:val="en-US"/>
              </w:rPr>
            </w:pPr>
            <w:r w:rsidRPr="00FE5BAB">
              <w:rPr>
                <w:sz w:val="22"/>
                <w:szCs w:val="22"/>
                <w:lang w:val="en-US"/>
              </w:rPr>
              <w:t>0,157</w:t>
            </w:r>
          </w:p>
        </w:tc>
        <w:tc>
          <w:tcPr>
            <w:tcW w:w="1188" w:type="dxa"/>
            <w:vMerge w:val="restart"/>
          </w:tcPr>
          <w:p w:rsidR="003E6185" w:rsidRPr="00FE5BAB" w:rsidRDefault="003E6185" w:rsidP="006A4DD3">
            <w:pPr>
              <w:spacing w:line="276" w:lineRule="auto"/>
              <w:ind w:firstLine="0"/>
              <w:rPr>
                <w:sz w:val="22"/>
                <w:szCs w:val="22"/>
              </w:rPr>
            </w:pPr>
            <w:r w:rsidRPr="00FE5BAB">
              <w:rPr>
                <w:sz w:val="22"/>
                <w:szCs w:val="22"/>
              </w:rPr>
              <w:t>сущ. кот.</w:t>
            </w:r>
          </w:p>
          <w:p w:rsidR="003E6185" w:rsidRPr="00FE5BAB" w:rsidRDefault="003E6185" w:rsidP="006A4DD3">
            <w:pPr>
              <w:spacing w:line="276" w:lineRule="auto"/>
              <w:jc w:val="center"/>
              <w:rPr>
                <w:sz w:val="22"/>
                <w:szCs w:val="22"/>
              </w:rPr>
            </w:pPr>
          </w:p>
        </w:tc>
      </w:tr>
      <w:tr w:rsidR="003E6185" w:rsidRPr="00FE5BAB" w:rsidTr="00EE2F5D">
        <w:trPr>
          <w:trHeight w:val="567"/>
        </w:trPr>
        <w:tc>
          <w:tcPr>
            <w:tcW w:w="5065" w:type="dxa"/>
          </w:tcPr>
          <w:p w:rsidR="003E6185" w:rsidRPr="00FE5BAB" w:rsidRDefault="003E6185" w:rsidP="006A4DD3">
            <w:pPr>
              <w:spacing w:line="276" w:lineRule="auto"/>
              <w:ind w:firstLine="0"/>
              <w:rPr>
                <w:sz w:val="22"/>
                <w:szCs w:val="22"/>
              </w:rPr>
            </w:pPr>
            <w:r w:rsidRPr="00FE5BAB">
              <w:rPr>
                <w:sz w:val="22"/>
                <w:szCs w:val="22"/>
              </w:rPr>
              <w:t>общественно-деловая и общественно-жилая зона южнее микрорайона Ровное вдоль автодороги на Севастьяново, в составе которых разместятся малоэтажный жилой дом, многофункциональный комплекс, физкультурно-оздоровительный комплекс, гостиница, рынок, автостанция (</w:t>
            </w:r>
            <w:smartTag w:uri="urn:schemas-microsoft-com:office:smarttags" w:element="metricconverter">
              <w:smartTagPr>
                <w:attr w:name="ProductID" w:val="3,2 га"/>
              </w:smartTagPr>
              <w:r w:rsidRPr="00FE5BAB">
                <w:rPr>
                  <w:sz w:val="22"/>
                  <w:szCs w:val="22"/>
                </w:rPr>
                <w:t>3,2 га</w:t>
              </w:r>
            </w:smartTag>
            <w:r w:rsidRPr="00FE5BAB">
              <w:rPr>
                <w:sz w:val="22"/>
                <w:szCs w:val="22"/>
              </w:rPr>
              <w:t>).</w:t>
            </w:r>
          </w:p>
        </w:tc>
        <w:tc>
          <w:tcPr>
            <w:tcW w:w="1077" w:type="dxa"/>
            <w:gridSpan w:val="2"/>
          </w:tcPr>
          <w:p w:rsidR="003E6185" w:rsidRPr="00FE5BAB" w:rsidRDefault="003E6185" w:rsidP="006A4DD3">
            <w:pPr>
              <w:spacing w:line="276" w:lineRule="auto"/>
              <w:jc w:val="center"/>
              <w:rPr>
                <w:sz w:val="22"/>
                <w:szCs w:val="22"/>
                <w:highlight w:val="yellow"/>
              </w:rPr>
            </w:pPr>
          </w:p>
        </w:tc>
        <w:tc>
          <w:tcPr>
            <w:tcW w:w="1080" w:type="dxa"/>
            <w:gridSpan w:val="2"/>
          </w:tcPr>
          <w:p w:rsidR="003E6185" w:rsidRPr="00FE5BAB" w:rsidRDefault="003E6185" w:rsidP="006A4DD3">
            <w:pPr>
              <w:spacing w:line="276" w:lineRule="auto"/>
              <w:jc w:val="center"/>
              <w:rPr>
                <w:sz w:val="22"/>
                <w:szCs w:val="22"/>
              </w:rPr>
            </w:pPr>
            <w:r w:rsidRPr="00FE5BAB">
              <w:rPr>
                <w:sz w:val="22"/>
                <w:szCs w:val="22"/>
              </w:rPr>
              <w:t>4</w:t>
            </w:r>
          </w:p>
        </w:tc>
        <w:tc>
          <w:tcPr>
            <w:tcW w:w="1644" w:type="dxa"/>
          </w:tcPr>
          <w:p w:rsidR="003E6185" w:rsidRPr="00FE5BAB" w:rsidRDefault="003E6185" w:rsidP="006A4DD3">
            <w:pPr>
              <w:spacing w:line="276" w:lineRule="auto"/>
              <w:jc w:val="center"/>
              <w:rPr>
                <w:color w:val="000000"/>
                <w:sz w:val="22"/>
                <w:szCs w:val="22"/>
              </w:rPr>
            </w:pPr>
            <w:r w:rsidRPr="00FE5BAB">
              <w:rPr>
                <w:color w:val="000000"/>
                <w:sz w:val="22"/>
                <w:szCs w:val="22"/>
              </w:rPr>
              <w:t>0</w:t>
            </w:r>
            <w:r w:rsidRPr="00FE5BAB">
              <w:rPr>
                <w:color w:val="000000"/>
                <w:sz w:val="22"/>
                <w:szCs w:val="22"/>
                <w:lang w:val="en-US"/>
              </w:rPr>
              <w:t>,</w:t>
            </w:r>
            <w:r w:rsidRPr="00FE5BAB">
              <w:rPr>
                <w:color w:val="000000"/>
                <w:sz w:val="22"/>
                <w:szCs w:val="22"/>
              </w:rPr>
              <w:t>104</w:t>
            </w:r>
          </w:p>
          <w:p w:rsidR="003E6185" w:rsidRPr="00FE5BAB" w:rsidRDefault="003E6185" w:rsidP="006A4DD3">
            <w:pPr>
              <w:spacing w:line="276" w:lineRule="auto"/>
              <w:jc w:val="center"/>
              <w:rPr>
                <w:sz w:val="22"/>
                <w:szCs w:val="22"/>
                <w:highlight w:val="yellow"/>
              </w:rPr>
            </w:pPr>
          </w:p>
        </w:tc>
        <w:tc>
          <w:tcPr>
            <w:tcW w:w="1188" w:type="dxa"/>
            <w:vMerge/>
          </w:tcPr>
          <w:p w:rsidR="003E6185" w:rsidRPr="00FE5BAB" w:rsidRDefault="003E6185" w:rsidP="006A4DD3">
            <w:pPr>
              <w:spacing w:line="276" w:lineRule="auto"/>
              <w:jc w:val="center"/>
              <w:rPr>
                <w:sz w:val="22"/>
                <w:szCs w:val="22"/>
                <w:highlight w:val="yellow"/>
              </w:rPr>
            </w:pPr>
          </w:p>
        </w:tc>
      </w:tr>
      <w:tr w:rsidR="003E6185" w:rsidRPr="00FE5BAB" w:rsidTr="00EE2F5D">
        <w:trPr>
          <w:trHeight w:val="567"/>
        </w:trPr>
        <w:tc>
          <w:tcPr>
            <w:tcW w:w="5065" w:type="dxa"/>
          </w:tcPr>
          <w:p w:rsidR="003E6185" w:rsidRPr="00FE5BAB" w:rsidRDefault="003E6185" w:rsidP="006A4DD3">
            <w:pPr>
              <w:spacing w:line="276" w:lineRule="auto"/>
              <w:ind w:firstLine="0"/>
              <w:rPr>
                <w:sz w:val="22"/>
                <w:szCs w:val="22"/>
              </w:rPr>
            </w:pPr>
            <w:r w:rsidRPr="00FE5BAB">
              <w:rPr>
                <w:sz w:val="22"/>
                <w:szCs w:val="22"/>
              </w:rPr>
              <w:t>производственны</w:t>
            </w:r>
            <w:r>
              <w:rPr>
                <w:sz w:val="22"/>
                <w:szCs w:val="22"/>
              </w:rPr>
              <w:t>е</w:t>
            </w:r>
            <w:r w:rsidRPr="00FE5BAB">
              <w:rPr>
                <w:sz w:val="22"/>
                <w:szCs w:val="22"/>
              </w:rPr>
              <w:t xml:space="preserve"> площадк</w:t>
            </w:r>
            <w:r>
              <w:rPr>
                <w:sz w:val="22"/>
                <w:szCs w:val="22"/>
              </w:rPr>
              <w:t>и</w:t>
            </w:r>
            <w:r w:rsidRPr="00FE5BAB">
              <w:rPr>
                <w:sz w:val="22"/>
                <w:szCs w:val="22"/>
              </w:rPr>
              <w:t xml:space="preserve"> к северу от оз. Кузнечное (4,4 и </w:t>
            </w:r>
            <w:smartTag w:uri="urn:schemas-microsoft-com:office:smarttags" w:element="metricconverter">
              <w:smartTagPr>
                <w:attr w:name="ProductID" w:val="4,5 га"/>
              </w:smartTagPr>
              <w:r w:rsidRPr="00FE5BAB">
                <w:rPr>
                  <w:sz w:val="22"/>
                  <w:szCs w:val="22"/>
                </w:rPr>
                <w:t>4,5 га</w:t>
              </w:r>
            </w:smartTag>
            <w:r w:rsidRPr="00FE5BAB">
              <w:rPr>
                <w:sz w:val="22"/>
                <w:szCs w:val="22"/>
              </w:rPr>
              <w:t xml:space="preserve">) </w:t>
            </w:r>
          </w:p>
        </w:tc>
        <w:tc>
          <w:tcPr>
            <w:tcW w:w="1077" w:type="dxa"/>
            <w:gridSpan w:val="2"/>
          </w:tcPr>
          <w:p w:rsidR="003E6185" w:rsidRPr="00FE5BAB" w:rsidRDefault="003E6185" w:rsidP="006A4DD3">
            <w:pPr>
              <w:spacing w:line="276" w:lineRule="auto"/>
              <w:jc w:val="center"/>
              <w:rPr>
                <w:sz w:val="22"/>
                <w:szCs w:val="22"/>
                <w:highlight w:val="yellow"/>
              </w:rPr>
            </w:pPr>
          </w:p>
        </w:tc>
        <w:tc>
          <w:tcPr>
            <w:tcW w:w="1080" w:type="dxa"/>
            <w:gridSpan w:val="2"/>
          </w:tcPr>
          <w:p w:rsidR="003E6185" w:rsidRPr="00FE5BAB" w:rsidRDefault="003E6185" w:rsidP="006A4DD3">
            <w:pPr>
              <w:spacing w:line="276" w:lineRule="auto"/>
              <w:jc w:val="center"/>
              <w:rPr>
                <w:sz w:val="22"/>
                <w:szCs w:val="22"/>
              </w:rPr>
            </w:pPr>
            <w:r w:rsidRPr="00FE5BAB">
              <w:rPr>
                <w:sz w:val="22"/>
                <w:szCs w:val="22"/>
              </w:rPr>
              <w:t>4</w:t>
            </w:r>
          </w:p>
        </w:tc>
        <w:tc>
          <w:tcPr>
            <w:tcW w:w="1644" w:type="dxa"/>
          </w:tcPr>
          <w:p w:rsidR="003E6185" w:rsidRPr="00FE5BAB" w:rsidRDefault="003E6185" w:rsidP="006A4DD3">
            <w:pPr>
              <w:spacing w:line="276" w:lineRule="auto"/>
              <w:jc w:val="center"/>
              <w:rPr>
                <w:color w:val="000000"/>
                <w:sz w:val="22"/>
                <w:szCs w:val="22"/>
              </w:rPr>
            </w:pPr>
            <w:r w:rsidRPr="00FE5BAB">
              <w:rPr>
                <w:color w:val="000000"/>
                <w:sz w:val="22"/>
                <w:szCs w:val="22"/>
              </w:rPr>
              <w:t>0</w:t>
            </w:r>
            <w:r w:rsidRPr="00FE5BAB">
              <w:rPr>
                <w:color w:val="000000"/>
                <w:sz w:val="22"/>
                <w:szCs w:val="22"/>
                <w:lang w:val="en-US"/>
              </w:rPr>
              <w:t>,</w:t>
            </w:r>
            <w:r w:rsidRPr="00FE5BAB">
              <w:rPr>
                <w:color w:val="000000"/>
                <w:sz w:val="22"/>
                <w:szCs w:val="22"/>
              </w:rPr>
              <w:t>104</w:t>
            </w:r>
          </w:p>
          <w:p w:rsidR="003E6185" w:rsidRPr="00FE5BAB" w:rsidRDefault="003E6185" w:rsidP="006A4DD3">
            <w:pPr>
              <w:spacing w:line="276" w:lineRule="auto"/>
              <w:jc w:val="center"/>
              <w:rPr>
                <w:sz w:val="22"/>
                <w:szCs w:val="22"/>
                <w:highlight w:val="yellow"/>
              </w:rPr>
            </w:pPr>
          </w:p>
        </w:tc>
        <w:tc>
          <w:tcPr>
            <w:tcW w:w="1188" w:type="dxa"/>
            <w:vMerge/>
          </w:tcPr>
          <w:p w:rsidR="003E6185" w:rsidRPr="00FE5BAB" w:rsidRDefault="003E6185" w:rsidP="006A4DD3">
            <w:pPr>
              <w:spacing w:line="276" w:lineRule="auto"/>
              <w:jc w:val="center"/>
              <w:rPr>
                <w:sz w:val="22"/>
                <w:szCs w:val="22"/>
                <w:highlight w:val="yellow"/>
              </w:rPr>
            </w:pPr>
          </w:p>
        </w:tc>
      </w:tr>
      <w:tr w:rsidR="003E6185" w:rsidRPr="00FE5BAB" w:rsidTr="00EE2F5D">
        <w:trPr>
          <w:trHeight w:val="385"/>
        </w:trPr>
        <w:tc>
          <w:tcPr>
            <w:tcW w:w="5065" w:type="dxa"/>
          </w:tcPr>
          <w:p w:rsidR="003E6185" w:rsidRPr="00FE5BAB" w:rsidRDefault="003E6185" w:rsidP="006A4DD3">
            <w:pPr>
              <w:spacing w:line="276" w:lineRule="auto"/>
              <w:ind w:firstLine="0"/>
              <w:rPr>
                <w:bCs/>
                <w:sz w:val="22"/>
                <w:szCs w:val="22"/>
              </w:rPr>
            </w:pPr>
            <w:r w:rsidRPr="00FE5BAB">
              <w:rPr>
                <w:bCs/>
                <w:sz w:val="22"/>
                <w:szCs w:val="22"/>
              </w:rPr>
              <w:t>Итого:</w:t>
            </w:r>
          </w:p>
        </w:tc>
        <w:tc>
          <w:tcPr>
            <w:tcW w:w="1077" w:type="dxa"/>
            <w:gridSpan w:val="2"/>
          </w:tcPr>
          <w:p w:rsidR="003E6185" w:rsidRPr="00FE5BAB" w:rsidRDefault="003E6185" w:rsidP="006A4DD3">
            <w:pPr>
              <w:spacing w:line="276" w:lineRule="auto"/>
              <w:jc w:val="center"/>
              <w:rPr>
                <w:sz w:val="22"/>
                <w:szCs w:val="22"/>
                <w:highlight w:val="yellow"/>
              </w:rPr>
            </w:pPr>
          </w:p>
        </w:tc>
        <w:tc>
          <w:tcPr>
            <w:tcW w:w="1080" w:type="dxa"/>
            <w:gridSpan w:val="2"/>
          </w:tcPr>
          <w:p w:rsidR="003E6185" w:rsidRPr="00FE5BAB" w:rsidRDefault="003E6185" w:rsidP="006A4DD3">
            <w:pPr>
              <w:spacing w:line="276" w:lineRule="auto"/>
              <w:jc w:val="center"/>
              <w:rPr>
                <w:sz w:val="22"/>
                <w:szCs w:val="22"/>
                <w:highlight w:val="yellow"/>
              </w:rPr>
            </w:pPr>
            <w:r w:rsidRPr="00FE5BAB">
              <w:rPr>
                <w:sz w:val="22"/>
                <w:szCs w:val="22"/>
              </w:rPr>
              <w:t>29</w:t>
            </w:r>
          </w:p>
        </w:tc>
        <w:tc>
          <w:tcPr>
            <w:tcW w:w="1644" w:type="dxa"/>
          </w:tcPr>
          <w:p w:rsidR="003E6185" w:rsidRPr="003D3437" w:rsidRDefault="003E6185" w:rsidP="006A4DD3">
            <w:pPr>
              <w:spacing w:line="276" w:lineRule="auto"/>
              <w:jc w:val="center"/>
              <w:rPr>
                <w:bCs/>
                <w:sz w:val="22"/>
                <w:szCs w:val="22"/>
                <w:highlight w:val="yellow"/>
                <w:lang w:val="en-US"/>
              </w:rPr>
            </w:pPr>
            <w:r w:rsidRPr="00FE5BAB">
              <w:rPr>
                <w:bCs/>
                <w:sz w:val="22"/>
                <w:szCs w:val="22"/>
              </w:rPr>
              <w:t>0</w:t>
            </w:r>
            <w:r>
              <w:rPr>
                <w:bCs/>
                <w:sz w:val="22"/>
                <w:szCs w:val="22"/>
                <w:lang w:val="en-US"/>
              </w:rPr>
              <w:t>,</w:t>
            </w:r>
            <w:r w:rsidRPr="00FE5BAB">
              <w:rPr>
                <w:bCs/>
                <w:sz w:val="22"/>
                <w:szCs w:val="22"/>
              </w:rPr>
              <w:t>974</w:t>
            </w:r>
          </w:p>
        </w:tc>
        <w:tc>
          <w:tcPr>
            <w:tcW w:w="1188" w:type="dxa"/>
          </w:tcPr>
          <w:p w:rsidR="003E6185" w:rsidRPr="00FE5BAB" w:rsidRDefault="003E6185" w:rsidP="006A4DD3">
            <w:pPr>
              <w:spacing w:line="276" w:lineRule="auto"/>
              <w:jc w:val="center"/>
              <w:rPr>
                <w:b/>
                <w:bCs/>
                <w:sz w:val="22"/>
                <w:szCs w:val="22"/>
                <w:highlight w:val="yellow"/>
              </w:rPr>
            </w:pPr>
          </w:p>
        </w:tc>
      </w:tr>
      <w:tr w:rsidR="003E6185" w:rsidRPr="00FE5BAB" w:rsidTr="00EE2F5D">
        <w:trPr>
          <w:trHeight w:val="419"/>
        </w:trPr>
        <w:tc>
          <w:tcPr>
            <w:tcW w:w="5065" w:type="dxa"/>
          </w:tcPr>
          <w:p w:rsidR="003E6185" w:rsidRPr="00FE5BAB" w:rsidRDefault="003E6185" w:rsidP="006A4DD3">
            <w:pPr>
              <w:spacing w:line="276" w:lineRule="auto"/>
              <w:ind w:firstLine="0"/>
              <w:rPr>
                <w:bCs/>
                <w:sz w:val="22"/>
                <w:szCs w:val="22"/>
              </w:rPr>
            </w:pPr>
            <w:r w:rsidRPr="00FE5BAB">
              <w:rPr>
                <w:bCs/>
                <w:sz w:val="22"/>
                <w:szCs w:val="22"/>
              </w:rPr>
              <w:t>Сохраняем.</w:t>
            </w:r>
            <w:r>
              <w:rPr>
                <w:bCs/>
                <w:sz w:val="22"/>
                <w:szCs w:val="22"/>
              </w:rPr>
              <w:t xml:space="preserve">жил. </w:t>
            </w:r>
            <w:r w:rsidRPr="00FE5BAB">
              <w:rPr>
                <w:bCs/>
                <w:sz w:val="22"/>
                <w:szCs w:val="22"/>
              </w:rPr>
              <w:t>фонд</w:t>
            </w:r>
          </w:p>
        </w:tc>
        <w:tc>
          <w:tcPr>
            <w:tcW w:w="1077" w:type="dxa"/>
            <w:gridSpan w:val="2"/>
          </w:tcPr>
          <w:p w:rsidR="003E6185" w:rsidRPr="00FE5BAB" w:rsidRDefault="003E6185" w:rsidP="006A4DD3">
            <w:pPr>
              <w:spacing w:line="276" w:lineRule="auto"/>
              <w:jc w:val="center"/>
              <w:rPr>
                <w:sz w:val="22"/>
                <w:szCs w:val="22"/>
              </w:rPr>
            </w:pPr>
          </w:p>
        </w:tc>
        <w:tc>
          <w:tcPr>
            <w:tcW w:w="1080" w:type="dxa"/>
            <w:gridSpan w:val="2"/>
          </w:tcPr>
          <w:p w:rsidR="003E6185" w:rsidRPr="00FE5BAB" w:rsidRDefault="003E6185" w:rsidP="006A4DD3">
            <w:pPr>
              <w:spacing w:line="276" w:lineRule="auto"/>
              <w:jc w:val="center"/>
              <w:rPr>
                <w:sz w:val="22"/>
                <w:szCs w:val="22"/>
              </w:rPr>
            </w:pPr>
            <w:r w:rsidRPr="00FE5BAB">
              <w:rPr>
                <w:sz w:val="22"/>
                <w:szCs w:val="22"/>
              </w:rPr>
              <w:t>104</w:t>
            </w:r>
          </w:p>
        </w:tc>
        <w:tc>
          <w:tcPr>
            <w:tcW w:w="1644" w:type="dxa"/>
          </w:tcPr>
          <w:p w:rsidR="003E6185" w:rsidRPr="00872073" w:rsidRDefault="003E6185" w:rsidP="006A4DD3">
            <w:pPr>
              <w:spacing w:line="276" w:lineRule="auto"/>
              <w:jc w:val="center"/>
              <w:rPr>
                <w:bCs/>
                <w:sz w:val="22"/>
                <w:szCs w:val="22"/>
              </w:rPr>
            </w:pPr>
            <w:r w:rsidRPr="00872073">
              <w:rPr>
                <w:bCs/>
                <w:sz w:val="22"/>
                <w:szCs w:val="22"/>
              </w:rPr>
              <w:t>15</w:t>
            </w:r>
            <w:r w:rsidRPr="00872073">
              <w:rPr>
                <w:sz w:val="22"/>
                <w:szCs w:val="22"/>
              </w:rPr>
              <w:t>,</w:t>
            </w:r>
            <w:r w:rsidRPr="003D3437">
              <w:rPr>
                <w:sz w:val="22"/>
                <w:szCs w:val="22"/>
              </w:rPr>
              <w:t>429</w:t>
            </w:r>
          </w:p>
        </w:tc>
        <w:tc>
          <w:tcPr>
            <w:tcW w:w="1188" w:type="dxa"/>
          </w:tcPr>
          <w:p w:rsidR="003E6185" w:rsidRPr="00FE5BAB" w:rsidRDefault="003E6185" w:rsidP="006A4DD3">
            <w:pPr>
              <w:spacing w:line="276" w:lineRule="auto"/>
              <w:jc w:val="center"/>
              <w:rPr>
                <w:b/>
                <w:bCs/>
                <w:sz w:val="22"/>
                <w:szCs w:val="22"/>
              </w:rPr>
            </w:pPr>
          </w:p>
        </w:tc>
      </w:tr>
    </w:tbl>
    <w:p w:rsidR="003E6185" w:rsidRPr="00454BE9" w:rsidRDefault="003E6185" w:rsidP="00801D6A">
      <w:pPr>
        <w:spacing w:beforeLines="40" w:after="40" w:line="276" w:lineRule="auto"/>
        <w:ind w:firstLine="709"/>
        <w:rPr>
          <w:highlight w:val="yellow"/>
        </w:rPr>
      </w:pPr>
    </w:p>
    <w:p w:rsidR="003E6185" w:rsidRDefault="003E6185" w:rsidP="00801D6A">
      <w:pPr>
        <w:spacing w:beforeLines="40" w:after="40" w:line="276" w:lineRule="auto"/>
        <w:ind w:firstLine="709"/>
        <w:rPr>
          <w:bCs/>
        </w:rPr>
      </w:pPr>
      <w:r w:rsidRPr="00A84B12">
        <w:t xml:space="preserve">Ожидаемые потребности тепла для сохраняемого фонда и площадок нового строительства на первую очередь в соответствии с генеральным  планом (2020 год) составит  </w:t>
      </w:r>
      <w:r>
        <w:t>15,0</w:t>
      </w:r>
      <w:r w:rsidRPr="00A84B12">
        <w:t xml:space="preserve"> Гкал/час</w:t>
      </w:r>
      <w:r w:rsidRPr="00A84B12">
        <w:rPr>
          <w:bCs/>
        </w:rPr>
        <w:t>.</w:t>
      </w:r>
    </w:p>
    <w:p w:rsidR="003E6185" w:rsidRPr="00A84B12" w:rsidRDefault="003E6185" w:rsidP="00801D6A">
      <w:pPr>
        <w:spacing w:beforeLines="40" w:after="40" w:line="276" w:lineRule="auto"/>
        <w:ind w:firstLine="709"/>
      </w:pPr>
    </w:p>
    <w:p w:rsidR="003E6185" w:rsidRPr="00FE5BAB" w:rsidRDefault="003E6185" w:rsidP="00801D6A">
      <w:pPr>
        <w:spacing w:beforeLines="40" w:after="40" w:line="276" w:lineRule="auto"/>
        <w:rPr>
          <w:b/>
          <w:sz w:val="22"/>
          <w:szCs w:val="22"/>
        </w:rPr>
      </w:pPr>
      <w:r w:rsidRPr="00FE5BAB">
        <w:rPr>
          <w:b/>
          <w:sz w:val="22"/>
          <w:szCs w:val="22"/>
        </w:rPr>
        <w:t>Таблица</w:t>
      </w:r>
      <w:r>
        <w:rPr>
          <w:b/>
          <w:sz w:val="22"/>
          <w:szCs w:val="22"/>
        </w:rPr>
        <w:t xml:space="preserve"> 4</w:t>
      </w:r>
      <w:r>
        <w:rPr>
          <w:b/>
          <w:sz w:val="24"/>
          <w:szCs w:val="24"/>
        </w:rPr>
        <w:t>.1.2</w:t>
      </w:r>
      <w:r w:rsidRPr="00104825">
        <w:rPr>
          <w:b/>
          <w:sz w:val="24"/>
          <w:szCs w:val="24"/>
        </w:rPr>
        <w:t xml:space="preserve">. </w:t>
      </w:r>
      <w:r w:rsidRPr="00FE5BAB">
        <w:rPr>
          <w:b/>
          <w:sz w:val="22"/>
          <w:szCs w:val="22"/>
        </w:rPr>
        <w:t>Ожидаемые потребности тепла для сохраняемого фонда и площадок нового строительства на первую очередь в соответствии с генеральным  планом (2020 год)</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65"/>
        <w:gridCol w:w="1071"/>
        <w:gridCol w:w="6"/>
        <w:gridCol w:w="1074"/>
        <w:gridCol w:w="6"/>
        <w:gridCol w:w="1339"/>
        <w:gridCol w:w="1188"/>
      </w:tblGrid>
      <w:tr w:rsidR="003E6185" w:rsidRPr="003D3437" w:rsidTr="00EE2F5D">
        <w:trPr>
          <w:trHeight w:val="774"/>
          <w:jc w:val="center"/>
        </w:trPr>
        <w:tc>
          <w:tcPr>
            <w:tcW w:w="5065" w:type="dxa"/>
            <w:vAlign w:val="center"/>
          </w:tcPr>
          <w:p w:rsidR="003E6185" w:rsidRPr="00EE2F5D" w:rsidRDefault="003E6185" w:rsidP="006A4DD3">
            <w:pPr>
              <w:spacing w:line="276" w:lineRule="auto"/>
              <w:jc w:val="center"/>
              <w:rPr>
                <w:b/>
                <w:sz w:val="22"/>
                <w:szCs w:val="22"/>
              </w:rPr>
            </w:pPr>
          </w:p>
          <w:p w:rsidR="003E6185" w:rsidRPr="00EE2F5D" w:rsidRDefault="003E6185" w:rsidP="006A4DD3">
            <w:pPr>
              <w:spacing w:line="276" w:lineRule="auto"/>
              <w:jc w:val="center"/>
              <w:rPr>
                <w:b/>
                <w:sz w:val="22"/>
                <w:szCs w:val="22"/>
              </w:rPr>
            </w:pPr>
            <w:r w:rsidRPr="00EE2F5D">
              <w:rPr>
                <w:b/>
                <w:sz w:val="22"/>
                <w:szCs w:val="22"/>
              </w:rPr>
              <w:t>Потребитель</w:t>
            </w:r>
          </w:p>
          <w:p w:rsidR="003E6185" w:rsidRPr="00EE2F5D" w:rsidRDefault="003E6185" w:rsidP="006A4DD3">
            <w:pPr>
              <w:spacing w:line="276" w:lineRule="auto"/>
              <w:jc w:val="center"/>
              <w:rPr>
                <w:b/>
                <w:sz w:val="22"/>
                <w:szCs w:val="22"/>
              </w:rPr>
            </w:pPr>
          </w:p>
        </w:tc>
        <w:tc>
          <w:tcPr>
            <w:tcW w:w="1071" w:type="dxa"/>
            <w:vAlign w:val="center"/>
          </w:tcPr>
          <w:p w:rsidR="003E6185" w:rsidRPr="00EE2F5D" w:rsidRDefault="003E6185" w:rsidP="006A4DD3">
            <w:pPr>
              <w:spacing w:line="276" w:lineRule="auto"/>
              <w:jc w:val="center"/>
              <w:rPr>
                <w:b/>
                <w:sz w:val="22"/>
                <w:szCs w:val="22"/>
              </w:rPr>
            </w:pPr>
          </w:p>
          <w:p w:rsidR="003E6185" w:rsidRPr="00EE2F5D" w:rsidRDefault="003E6185" w:rsidP="006A4DD3">
            <w:pPr>
              <w:spacing w:line="276" w:lineRule="auto"/>
              <w:ind w:firstLine="0"/>
              <w:rPr>
                <w:b/>
                <w:sz w:val="22"/>
                <w:szCs w:val="22"/>
              </w:rPr>
            </w:pPr>
            <w:r w:rsidRPr="00EE2F5D">
              <w:rPr>
                <w:b/>
                <w:sz w:val="22"/>
                <w:szCs w:val="22"/>
              </w:rPr>
              <w:t>Насел.</w:t>
            </w:r>
          </w:p>
          <w:p w:rsidR="003E6185" w:rsidRPr="00EE2F5D" w:rsidRDefault="003E6185" w:rsidP="006A4DD3">
            <w:pPr>
              <w:spacing w:line="276" w:lineRule="auto"/>
              <w:ind w:firstLine="0"/>
              <w:rPr>
                <w:b/>
                <w:sz w:val="22"/>
                <w:szCs w:val="22"/>
              </w:rPr>
            </w:pPr>
            <w:r w:rsidRPr="00EE2F5D">
              <w:rPr>
                <w:b/>
                <w:sz w:val="22"/>
                <w:szCs w:val="22"/>
              </w:rPr>
              <w:t>тыс.чел</w:t>
            </w:r>
          </w:p>
        </w:tc>
        <w:tc>
          <w:tcPr>
            <w:tcW w:w="1080" w:type="dxa"/>
            <w:gridSpan w:val="2"/>
            <w:vAlign w:val="center"/>
          </w:tcPr>
          <w:p w:rsidR="003E6185" w:rsidRPr="00EE2F5D" w:rsidRDefault="003E6185" w:rsidP="006A4DD3">
            <w:pPr>
              <w:spacing w:line="276" w:lineRule="auto"/>
              <w:ind w:firstLine="0"/>
              <w:rPr>
                <w:b/>
                <w:sz w:val="22"/>
                <w:szCs w:val="22"/>
              </w:rPr>
            </w:pPr>
            <w:r w:rsidRPr="00EE2F5D">
              <w:rPr>
                <w:b/>
                <w:sz w:val="22"/>
                <w:szCs w:val="22"/>
              </w:rPr>
              <w:t>Жилой</w:t>
            </w:r>
          </w:p>
          <w:p w:rsidR="003E6185" w:rsidRPr="00EE2F5D" w:rsidRDefault="003E6185" w:rsidP="006A4DD3">
            <w:pPr>
              <w:spacing w:line="276" w:lineRule="auto"/>
              <w:ind w:firstLine="0"/>
              <w:rPr>
                <w:b/>
                <w:sz w:val="22"/>
                <w:szCs w:val="22"/>
              </w:rPr>
            </w:pPr>
            <w:r w:rsidRPr="00EE2F5D">
              <w:rPr>
                <w:b/>
                <w:sz w:val="22"/>
                <w:szCs w:val="22"/>
              </w:rPr>
              <w:t>фонд</w:t>
            </w:r>
          </w:p>
          <w:p w:rsidR="003E6185" w:rsidRPr="00EE2F5D" w:rsidRDefault="003E6185" w:rsidP="006A4DD3">
            <w:pPr>
              <w:spacing w:line="276" w:lineRule="auto"/>
              <w:ind w:firstLine="0"/>
              <w:rPr>
                <w:b/>
                <w:sz w:val="22"/>
                <w:szCs w:val="22"/>
              </w:rPr>
            </w:pPr>
            <w:r w:rsidRPr="00EE2F5D">
              <w:rPr>
                <w:b/>
                <w:sz w:val="22"/>
                <w:szCs w:val="22"/>
              </w:rPr>
              <w:t>тыс. м</w:t>
            </w:r>
            <w:r w:rsidRPr="00EE2F5D">
              <w:rPr>
                <w:b/>
                <w:sz w:val="22"/>
                <w:szCs w:val="22"/>
                <w:vertAlign w:val="superscript"/>
              </w:rPr>
              <w:t>2</w:t>
            </w:r>
          </w:p>
        </w:tc>
        <w:tc>
          <w:tcPr>
            <w:tcW w:w="1345" w:type="dxa"/>
            <w:gridSpan w:val="2"/>
            <w:vAlign w:val="center"/>
          </w:tcPr>
          <w:p w:rsidR="003E6185" w:rsidRPr="00EE2F5D" w:rsidRDefault="003E6185" w:rsidP="006A4DD3">
            <w:pPr>
              <w:spacing w:line="276" w:lineRule="auto"/>
              <w:ind w:firstLine="0"/>
              <w:rPr>
                <w:b/>
                <w:sz w:val="22"/>
                <w:szCs w:val="22"/>
                <w:lang w:val="en-US"/>
              </w:rPr>
            </w:pPr>
            <w:r w:rsidRPr="00EE2F5D">
              <w:rPr>
                <w:b/>
                <w:sz w:val="22"/>
                <w:szCs w:val="22"/>
              </w:rPr>
              <w:t>Расход тепла</w:t>
            </w:r>
            <w:r w:rsidRPr="00EE2F5D">
              <w:rPr>
                <w:b/>
                <w:sz w:val="22"/>
                <w:szCs w:val="22"/>
                <w:lang w:val="en-US"/>
              </w:rPr>
              <w:t>,</w:t>
            </w:r>
          </w:p>
          <w:p w:rsidR="003E6185" w:rsidRPr="00EE2F5D" w:rsidRDefault="003E6185" w:rsidP="006A4DD3">
            <w:pPr>
              <w:spacing w:line="276" w:lineRule="auto"/>
              <w:ind w:firstLine="0"/>
              <w:rPr>
                <w:b/>
                <w:sz w:val="22"/>
                <w:szCs w:val="22"/>
              </w:rPr>
            </w:pPr>
            <w:r w:rsidRPr="00EE2F5D">
              <w:rPr>
                <w:b/>
                <w:sz w:val="22"/>
                <w:szCs w:val="22"/>
              </w:rPr>
              <w:t>Гкал/час</w:t>
            </w:r>
          </w:p>
        </w:tc>
        <w:tc>
          <w:tcPr>
            <w:tcW w:w="1188" w:type="dxa"/>
            <w:vAlign w:val="center"/>
          </w:tcPr>
          <w:p w:rsidR="003E6185" w:rsidRPr="00EE2F5D" w:rsidRDefault="003E6185" w:rsidP="00BC02AE">
            <w:pPr>
              <w:spacing w:line="276" w:lineRule="auto"/>
              <w:ind w:firstLine="0"/>
              <w:rPr>
                <w:b/>
                <w:sz w:val="22"/>
                <w:szCs w:val="22"/>
              </w:rPr>
            </w:pPr>
            <w:r w:rsidRPr="00EE2F5D">
              <w:rPr>
                <w:b/>
                <w:sz w:val="22"/>
                <w:szCs w:val="22"/>
              </w:rPr>
              <w:t>Источники тепла.</w:t>
            </w:r>
          </w:p>
        </w:tc>
      </w:tr>
      <w:tr w:rsidR="003E6185" w:rsidRPr="003D3437" w:rsidTr="00EE2F5D">
        <w:trPr>
          <w:trHeight w:val="340"/>
          <w:jc w:val="center"/>
        </w:trPr>
        <w:tc>
          <w:tcPr>
            <w:tcW w:w="9749" w:type="dxa"/>
            <w:gridSpan w:val="7"/>
            <w:vAlign w:val="center"/>
          </w:tcPr>
          <w:p w:rsidR="003E6185" w:rsidRPr="003D3437" w:rsidRDefault="003E6185" w:rsidP="006A4DD3">
            <w:pPr>
              <w:spacing w:line="276" w:lineRule="auto"/>
              <w:jc w:val="center"/>
              <w:rPr>
                <w:b/>
                <w:bCs/>
                <w:sz w:val="22"/>
                <w:szCs w:val="22"/>
              </w:rPr>
            </w:pPr>
            <w:r w:rsidRPr="003D3437">
              <w:rPr>
                <w:b/>
                <w:bCs/>
                <w:sz w:val="22"/>
                <w:szCs w:val="22"/>
              </w:rPr>
              <w:t>Новое строительство</w:t>
            </w: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sz w:val="22"/>
                <w:szCs w:val="22"/>
              </w:rPr>
            </w:pPr>
            <w:r w:rsidRPr="003D3437">
              <w:rPr>
                <w:sz w:val="22"/>
                <w:szCs w:val="22"/>
              </w:rPr>
              <w:t>жилой квартал индивидуальной жилой застройки на востоке поселка Кузнечное (</w:t>
            </w:r>
            <w:smartTag w:uri="urn:schemas-microsoft-com:office:smarttags" w:element="metricconverter">
              <w:smartTagPr>
                <w:attr w:name="ProductID" w:val="8 га"/>
              </w:smartTagPr>
              <w:r w:rsidRPr="003D3437">
                <w:rPr>
                  <w:sz w:val="22"/>
                  <w:szCs w:val="22"/>
                </w:rPr>
                <w:t>8 га</w:t>
              </w:r>
            </w:smartTag>
            <w:r w:rsidRPr="003D3437">
              <w:rPr>
                <w:sz w:val="22"/>
                <w:szCs w:val="22"/>
              </w:rPr>
              <w:t>)</w:t>
            </w:r>
          </w:p>
        </w:tc>
        <w:tc>
          <w:tcPr>
            <w:tcW w:w="1077" w:type="dxa"/>
            <w:gridSpan w:val="2"/>
            <w:vAlign w:val="center"/>
          </w:tcPr>
          <w:p w:rsidR="003E6185" w:rsidRPr="003D3437" w:rsidRDefault="003E6185" w:rsidP="006A4DD3">
            <w:pPr>
              <w:spacing w:line="276" w:lineRule="auto"/>
              <w:jc w:val="center"/>
              <w:rPr>
                <w:sz w:val="22"/>
                <w:szCs w:val="22"/>
                <w:highlight w:val="yellow"/>
              </w:rPr>
            </w:pPr>
          </w:p>
        </w:tc>
        <w:tc>
          <w:tcPr>
            <w:tcW w:w="1080" w:type="dxa"/>
            <w:gridSpan w:val="2"/>
            <w:vAlign w:val="center"/>
          </w:tcPr>
          <w:p w:rsidR="003E6185" w:rsidRPr="003D3437" w:rsidRDefault="003E6185" w:rsidP="006A4DD3">
            <w:pPr>
              <w:spacing w:line="276" w:lineRule="auto"/>
              <w:jc w:val="center"/>
              <w:rPr>
                <w:sz w:val="22"/>
                <w:szCs w:val="22"/>
                <w:highlight w:val="yellow"/>
              </w:rPr>
            </w:pPr>
            <w:r w:rsidRPr="003D3437">
              <w:rPr>
                <w:sz w:val="22"/>
                <w:szCs w:val="22"/>
              </w:rPr>
              <w:t>8</w:t>
            </w:r>
          </w:p>
        </w:tc>
        <w:tc>
          <w:tcPr>
            <w:tcW w:w="1339" w:type="dxa"/>
            <w:vAlign w:val="center"/>
          </w:tcPr>
          <w:p w:rsidR="003E6185" w:rsidRPr="003D3437" w:rsidRDefault="003E6185" w:rsidP="006A4DD3">
            <w:pPr>
              <w:spacing w:line="276" w:lineRule="auto"/>
              <w:jc w:val="center"/>
              <w:rPr>
                <w:sz w:val="22"/>
                <w:szCs w:val="22"/>
                <w:lang w:val="en-US"/>
              </w:rPr>
            </w:pPr>
            <w:r w:rsidRPr="003D3437">
              <w:rPr>
                <w:sz w:val="22"/>
                <w:szCs w:val="22"/>
              </w:rPr>
              <w:t>0</w:t>
            </w:r>
            <w:r>
              <w:rPr>
                <w:sz w:val="22"/>
                <w:szCs w:val="22"/>
                <w:lang w:val="en-US"/>
              </w:rPr>
              <w:t>,</w:t>
            </w:r>
            <w:r w:rsidRPr="003D3437">
              <w:rPr>
                <w:sz w:val="22"/>
                <w:szCs w:val="22"/>
              </w:rPr>
              <w:t>32</w:t>
            </w:r>
            <w:r>
              <w:rPr>
                <w:sz w:val="22"/>
                <w:szCs w:val="22"/>
                <w:lang w:val="en-US"/>
              </w:rPr>
              <w:t>5</w:t>
            </w:r>
          </w:p>
        </w:tc>
        <w:tc>
          <w:tcPr>
            <w:tcW w:w="1188" w:type="dxa"/>
            <w:vAlign w:val="center"/>
          </w:tcPr>
          <w:p w:rsidR="003E6185" w:rsidRPr="003D3437" w:rsidRDefault="003E6185" w:rsidP="006A4DD3">
            <w:pPr>
              <w:spacing w:line="276" w:lineRule="auto"/>
              <w:jc w:val="center"/>
              <w:rPr>
                <w:sz w:val="22"/>
                <w:szCs w:val="22"/>
              </w:rPr>
            </w:pPr>
            <w:r w:rsidRPr="003D3437">
              <w:rPr>
                <w:sz w:val="22"/>
                <w:szCs w:val="22"/>
              </w:rPr>
              <w:t>АИТ</w:t>
            </w: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sz w:val="22"/>
                <w:szCs w:val="22"/>
                <w:highlight w:val="yellow"/>
              </w:rPr>
            </w:pPr>
            <w:r w:rsidRPr="003D3437">
              <w:rPr>
                <w:sz w:val="22"/>
                <w:szCs w:val="22"/>
              </w:rPr>
              <w:t>первая очередь строительства физкультурно-оздоровительного комплекса) (</w:t>
            </w:r>
            <w:smartTag w:uri="urn:schemas-microsoft-com:office:smarttags" w:element="metricconverter">
              <w:smartTagPr>
                <w:attr w:name="ProductID" w:val="1 га"/>
              </w:smartTagPr>
              <w:r w:rsidRPr="003D3437">
                <w:rPr>
                  <w:sz w:val="22"/>
                  <w:szCs w:val="22"/>
                </w:rPr>
                <w:t>1 га</w:t>
              </w:r>
            </w:smartTag>
            <w:r w:rsidRPr="003D3437">
              <w:rPr>
                <w:sz w:val="22"/>
                <w:szCs w:val="22"/>
              </w:rPr>
              <w:t>)</w:t>
            </w:r>
          </w:p>
        </w:tc>
        <w:tc>
          <w:tcPr>
            <w:tcW w:w="1077" w:type="dxa"/>
            <w:gridSpan w:val="2"/>
            <w:vAlign w:val="center"/>
          </w:tcPr>
          <w:p w:rsidR="003E6185" w:rsidRPr="003D3437" w:rsidRDefault="003E6185" w:rsidP="006A4DD3">
            <w:pPr>
              <w:spacing w:line="276" w:lineRule="auto"/>
              <w:jc w:val="center"/>
              <w:rPr>
                <w:sz w:val="22"/>
                <w:szCs w:val="22"/>
                <w:highlight w:val="yellow"/>
              </w:rPr>
            </w:pPr>
          </w:p>
        </w:tc>
        <w:tc>
          <w:tcPr>
            <w:tcW w:w="1080" w:type="dxa"/>
            <w:gridSpan w:val="2"/>
            <w:vAlign w:val="center"/>
          </w:tcPr>
          <w:p w:rsidR="003E6185" w:rsidRPr="003D3437" w:rsidRDefault="003E6185" w:rsidP="006A4DD3">
            <w:pPr>
              <w:spacing w:line="276" w:lineRule="auto"/>
              <w:jc w:val="center"/>
              <w:rPr>
                <w:sz w:val="22"/>
                <w:szCs w:val="22"/>
                <w:highlight w:val="yellow"/>
              </w:rPr>
            </w:pPr>
            <w:r w:rsidRPr="003D3437">
              <w:rPr>
                <w:sz w:val="22"/>
                <w:szCs w:val="22"/>
              </w:rPr>
              <w:t>1</w:t>
            </w:r>
          </w:p>
        </w:tc>
        <w:tc>
          <w:tcPr>
            <w:tcW w:w="1339" w:type="dxa"/>
            <w:vAlign w:val="center"/>
          </w:tcPr>
          <w:p w:rsidR="003E6185" w:rsidRPr="003D3437" w:rsidRDefault="003E6185" w:rsidP="006A4DD3">
            <w:pPr>
              <w:spacing w:line="276" w:lineRule="auto"/>
              <w:jc w:val="center"/>
              <w:rPr>
                <w:sz w:val="22"/>
                <w:szCs w:val="22"/>
              </w:rPr>
            </w:pPr>
            <w:r w:rsidRPr="003D3437">
              <w:rPr>
                <w:sz w:val="22"/>
                <w:szCs w:val="22"/>
              </w:rPr>
              <w:t>0</w:t>
            </w:r>
            <w:r>
              <w:rPr>
                <w:sz w:val="22"/>
                <w:szCs w:val="22"/>
                <w:lang w:val="en-US"/>
              </w:rPr>
              <w:t>,</w:t>
            </w:r>
            <w:r w:rsidRPr="003D3437">
              <w:rPr>
                <w:sz w:val="22"/>
                <w:szCs w:val="22"/>
              </w:rPr>
              <w:t>026</w:t>
            </w:r>
          </w:p>
        </w:tc>
        <w:tc>
          <w:tcPr>
            <w:tcW w:w="1188" w:type="dxa"/>
            <w:vMerge w:val="restart"/>
            <w:vAlign w:val="center"/>
          </w:tcPr>
          <w:p w:rsidR="003E6185" w:rsidRPr="003D3437" w:rsidRDefault="003E6185" w:rsidP="006A4DD3">
            <w:pPr>
              <w:spacing w:line="276" w:lineRule="auto"/>
              <w:ind w:firstLine="0"/>
              <w:rPr>
                <w:sz w:val="22"/>
                <w:szCs w:val="22"/>
              </w:rPr>
            </w:pPr>
            <w:r w:rsidRPr="003D3437">
              <w:rPr>
                <w:sz w:val="22"/>
                <w:szCs w:val="22"/>
              </w:rPr>
              <w:t>сущ. кот.</w:t>
            </w:r>
          </w:p>
          <w:p w:rsidR="003E6185" w:rsidRPr="003D3437" w:rsidRDefault="003E6185" w:rsidP="006A4DD3">
            <w:pPr>
              <w:spacing w:line="276" w:lineRule="auto"/>
              <w:jc w:val="center"/>
              <w:rPr>
                <w:sz w:val="22"/>
                <w:szCs w:val="22"/>
              </w:rPr>
            </w:pP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sz w:val="22"/>
                <w:szCs w:val="22"/>
                <w:highlight w:val="yellow"/>
              </w:rPr>
            </w:pPr>
            <w:r w:rsidRPr="003D3437">
              <w:rPr>
                <w:sz w:val="22"/>
                <w:szCs w:val="22"/>
              </w:rPr>
              <w:t>обслуживающая и производственно-деловая зона при въезде в городской поселок Кузнечное (</w:t>
            </w:r>
            <w:smartTag w:uri="urn:schemas-microsoft-com:office:smarttags" w:element="metricconverter">
              <w:smartTagPr>
                <w:attr w:name="ProductID" w:val="1,6 га"/>
              </w:smartTagPr>
              <w:r w:rsidRPr="003D3437">
                <w:rPr>
                  <w:sz w:val="22"/>
                  <w:szCs w:val="22"/>
                </w:rPr>
                <w:t>1,6 га</w:t>
              </w:r>
            </w:smartTag>
            <w:r w:rsidRPr="003D3437">
              <w:rPr>
                <w:sz w:val="22"/>
                <w:szCs w:val="22"/>
              </w:rPr>
              <w:t>).</w:t>
            </w:r>
          </w:p>
        </w:tc>
        <w:tc>
          <w:tcPr>
            <w:tcW w:w="1077" w:type="dxa"/>
            <w:gridSpan w:val="2"/>
            <w:vAlign w:val="center"/>
          </w:tcPr>
          <w:p w:rsidR="003E6185" w:rsidRPr="003D3437" w:rsidRDefault="003E6185" w:rsidP="006A4DD3">
            <w:pPr>
              <w:spacing w:line="276" w:lineRule="auto"/>
              <w:jc w:val="center"/>
              <w:rPr>
                <w:sz w:val="22"/>
                <w:szCs w:val="22"/>
                <w:highlight w:val="yellow"/>
              </w:rPr>
            </w:pPr>
          </w:p>
        </w:tc>
        <w:tc>
          <w:tcPr>
            <w:tcW w:w="1080" w:type="dxa"/>
            <w:gridSpan w:val="2"/>
            <w:vAlign w:val="center"/>
          </w:tcPr>
          <w:p w:rsidR="003E6185" w:rsidRPr="003D3437" w:rsidRDefault="003E6185" w:rsidP="006A4DD3">
            <w:pPr>
              <w:spacing w:line="276" w:lineRule="auto"/>
              <w:jc w:val="center"/>
              <w:rPr>
                <w:sz w:val="22"/>
                <w:szCs w:val="22"/>
              </w:rPr>
            </w:pPr>
            <w:r w:rsidRPr="003D3437">
              <w:rPr>
                <w:sz w:val="22"/>
                <w:szCs w:val="22"/>
              </w:rPr>
              <w:t>1</w:t>
            </w:r>
          </w:p>
        </w:tc>
        <w:tc>
          <w:tcPr>
            <w:tcW w:w="1339" w:type="dxa"/>
            <w:vAlign w:val="center"/>
          </w:tcPr>
          <w:p w:rsidR="003E6185" w:rsidRPr="003D3437" w:rsidRDefault="003E6185" w:rsidP="006A4DD3">
            <w:pPr>
              <w:spacing w:line="276" w:lineRule="auto"/>
              <w:jc w:val="center"/>
              <w:rPr>
                <w:sz w:val="22"/>
                <w:szCs w:val="22"/>
              </w:rPr>
            </w:pPr>
            <w:r w:rsidRPr="003D3437">
              <w:rPr>
                <w:sz w:val="22"/>
                <w:szCs w:val="22"/>
              </w:rPr>
              <w:t>0</w:t>
            </w:r>
            <w:r>
              <w:rPr>
                <w:sz w:val="22"/>
                <w:szCs w:val="22"/>
                <w:lang w:val="en-US"/>
              </w:rPr>
              <w:t>,</w:t>
            </w:r>
            <w:r w:rsidRPr="003D3437">
              <w:rPr>
                <w:sz w:val="22"/>
                <w:szCs w:val="22"/>
              </w:rPr>
              <w:t>026</w:t>
            </w:r>
          </w:p>
        </w:tc>
        <w:tc>
          <w:tcPr>
            <w:tcW w:w="1188" w:type="dxa"/>
            <w:vMerge/>
            <w:vAlign w:val="center"/>
          </w:tcPr>
          <w:p w:rsidR="003E6185" w:rsidRPr="003D3437" w:rsidRDefault="003E6185" w:rsidP="006A4DD3">
            <w:pPr>
              <w:spacing w:line="276" w:lineRule="auto"/>
              <w:jc w:val="center"/>
              <w:rPr>
                <w:sz w:val="22"/>
                <w:szCs w:val="22"/>
                <w:highlight w:val="yellow"/>
              </w:rPr>
            </w:pP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sz w:val="22"/>
                <w:szCs w:val="22"/>
              </w:rPr>
            </w:pPr>
            <w:r w:rsidRPr="003D3437">
              <w:rPr>
                <w:sz w:val="22"/>
                <w:szCs w:val="22"/>
              </w:rPr>
              <w:t>производственная площадка рядом с въездом в г.п. Кузнечное (</w:t>
            </w:r>
            <w:smartTag w:uri="urn:schemas-microsoft-com:office:smarttags" w:element="metricconverter">
              <w:smartTagPr>
                <w:attr w:name="ProductID" w:val="1,7 га"/>
              </w:smartTagPr>
              <w:r w:rsidRPr="003D3437">
                <w:rPr>
                  <w:sz w:val="22"/>
                  <w:szCs w:val="22"/>
                </w:rPr>
                <w:t>1,7 га</w:t>
              </w:r>
            </w:smartTag>
            <w:r w:rsidRPr="003D3437">
              <w:rPr>
                <w:sz w:val="22"/>
                <w:szCs w:val="22"/>
              </w:rPr>
              <w:t>)</w:t>
            </w:r>
          </w:p>
        </w:tc>
        <w:tc>
          <w:tcPr>
            <w:tcW w:w="1077" w:type="dxa"/>
            <w:gridSpan w:val="2"/>
            <w:vAlign w:val="center"/>
          </w:tcPr>
          <w:p w:rsidR="003E6185" w:rsidRPr="003D3437" w:rsidRDefault="003E6185" w:rsidP="006A4DD3">
            <w:pPr>
              <w:spacing w:line="276" w:lineRule="auto"/>
              <w:jc w:val="center"/>
              <w:rPr>
                <w:sz w:val="22"/>
                <w:szCs w:val="22"/>
                <w:highlight w:val="yellow"/>
              </w:rPr>
            </w:pPr>
          </w:p>
        </w:tc>
        <w:tc>
          <w:tcPr>
            <w:tcW w:w="1080" w:type="dxa"/>
            <w:gridSpan w:val="2"/>
            <w:vAlign w:val="center"/>
          </w:tcPr>
          <w:p w:rsidR="003E6185" w:rsidRPr="003D3437" w:rsidRDefault="003E6185" w:rsidP="006A4DD3">
            <w:pPr>
              <w:spacing w:line="276" w:lineRule="auto"/>
              <w:jc w:val="center"/>
              <w:rPr>
                <w:sz w:val="22"/>
                <w:szCs w:val="22"/>
              </w:rPr>
            </w:pPr>
            <w:r w:rsidRPr="003D3437">
              <w:rPr>
                <w:sz w:val="22"/>
                <w:szCs w:val="22"/>
              </w:rPr>
              <w:t>2</w:t>
            </w:r>
          </w:p>
        </w:tc>
        <w:tc>
          <w:tcPr>
            <w:tcW w:w="1339" w:type="dxa"/>
            <w:vAlign w:val="center"/>
          </w:tcPr>
          <w:p w:rsidR="003E6185" w:rsidRPr="003D3437" w:rsidRDefault="003E6185" w:rsidP="006A4DD3">
            <w:pPr>
              <w:spacing w:line="276" w:lineRule="auto"/>
              <w:jc w:val="center"/>
              <w:rPr>
                <w:sz w:val="22"/>
                <w:szCs w:val="22"/>
              </w:rPr>
            </w:pPr>
            <w:r w:rsidRPr="003D3437">
              <w:rPr>
                <w:sz w:val="22"/>
                <w:szCs w:val="22"/>
              </w:rPr>
              <w:t>0</w:t>
            </w:r>
            <w:r>
              <w:rPr>
                <w:sz w:val="22"/>
                <w:szCs w:val="22"/>
                <w:lang w:val="en-US"/>
              </w:rPr>
              <w:t>,</w:t>
            </w:r>
            <w:r w:rsidRPr="003D3437">
              <w:rPr>
                <w:sz w:val="22"/>
                <w:szCs w:val="22"/>
              </w:rPr>
              <w:t>052</w:t>
            </w:r>
          </w:p>
        </w:tc>
        <w:tc>
          <w:tcPr>
            <w:tcW w:w="1188" w:type="dxa"/>
            <w:vMerge/>
            <w:vAlign w:val="center"/>
          </w:tcPr>
          <w:p w:rsidR="003E6185" w:rsidRPr="003D3437" w:rsidRDefault="003E6185" w:rsidP="006A4DD3">
            <w:pPr>
              <w:spacing w:line="276" w:lineRule="auto"/>
              <w:jc w:val="center"/>
              <w:rPr>
                <w:sz w:val="22"/>
                <w:szCs w:val="22"/>
                <w:highlight w:val="yellow"/>
              </w:rPr>
            </w:pP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bCs/>
                <w:sz w:val="22"/>
                <w:szCs w:val="22"/>
              </w:rPr>
            </w:pPr>
            <w:r w:rsidRPr="003D3437">
              <w:rPr>
                <w:bCs/>
                <w:sz w:val="22"/>
                <w:szCs w:val="22"/>
              </w:rPr>
              <w:t>Итого:</w:t>
            </w:r>
          </w:p>
        </w:tc>
        <w:tc>
          <w:tcPr>
            <w:tcW w:w="1077" w:type="dxa"/>
            <w:gridSpan w:val="2"/>
            <w:vAlign w:val="center"/>
          </w:tcPr>
          <w:p w:rsidR="003E6185" w:rsidRPr="003D3437" w:rsidRDefault="003E6185" w:rsidP="006A4DD3">
            <w:pPr>
              <w:spacing w:line="276" w:lineRule="auto"/>
              <w:jc w:val="center"/>
              <w:rPr>
                <w:sz w:val="22"/>
                <w:szCs w:val="22"/>
                <w:highlight w:val="yellow"/>
              </w:rPr>
            </w:pPr>
          </w:p>
        </w:tc>
        <w:tc>
          <w:tcPr>
            <w:tcW w:w="1080" w:type="dxa"/>
            <w:gridSpan w:val="2"/>
            <w:vAlign w:val="center"/>
          </w:tcPr>
          <w:p w:rsidR="003E6185" w:rsidRPr="003D3437" w:rsidRDefault="003E6185" w:rsidP="006A4DD3">
            <w:pPr>
              <w:spacing w:line="276" w:lineRule="auto"/>
              <w:jc w:val="center"/>
              <w:rPr>
                <w:sz w:val="22"/>
                <w:szCs w:val="22"/>
                <w:highlight w:val="yellow"/>
              </w:rPr>
            </w:pPr>
            <w:r w:rsidRPr="003D3437">
              <w:rPr>
                <w:sz w:val="22"/>
                <w:szCs w:val="22"/>
              </w:rPr>
              <w:t>12</w:t>
            </w:r>
          </w:p>
        </w:tc>
        <w:tc>
          <w:tcPr>
            <w:tcW w:w="1339" w:type="dxa"/>
            <w:vAlign w:val="center"/>
          </w:tcPr>
          <w:p w:rsidR="003E6185" w:rsidRPr="003D3437" w:rsidRDefault="003E6185" w:rsidP="006A4DD3">
            <w:pPr>
              <w:spacing w:line="276" w:lineRule="auto"/>
              <w:jc w:val="center"/>
              <w:rPr>
                <w:sz w:val="22"/>
                <w:szCs w:val="22"/>
              </w:rPr>
            </w:pPr>
            <w:r w:rsidRPr="003D3437">
              <w:rPr>
                <w:sz w:val="22"/>
                <w:szCs w:val="22"/>
              </w:rPr>
              <w:t>0</w:t>
            </w:r>
            <w:r>
              <w:rPr>
                <w:sz w:val="22"/>
                <w:szCs w:val="22"/>
                <w:lang w:val="en-US"/>
              </w:rPr>
              <w:t>,</w:t>
            </w:r>
            <w:r w:rsidRPr="003D3437">
              <w:rPr>
                <w:sz w:val="22"/>
                <w:szCs w:val="22"/>
              </w:rPr>
              <w:t>429</w:t>
            </w:r>
          </w:p>
        </w:tc>
        <w:tc>
          <w:tcPr>
            <w:tcW w:w="1188" w:type="dxa"/>
            <w:vAlign w:val="center"/>
          </w:tcPr>
          <w:p w:rsidR="003E6185" w:rsidRPr="003D3437" w:rsidRDefault="003E6185" w:rsidP="006A4DD3">
            <w:pPr>
              <w:spacing w:line="276" w:lineRule="auto"/>
              <w:jc w:val="center"/>
              <w:rPr>
                <w:b/>
                <w:bCs/>
                <w:sz w:val="22"/>
                <w:szCs w:val="22"/>
                <w:highlight w:val="yellow"/>
              </w:rPr>
            </w:pPr>
          </w:p>
        </w:tc>
      </w:tr>
      <w:tr w:rsidR="003E6185" w:rsidRPr="003D3437" w:rsidTr="00EE2F5D">
        <w:trPr>
          <w:trHeight w:val="567"/>
          <w:jc w:val="center"/>
        </w:trPr>
        <w:tc>
          <w:tcPr>
            <w:tcW w:w="5065" w:type="dxa"/>
            <w:vAlign w:val="center"/>
          </w:tcPr>
          <w:p w:rsidR="003E6185" w:rsidRPr="003D3437" w:rsidRDefault="003E6185" w:rsidP="006A4DD3">
            <w:pPr>
              <w:spacing w:line="276" w:lineRule="auto"/>
              <w:ind w:firstLine="0"/>
              <w:rPr>
                <w:bCs/>
                <w:sz w:val="22"/>
                <w:szCs w:val="22"/>
              </w:rPr>
            </w:pPr>
            <w:r w:rsidRPr="003D3437">
              <w:rPr>
                <w:bCs/>
                <w:sz w:val="22"/>
                <w:szCs w:val="22"/>
              </w:rPr>
              <w:t>Сохраняем.фонд</w:t>
            </w:r>
          </w:p>
        </w:tc>
        <w:tc>
          <w:tcPr>
            <w:tcW w:w="1077" w:type="dxa"/>
            <w:gridSpan w:val="2"/>
            <w:vAlign w:val="center"/>
          </w:tcPr>
          <w:p w:rsidR="003E6185" w:rsidRPr="003D3437" w:rsidRDefault="003E6185" w:rsidP="006A4DD3">
            <w:pPr>
              <w:spacing w:line="276" w:lineRule="auto"/>
              <w:jc w:val="center"/>
              <w:rPr>
                <w:sz w:val="22"/>
                <w:szCs w:val="22"/>
              </w:rPr>
            </w:pPr>
          </w:p>
        </w:tc>
        <w:tc>
          <w:tcPr>
            <w:tcW w:w="1080" w:type="dxa"/>
            <w:gridSpan w:val="2"/>
            <w:vAlign w:val="center"/>
          </w:tcPr>
          <w:p w:rsidR="003E6185" w:rsidRPr="003D3437" w:rsidRDefault="003E6185" w:rsidP="006A4DD3">
            <w:pPr>
              <w:spacing w:line="276" w:lineRule="auto"/>
              <w:jc w:val="center"/>
              <w:rPr>
                <w:sz w:val="22"/>
                <w:szCs w:val="22"/>
              </w:rPr>
            </w:pPr>
            <w:r w:rsidRPr="003D3437">
              <w:rPr>
                <w:sz w:val="22"/>
                <w:szCs w:val="22"/>
              </w:rPr>
              <w:t>104</w:t>
            </w:r>
          </w:p>
        </w:tc>
        <w:tc>
          <w:tcPr>
            <w:tcW w:w="1339" w:type="dxa"/>
            <w:vAlign w:val="center"/>
          </w:tcPr>
          <w:p w:rsidR="003E6185" w:rsidRPr="003D3437" w:rsidRDefault="003E6185" w:rsidP="006A4DD3">
            <w:pPr>
              <w:spacing w:line="276" w:lineRule="auto"/>
              <w:jc w:val="center"/>
              <w:rPr>
                <w:bCs/>
                <w:sz w:val="22"/>
                <w:szCs w:val="22"/>
                <w:lang w:val="en-US"/>
              </w:rPr>
            </w:pPr>
            <w:r w:rsidRPr="003D3437">
              <w:rPr>
                <w:bCs/>
                <w:sz w:val="22"/>
                <w:szCs w:val="22"/>
                <w:lang w:val="en-US"/>
              </w:rPr>
              <w:t>1</w:t>
            </w:r>
            <w:r>
              <w:rPr>
                <w:bCs/>
                <w:sz w:val="22"/>
                <w:szCs w:val="22"/>
                <w:lang w:val="en-US"/>
              </w:rPr>
              <w:t>5</w:t>
            </w:r>
          </w:p>
        </w:tc>
        <w:tc>
          <w:tcPr>
            <w:tcW w:w="1188" w:type="dxa"/>
            <w:vAlign w:val="center"/>
          </w:tcPr>
          <w:p w:rsidR="003E6185" w:rsidRPr="003D3437" w:rsidRDefault="003E6185" w:rsidP="006A4DD3">
            <w:pPr>
              <w:spacing w:line="276" w:lineRule="auto"/>
              <w:jc w:val="center"/>
              <w:rPr>
                <w:b/>
                <w:bCs/>
                <w:sz w:val="22"/>
                <w:szCs w:val="22"/>
              </w:rPr>
            </w:pPr>
          </w:p>
        </w:tc>
      </w:tr>
    </w:tbl>
    <w:p w:rsidR="003E6185" w:rsidRDefault="003E6185" w:rsidP="00E843D7">
      <w:pPr>
        <w:pStyle w:val="Heading2"/>
        <w:sectPr w:rsidR="003E6185" w:rsidSect="004F0F28">
          <w:footerReference w:type="even" r:id="rId25"/>
          <w:footerReference w:type="default" r:id="rId26"/>
          <w:footerReference w:type="first" r:id="rId27"/>
          <w:pgSz w:w="11906" w:h="16838"/>
          <w:pgMar w:top="1134" w:right="851" w:bottom="1134" w:left="1701" w:header="709" w:footer="709" w:gutter="0"/>
          <w:cols w:space="708"/>
          <w:titlePg/>
          <w:docGrid w:linePitch="360"/>
        </w:sectPr>
      </w:pPr>
    </w:p>
    <w:p w:rsidR="003E6185" w:rsidRPr="008C4565" w:rsidRDefault="003E6185" w:rsidP="0044023B">
      <w:pPr>
        <w:spacing w:line="276" w:lineRule="auto"/>
        <w:rPr>
          <w:b/>
        </w:rPr>
      </w:pPr>
      <w:r w:rsidRPr="008C4565">
        <w:rPr>
          <w:b/>
        </w:rPr>
        <w:t xml:space="preserve">Таблица </w:t>
      </w:r>
      <w:r>
        <w:rPr>
          <w:b/>
          <w:sz w:val="22"/>
          <w:szCs w:val="22"/>
        </w:rPr>
        <w:t>4</w:t>
      </w:r>
      <w:r>
        <w:rPr>
          <w:b/>
          <w:sz w:val="24"/>
          <w:szCs w:val="24"/>
        </w:rPr>
        <w:t>.1.3</w:t>
      </w:r>
      <w:r w:rsidRPr="00104825">
        <w:rPr>
          <w:b/>
          <w:sz w:val="24"/>
          <w:szCs w:val="24"/>
        </w:rPr>
        <w:t xml:space="preserve">. </w:t>
      </w:r>
      <w:bookmarkStart w:id="24" w:name="_Toc370312426"/>
      <w:r w:rsidRPr="008C4565">
        <w:rPr>
          <w:b/>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4"/>
    </w:p>
    <w:tbl>
      <w:tblPr>
        <w:tblpPr w:leftFromText="180" w:rightFromText="180" w:vertAnchor="text" w:horzAnchor="margin" w:tblpXSpec="center" w:tblpY="18"/>
        <w:tblW w:w="16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88"/>
        <w:gridCol w:w="1080"/>
        <w:gridCol w:w="1060"/>
        <w:gridCol w:w="925"/>
        <w:gridCol w:w="1235"/>
        <w:gridCol w:w="1080"/>
        <w:gridCol w:w="1080"/>
        <w:gridCol w:w="1316"/>
        <w:gridCol w:w="1136"/>
        <w:gridCol w:w="1080"/>
        <w:gridCol w:w="1316"/>
        <w:gridCol w:w="1372"/>
        <w:gridCol w:w="1136"/>
      </w:tblGrid>
      <w:tr w:rsidR="003E6185" w:rsidRPr="009D3A9F" w:rsidTr="003C314C">
        <w:trPr>
          <w:trHeight w:val="175"/>
        </w:trPr>
        <w:tc>
          <w:tcPr>
            <w:tcW w:w="2288" w:type="dxa"/>
            <w:vMerge w:val="restart"/>
            <w:vAlign w:val="center"/>
          </w:tcPr>
          <w:p w:rsidR="003E6185" w:rsidRPr="002E2FB0" w:rsidRDefault="003E6185" w:rsidP="006A4DD3">
            <w:pPr>
              <w:autoSpaceDE w:val="0"/>
              <w:autoSpaceDN w:val="0"/>
              <w:adjustRightInd w:val="0"/>
              <w:spacing w:line="276" w:lineRule="auto"/>
              <w:jc w:val="center"/>
              <w:rPr>
                <w:b/>
                <w:sz w:val="22"/>
                <w:szCs w:val="22"/>
              </w:rPr>
            </w:pPr>
            <w:r w:rsidRPr="002E2FB0">
              <w:rPr>
                <w:b/>
                <w:sz w:val="22"/>
                <w:szCs w:val="22"/>
              </w:rPr>
              <w:t>Номер микрорайона или квартала</w:t>
            </w:r>
          </w:p>
        </w:tc>
        <w:tc>
          <w:tcPr>
            <w:tcW w:w="1080" w:type="dxa"/>
            <w:vMerge w:val="restart"/>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Базовая нагрузка,</w:t>
            </w:r>
          </w:p>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2011 год,</w:t>
            </w:r>
          </w:p>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Гкал/час</w:t>
            </w:r>
          </w:p>
        </w:tc>
        <w:tc>
          <w:tcPr>
            <w:tcW w:w="1985" w:type="dxa"/>
            <w:gridSpan w:val="2"/>
            <w:vAlign w:val="center"/>
          </w:tcPr>
          <w:p w:rsidR="003E6185" w:rsidRPr="002E2FB0" w:rsidRDefault="003E6185" w:rsidP="006A4DD3">
            <w:pPr>
              <w:autoSpaceDE w:val="0"/>
              <w:autoSpaceDN w:val="0"/>
              <w:adjustRightInd w:val="0"/>
              <w:spacing w:line="276" w:lineRule="auto"/>
              <w:jc w:val="center"/>
              <w:rPr>
                <w:b/>
                <w:sz w:val="22"/>
                <w:szCs w:val="22"/>
              </w:rPr>
            </w:pPr>
            <w:r w:rsidRPr="002E2FB0">
              <w:rPr>
                <w:b/>
                <w:sz w:val="22"/>
                <w:szCs w:val="22"/>
              </w:rPr>
              <w:t>в т.ч.</w:t>
            </w:r>
          </w:p>
        </w:tc>
        <w:tc>
          <w:tcPr>
            <w:tcW w:w="1235" w:type="dxa"/>
            <w:vMerge w:val="restart"/>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 xml:space="preserve">Прирост нагрузки до </w:t>
            </w:r>
            <w:smartTag w:uri="urn:schemas-microsoft-com:office:smarttags" w:element="metricconverter">
              <w:smartTagPr>
                <w:attr w:name="ProductID" w:val="2020 г"/>
              </w:smartTagPr>
              <w:r w:rsidRPr="002E2FB0">
                <w:rPr>
                  <w:b/>
                  <w:sz w:val="22"/>
                  <w:szCs w:val="22"/>
                </w:rPr>
                <w:t>2020 г</w:t>
              </w:r>
            </w:smartTag>
            <w:r w:rsidRPr="002E2FB0">
              <w:rPr>
                <w:b/>
                <w:sz w:val="22"/>
                <w:szCs w:val="22"/>
              </w:rPr>
              <w:t>.</w:t>
            </w:r>
          </w:p>
          <w:p w:rsidR="003E6185" w:rsidRPr="002E2FB0" w:rsidRDefault="003E6185" w:rsidP="006A4DD3">
            <w:pPr>
              <w:autoSpaceDE w:val="0"/>
              <w:autoSpaceDN w:val="0"/>
              <w:adjustRightInd w:val="0"/>
              <w:spacing w:line="276" w:lineRule="auto"/>
              <w:jc w:val="center"/>
              <w:rPr>
                <w:b/>
                <w:sz w:val="22"/>
                <w:szCs w:val="22"/>
              </w:rPr>
            </w:pPr>
          </w:p>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Гкал/час</w:t>
            </w:r>
          </w:p>
        </w:tc>
        <w:tc>
          <w:tcPr>
            <w:tcW w:w="2160" w:type="dxa"/>
            <w:gridSpan w:val="2"/>
            <w:vAlign w:val="center"/>
          </w:tcPr>
          <w:p w:rsidR="003E6185" w:rsidRPr="002E2FB0" w:rsidRDefault="003E6185" w:rsidP="006A4DD3">
            <w:pPr>
              <w:autoSpaceDE w:val="0"/>
              <w:autoSpaceDN w:val="0"/>
              <w:adjustRightInd w:val="0"/>
              <w:spacing w:line="276" w:lineRule="auto"/>
              <w:jc w:val="center"/>
              <w:rPr>
                <w:b/>
                <w:sz w:val="22"/>
                <w:szCs w:val="22"/>
              </w:rPr>
            </w:pPr>
            <w:r w:rsidRPr="002E2FB0">
              <w:rPr>
                <w:b/>
                <w:sz w:val="22"/>
                <w:szCs w:val="22"/>
              </w:rPr>
              <w:t>в т.ч.</w:t>
            </w:r>
          </w:p>
        </w:tc>
        <w:tc>
          <w:tcPr>
            <w:tcW w:w="1316" w:type="dxa"/>
            <w:vMerge w:val="restart"/>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 xml:space="preserve">Прирост нагрузки с 2021г.  до </w:t>
            </w:r>
            <w:smartTag w:uri="urn:schemas-microsoft-com:office:smarttags" w:element="metricconverter">
              <w:smartTagPr>
                <w:attr w:name="ProductID" w:val="2035 г"/>
              </w:smartTagPr>
              <w:r w:rsidRPr="002E2FB0">
                <w:rPr>
                  <w:b/>
                  <w:sz w:val="22"/>
                  <w:szCs w:val="22"/>
                </w:rPr>
                <w:t>2035 г</w:t>
              </w:r>
            </w:smartTag>
            <w:r w:rsidRPr="002E2FB0">
              <w:rPr>
                <w:b/>
                <w:sz w:val="22"/>
                <w:szCs w:val="22"/>
              </w:rPr>
              <w:t>. Гкал/час</w:t>
            </w:r>
          </w:p>
        </w:tc>
        <w:tc>
          <w:tcPr>
            <w:tcW w:w="2216" w:type="dxa"/>
            <w:gridSpan w:val="2"/>
            <w:vAlign w:val="center"/>
          </w:tcPr>
          <w:p w:rsidR="003E6185" w:rsidRPr="002E2FB0" w:rsidRDefault="003E6185" w:rsidP="006A4DD3">
            <w:pPr>
              <w:autoSpaceDE w:val="0"/>
              <w:autoSpaceDN w:val="0"/>
              <w:adjustRightInd w:val="0"/>
              <w:spacing w:line="276" w:lineRule="auto"/>
              <w:jc w:val="center"/>
              <w:rPr>
                <w:b/>
                <w:sz w:val="22"/>
                <w:szCs w:val="22"/>
              </w:rPr>
            </w:pPr>
            <w:r w:rsidRPr="002E2FB0">
              <w:rPr>
                <w:b/>
                <w:sz w:val="22"/>
                <w:szCs w:val="22"/>
              </w:rPr>
              <w:t>в т.ч.</w:t>
            </w:r>
          </w:p>
        </w:tc>
        <w:tc>
          <w:tcPr>
            <w:tcW w:w="1316" w:type="dxa"/>
            <w:vMerge w:val="restart"/>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 xml:space="preserve">Суммарная нагрузка на </w:t>
            </w:r>
            <w:smartTag w:uri="urn:schemas-microsoft-com:office:smarttags" w:element="metricconverter">
              <w:smartTagPr>
                <w:attr w:name="ProductID" w:val="2035 г"/>
              </w:smartTagPr>
              <w:r w:rsidRPr="002E2FB0">
                <w:rPr>
                  <w:b/>
                  <w:sz w:val="22"/>
                  <w:szCs w:val="22"/>
                </w:rPr>
                <w:t>2035 г</w:t>
              </w:r>
            </w:smartTag>
            <w:r w:rsidRPr="002E2FB0">
              <w:rPr>
                <w:b/>
                <w:sz w:val="22"/>
                <w:szCs w:val="22"/>
              </w:rPr>
              <w:t>.</w:t>
            </w:r>
          </w:p>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Гкал/час</w:t>
            </w:r>
          </w:p>
        </w:tc>
        <w:tc>
          <w:tcPr>
            <w:tcW w:w="2508" w:type="dxa"/>
            <w:gridSpan w:val="2"/>
            <w:vAlign w:val="center"/>
          </w:tcPr>
          <w:p w:rsidR="003E6185" w:rsidRPr="002E2FB0" w:rsidRDefault="003E6185" w:rsidP="006A4DD3">
            <w:pPr>
              <w:autoSpaceDE w:val="0"/>
              <w:autoSpaceDN w:val="0"/>
              <w:adjustRightInd w:val="0"/>
              <w:spacing w:line="276" w:lineRule="auto"/>
              <w:jc w:val="center"/>
              <w:rPr>
                <w:b/>
                <w:sz w:val="22"/>
                <w:szCs w:val="22"/>
              </w:rPr>
            </w:pPr>
            <w:r w:rsidRPr="002E2FB0">
              <w:rPr>
                <w:b/>
                <w:sz w:val="22"/>
                <w:szCs w:val="22"/>
              </w:rPr>
              <w:t>в т.ч.</w:t>
            </w:r>
          </w:p>
        </w:tc>
      </w:tr>
      <w:tr w:rsidR="003E6185" w:rsidRPr="009D3A9F" w:rsidTr="003C314C">
        <w:trPr>
          <w:trHeight w:val="2441"/>
        </w:trPr>
        <w:tc>
          <w:tcPr>
            <w:tcW w:w="2288" w:type="dxa"/>
            <w:vMerge/>
            <w:vAlign w:val="center"/>
          </w:tcPr>
          <w:p w:rsidR="003E6185" w:rsidRPr="002E2FB0" w:rsidRDefault="003E6185" w:rsidP="006A4DD3">
            <w:pPr>
              <w:autoSpaceDE w:val="0"/>
              <w:autoSpaceDN w:val="0"/>
              <w:adjustRightInd w:val="0"/>
              <w:spacing w:line="276" w:lineRule="auto"/>
              <w:jc w:val="center"/>
              <w:rPr>
                <w:b/>
                <w:sz w:val="22"/>
                <w:szCs w:val="22"/>
              </w:rPr>
            </w:pPr>
          </w:p>
        </w:tc>
        <w:tc>
          <w:tcPr>
            <w:tcW w:w="1080" w:type="dxa"/>
            <w:vMerge/>
            <w:vAlign w:val="center"/>
          </w:tcPr>
          <w:p w:rsidR="003E6185" w:rsidRPr="002E2FB0" w:rsidRDefault="003E6185" w:rsidP="006A4DD3">
            <w:pPr>
              <w:autoSpaceDE w:val="0"/>
              <w:autoSpaceDN w:val="0"/>
              <w:adjustRightInd w:val="0"/>
              <w:spacing w:line="276" w:lineRule="auto"/>
              <w:jc w:val="center"/>
              <w:rPr>
                <w:b/>
                <w:sz w:val="22"/>
                <w:szCs w:val="22"/>
              </w:rPr>
            </w:pPr>
          </w:p>
        </w:tc>
        <w:tc>
          <w:tcPr>
            <w:tcW w:w="1060"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Отопление, вентиляция</w:t>
            </w:r>
          </w:p>
        </w:tc>
        <w:tc>
          <w:tcPr>
            <w:tcW w:w="925"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ГВС</w:t>
            </w:r>
          </w:p>
        </w:tc>
        <w:tc>
          <w:tcPr>
            <w:tcW w:w="1235" w:type="dxa"/>
            <w:vMerge/>
            <w:vAlign w:val="center"/>
          </w:tcPr>
          <w:p w:rsidR="003E6185" w:rsidRPr="002E2FB0" w:rsidRDefault="003E6185" w:rsidP="006A4DD3">
            <w:pPr>
              <w:autoSpaceDE w:val="0"/>
              <w:autoSpaceDN w:val="0"/>
              <w:adjustRightInd w:val="0"/>
              <w:spacing w:line="276" w:lineRule="auto"/>
              <w:jc w:val="center"/>
              <w:rPr>
                <w:b/>
                <w:sz w:val="22"/>
                <w:szCs w:val="22"/>
              </w:rPr>
            </w:pPr>
          </w:p>
        </w:tc>
        <w:tc>
          <w:tcPr>
            <w:tcW w:w="1080"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Отопление, вентиляция</w:t>
            </w:r>
          </w:p>
        </w:tc>
        <w:tc>
          <w:tcPr>
            <w:tcW w:w="1080"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ГВС</w:t>
            </w:r>
          </w:p>
        </w:tc>
        <w:tc>
          <w:tcPr>
            <w:tcW w:w="1316" w:type="dxa"/>
            <w:vMerge/>
            <w:vAlign w:val="center"/>
          </w:tcPr>
          <w:p w:rsidR="003E6185" w:rsidRPr="002E2FB0" w:rsidRDefault="003E6185" w:rsidP="006A4DD3">
            <w:pPr>
              <w:autoSpaceDE w:val="0"/>
              <w:autoSpaceDN w:val="0"/>
              <w:adjustRightInd w:val="0"/>
              <w:spacing w:line="276" w:lineRule="auto"/>
              <w:jc w:val="center"/>
              <w:rPr>
                <w:b/>
                <w:sz w:val="22"/>
                <w:szCs w:val="22"/>
              </w:rPr>
            </w:pPr>
          </w:p>
        </w:tc>
        <w:tc>
          <w:tcPr>
            <w:tcW w:w="1136"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Отопление, вентиляция</w:t>
            </w:r>
          </w:p>
        </w:tc>
        <w:tc>
          <w:tcPr>
            <w:tcW w:w="1080"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ГВС</w:t>
            </w:r>
          </w:p>
        </w:tc>
        <w:tc>
          <w:tcPr>
            <w:tcW w:w="1316" w:type="dxa"/>
            <w:vMerge/>
            <w:vAlign w:val="center"/>
          </w:tcPr>
          <w:p w:rsidR="003E6185" w:rsidRPr="002E2FB0" w:rsidRDefault="003E6185" w:rsidP="006A4DD3">
            <w:pPr>
              <w:autoSpaceDE w:val="0"/>
              <w:autoSpaceDN w:val="0"/>
              <w:adjustRightInd w:val="0"/>
              <w:spacing w:line="276" w:lineRule="auto"/>
              <w:jc w:val="center"/>
              <w:rPr>
                <w:b/>
                <w:sz w:val="22"/>
                <w:szCs w:val="22"/>
              </w:rPr>
            </w:pPr>
          </w:p>
        </w:tc>
        <w:tc>
          <w:tcPr>
            <w:tcW w:w="1372"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Отопление, вентиляция</w:t>
            </w:r>
          </w:p>
        </w:tc>
        <w:tc>
          <w:tcPr>
            <w:tcW w:w="1136" w:type="dxa"/>
            <w:vAlign w:val="center"/>
          </w:tcPr>
          <w:p w:rsidR="003E6185" w:rsidRPr="002E2FB0" w:rsidRDefault="003E6185" w:rsidP="006A4DD3">
            <w:pPr>
              <w:autoSpaceDE w:val="0"/>
              <w:autoSpaceDN w:val="0"/>
              <w:adjustRightInd w:val="0"/>
              <w:spacing w:line="276" w:lineRule="auto"/>
              <w:ind w:firstLine="0"/>
              <w:rPr>
                <w:b/>
                <w:sz w:val="22"/>
                <w:szCs w:val="22"/>
              </w:rPr>
            </w:pPr>
            <w:r w:rsidRPr="002E2FB0">
              <w:rPr>
                <w:b/>
                <w:sz w:val="22"/>
                <w:szCs w:val="22"/>
              </w:rPr>
              <w:t>ГВС</w:t>
            </w:r>
          </w:p>
        </w:tc>
      </w:tr>
      <w:tr w:rsidR="003E6185" w:rsidRPr="000270EA" w:rsidTr="003C314C">
        <w:tc>
          <w:tcPr>
            <w:tcW w:w="2288" w:type="dxa"/>
            <w:vAlign w:val="center"/>
          </w:tcPr>
          <w:p w:rsidR="003E6185" w:rsidRPr="000270EA" w:rsidRDefault="003E6185" w:rsidP="006A4DD3">
            <w:pPr>
              <w:autoSpaceDE w:val="0"/>
              <w:autoSpaceDN w:val="0"/>
              <w:adjustRightInd w:val="0"/>
              <w:spacing w:line="276" w:lineRule="auto"/>
              <w:ind w:firstLine="0"/>
              <w:rPr>
                <w:sz w:val="18"/>
                <w:szCs w:val="18"/>
                <w:highlight w:val="yellow"/>
              </w:rPr>
            </w:pPr>
            <w:r w:rsidRPr="000270EA">
              <w:rPr>
                <w:sz w:val="18"/>
                <w:szCs w:val="18"/>
              </w:rPr>
              <w:t>мкр-н КНИ</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4</w:t>
            </w:r>
          </w:p>
        </w:tc>
        <w:tc>
          <w:tcPr>
            <w:tcW w:w="106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3,4</w:t>
            </w:r>
          </w:p>
        </w:tc>
        <w:tc>
          <w:tcPr>
            <w:tcW w:w="92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0,6</w:t>
            </w:r>
          </w:p>
        </w:tc>
        <w:tc>
          <w:tcPr>
            <w:tcW w:w="123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4</w:t>
            </w:r>
          </w:p>
        </w:tc>
        <w:tc>
          <w:tcPr>
            <w:tcW w:w="1372"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3,4</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0,6</w:t>
            </w:r>
          </w:p>
        </w:tc>
      </w:tr>
      <w:tr w:rsidR="003E6185" w:rsidRPr="000270EA" w:rsidTr="003C314C">
        <w:tc>
          <w:tcPr>
            <w:tcW w:w="2288" w:type="dxa"/>
            <w:vAlign w:val="center"/>
          </w:tcPr>
          <w:p w:rsidR="003E6185" w:rsidRPr="000270EA" w:rsidRDefault="003E6185" w:rsidP="006A4DD3">
            <w:pPr>
              <w:autoSpaceDE w:val="0"/>
              <w:autoSpaceDN w:val="0"/>
              <w:adjustRightInd w:val="0"/>
              <w:spacing w:line="276" w:lineRule="auto"/>
              <w:ind w:firstLine="0"/>
              <w:rPr>
                <w:sz w:val="18"/>
                <w:szCs w:val="18"/>
                <w:highlight w:val="yellow"/>
              </w:rPr>
            </w:pPr>
            <w:r w:rsidRPr="000270EA">
              <w:rPr>
                <w:sz w:val="18"/>
                <w:szCs w:val="18"/>
              </w:rPr>
              <w:t>мкр-н Ровное</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11</w:t>
            </w:r>
          </w:p>
        </w:tc>
        <w:tc>
          <w:tcPr>
            <w:tcW w:w="106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9,8</w:t>
            </w:r>
          </w:p>
        </w:tc>
        <w:tc>
          <w:tcPr>
            <w:tcW w:w="92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1,2</w:t>
            </w:r>
          </w:p>
        </w:tc>
        <w:tc>
          <w:tcPr>
            <w:tcW w:w="123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0,104</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0,069</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0,035</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0,365</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0,243</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0,122</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11</w:t>
            </w:r>
            <w:r w:rsidRPr="000270EA">
              <w:rPr>
                <w:sz w:val="18"/>
                <w:szCs w:val="18"/>
                <w:lang w:val="en-US"/>
              </w:rPr>
              <w:t>,</w:t>
            </w:r>
            <w:r w:rsidRPr="000270EA">
              <w:rPr>
                <w:sz w:val="18"/>
                <w:szCs w:val="18"/>
              </w:rPr>
              <w:t>469</w:t>
            </w:r>
          </w:p>
        </w:tc>
        <w:tc>
          <w:tcPr>
            <w:tcW w:w="1372"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10,112</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1,357</w:t>
            </w:r>
          </w:p>
        </w:tc>
      </w:tr>
      <w:tr w:rsidR="003E6185" w:rsidRPr="000270EA" w:rsidTr="003C314C">
        <w:tc>
          <w:tcPr>
            <w:tcW w:w="2288" w:type="dxa"/>
            <w:vAlign w:val="center"/>
          </w:tcPr>
          <w:p w:rsidR="003E6185" w:rsidRPr="000270EA" w:rsidRDefault="003E6185" w:rsidP="006A4DD3">
            <w:pPr>
              <w:autoSpaceDE w:val="0"/>
              <w:autoSpaceDN w:val="0"/>
              <w:adjustRightInd w:val="0"/>
              <w:spacing w:line="276" w:lineRule="auto"/>
              <w:ind w:firstLine="0"/>
              <w:rPr>
                <w:sz w:val="18"/>
                <w:szCs w:val="18"/>
                <w:lang w:val="en-US"/>
              </w:rPr>
            </w:pPr>
            <w:r w:rsidRPr="000270EA">
              <w:rPr>
                <w:sz w:val="18"/>
                <w:szCs w:val="18"/>
              </w:rPr>
              <w:t>индивидуальная жилая застройка</w:t>
            </w:r>
          </w:p>
          <w:p w:rsidR="003E6185" w:rsidRPr="000270EA" w:rsidRDefault="003E6185" w:rsidP="006A4DD3">
            <w:pPr>
              <w:autoSpaceDE w:val="0"/>
              <w:autoSpaceDN w:val="0"/>
              <w:adjustRightInd w:val="0"/>
              <w:spacing w:line="276" w:lineRule="auto"/>
              <w:ind w:firstLine="0"/>
              <w:rPr>
                <w:sz w:val="18"/>
                <w:szCs w:val="18"/>
                <w:highlight w:val="yellow"/>
              </w:rPr>
            </w:pPr>
            <w:r w:rsidRPr="000270EA">
              <w:rPr>
                <w:sz w:val="18"/>
                <w:szCs w:val="18"/>
              </w:rPr>
              <w:t>площадка №2</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6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92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23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color w:val="000000"/>
                <w:sz w:val="18"/>
                <w:szCs w:val="18"/>
              </w:rPr>
              <w:t>0</w:t>
            </w:r>
            <w:r w:rsidRPr="000270EA">
              <w:rPr>
                <w:color w:val="000000"/>
                <w:sz w:val="18"/>
                <w:szCs w:val="18"/>
                <w:lang w:val="en-US"/>
              </w:rPr>
              <w:t>,6</w:t>
            </w:r>
            <w:r w:rsidRPr="000270EA">
              <w:rPr>
                <w:color w:val="000000"/>
                <w:sz w:val="18"/>
                <w:szCs w:val="18"/>
              </w:rPr>
              <w:t>0</w:t>
            </w:r>
            <w:r w:rsidRPr="000270EA">
              <w:rPr>
                <w:color w:val="000000"/>
                <w:sz w:val="18"/>
                <w:szCs w:val="18"/>
                <w:lang w:val="en-US"/>
              </w:rPr>
              <w:t>9</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0,406</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0,203</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color w:val="000000"/>
                <w:sz w:val="18"/>
                <w:szCs w:val="18"/>
              </w:rPr>
              <w:t>0</w:t>
            </w:r>
            <w:r w:rsidRPr="000270EA">
              <w:rPr>
                <w:color w:val="000000"/>
                <w:sz w:val="18"/>
                <w:szCs w:val="18"/>
                <w:lang w:val="en-US"/>
              </w:rPr>
              <w:t>,6</w:t>
            </w:r>
            <w:r w:rsidRPr="000270EA">
              <w:rPr>
                <w:color w:val="000000"/>
                <w:sz w:val="18"/>
                <w:szCs w:val="18"/>
              </w:rPr>
              <w:t>0</w:t>
            </w:r>
            <w:r w:rsidRPr="000270EA">
              <w:rPr>
                <w:color w:val="000000"/>
                <w:sz w:val="18"/>
                <w:szCs w:val="18"/>
                <w:lang w:val="en-US"/>
              </w:rPr>
              <w:t>9</w:t>
            </w:r>
          </w:p>
        </w:tc>
        <w:tc>
          <w:tcPr>
            <w:tcW w:w="1372"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0,406</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0,203</w:t>
            </w:r>
          </w:p>
        </w:tc>
      </w:tr>
      <w:tr w:rsidR="003E6185" w:rsidRPr="000270EA" w:rsidTr="003C314C">
        <w:trPr>
          <w:trHeight w:val="791"/>
        </w:trPr>
        <w:tc>
          <w:tcPr>
            <w:tcW w:w="2288" w:type="dxa"/>
            <w:vAlign w:val="center"/>
          </w:tcPr>
          <w:p w:rsidR="003E6185" w:rsidRPr="000270EA" w:rsidRDefault="003E6185" w:rsidP="006A4DD3">
            <w:pPr>
              <w:autoSpaceDE w:val="0"/>
              <w:autoSpaceDN w:val="0"/>
              <w:adjustRightInd w:val="0"/>
              <w:spacing w:line="276" w:lineRule="auto"/>
              <w:ind w:firstLine="0"/>
              <w:rPr>
                <w:sz w:val="18"/>
                <w:szCs w:val="18"/>
              </w:rPr>
            </w:pPr>
            <w:r w:rsidRPr="000270EA">
              <w:rPr>
                <w:sz w:val="18"/>
                <w:szCs w:val="18"/>
              </w:rPr>
              <w:t>индивидуальная жилая застройка</w:t>
            </w:r>
          </w:p>
          <w:p w:rsidR="003E6185" w:rsidRPr="000270EA" w:rsidRDefault="003E6185" w:rsidP="006A4DD3">
            <w:pPr>
              <w:autoSpaceDE w:val="0"/>
              <w:autoSpaceDN w:val="0"/>
              <w:adjustRightInd w:val="0"/>
              <w:spacing w:line="276" w:lineRule="auto"/>
              <w:ind w:firstLine="0"/>
              <w:rPr>
                <w:sz w:val="18"/>
                <w:szCs w:val="18"/>
                <w:highlight w:val="yellow"/>
              </w:rPr>
            </w:pPr>
            <w:r w:rsidRPr="000270EA">
              <w:rPr>
                <w:sz w:val="18"/>
                <w:szCs w:val="18"/>
              </w:rPr>
              <w:t>площадка №3</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6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92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235"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w:t>
            </w:r>
            <w:r w:rsidRPr="000270EA">
              <w:rPr>
                <w:sz w:val="18"/>
                <w:szCs w:val="18"/>
                <w:lang w:val="en-US"/>
              </w:rPr>
              <w:t>,</w:t>
            </w:r>
            <w:r w:rsidRPr="000270EA">
              <w:rPr>
                <w:sz w:val="18"/>
                <w:szCs w:val="18"/>
              </w:rPr>
              <w:t>32</w:t>
            </w:r>
            <w:r w:rsidRPr="000270EA">
              <w:rPr>
                <w:sz w:val="18"/>
                <w:szCs w:val="18"/>
                <w:lang w:val="en-US"/>
              </w:rPr>
              <w:t>5</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0,217</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0,108</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080"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w:t>
            </w:r>
          </w:p>
        </w:tc>
        <w:tc>
          <w:tcPr>
            <w:tcW w:w="131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w:t>
            </w:r>
            <w:r w:rsidRPr="000270EA">
              <w:rPr>
                <w:sz w:val="18"/>
                <w:szCs w:val="18"/>
                <w:lang w:val="en-US"/>
              </w:rPr>
              <w:t>,</w:t>
            </w:r>
            <w:r w:rsidRPr="000270EA">
              <w:rPr>
                <w:sz w:val="18"/>
                <w:szCs w:val="18"/>
              </w:rPr>
              <w:t>32</w:t>
            </w:r>
            <w:r w:rsidRPr="000270EA">
              <w:rPr>
                <w:sz w:val="18"/>
                <w:szCs w:val="18"/>
                <w:lang w:val="en-US"/>
              </w:rPr>
              <w:t>5</w:t>
            </w:r>
          </w:p>
        </w:tc>
        <w:tc>
          <w:tcPr>
            <w:tcW w:w="1372"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0,217</w:t>
            </w:r>
          </w:p>
        </w:tc>
        <w:tc>
          <w:tcPr>
            <w:tcW w:w="1136" w:type="dxa"/>
            <w:vAlign w:val="center"/>
          </w:tcPr>
          <w:p w:rsidR="003E6185" w:rsidRPr="000270EA" w:rsidRDefault="003E6185" w:rsidP="006A4DD3">
            <w:pPr>
              <w:autoSpaceDE w:val="0"/>
              <w:autoSpaceDN w:val="0"/>
              <w:adjustRightInd w:val="0"/>
              <w:spacing w:line="276" w:lineRule="auto"/>
              <w:jc w:val="center"/>
              <w:rPr>
                <w:sz w:val="18"/>
                <w:szCs w:val="18"/>
              </w:rPr>
            </w:pPr>
            <w:r w:rsidRPr="000270EA">
              <w:rPr>
                <w:sz w:val="18"/>
                <w:szCs w:val="18"/>
              </w:rPr>
              <w:t>0,108</w:t>
            </w:r>
          </w:p>
        </w:tc>
      </w:tr>
      <w:tr w:rsidR="003E6185" w:rsidRPr="000270EA" w:rsidTr="003C314C">
        <w:tc>
          <w:tcPr>
            <w:tcW w:w="2288" w:type="dxa"/>
            <w:vAlign w:val="center"/>
          </w:tcPr>
          <w:p w:rsidR="003E6185" w:rsidRPr="000270EA" w:rsidRDefault="003E6185" w:rsidP="006A4DD3">
            <w:pPr>
              <w:autoSpaceDE w:val="0"/>
              <w:autoSpaceDN w:val="0"/>
              <w:adjustRightInd w:val="0"/>
              <w:spacing w:line="276" w:lineRule="auto"/>
              <w:jc w:val="center"/>
              <w:rPr>
                <w:b/>
                <w:sz w:val="18"/>
                <w:szCs w:val="18"/>
                <w:highlight w:val="yellow"/>
              </w:rPr>
            </w:pPr>
            <w:r w:rsidRPr="000270EA">
              <w:rPr>
                <w:b/>
                <w:sz w:val="18"/>
                <w:szCs w:val="18"/>
              </w:rPr>
              <w:t>ИТОГО:</w:t>
            </w:r>
          </w:p>
        </w:tc>
        <w:tc>
          <w:tcPr>
            <w:tcW w:w="1080" w:type="dxa"/>
            <w:vAlign w:val="center"/>
          </w:tcPr>
          <w:p w:rsidR="003E6185" w:rsidRPr="000270EA" w:rsidRDefault="003E6185" w:rsidP="006A4DD3">
            <w:pPr>
              <w:spacing w:line="276" w:lineRule="auto"/>
              <w:jc w:val="center"/>
              <w:rPr>
                <w:sz w:val="18"/>
                <w:szCs w:val="18"/>
              </w:rPr>
            </w:pPr>
            <w:r w:rsidRPr="000270EA">
              <w:rPr>
                <w:sz w:val="18"/>
                <w:szCs w:val="18"/>
              </w:rPr>
              <w:t>15</w:t>
            </w:r>
          </w:p>
        </w:tc>
        <w:tc>
          <w:tcPr>
            <w:tcW w:w="1060" w:type="dxa"/>
            <w:vAlign w:val="center"/>
          </w:tcPr>
          <w:p w:rsidR="003E6185" w:rsidRPr="000270EA" w:rsidRDefault="003E6185" w:rsidP="006A4DD3">
            <w:pPr>
              <w:spacing w:line="276" w:lineRule="auto"/>
              <w:jc w:val="center"/>
              <w:rPr>
                <w:sz w:val="18"/>
                <w:szCs w:val="18"/>
              </w:rPr>
            </w:pPr>
            <w:r w:rsidRPr="000270EA">
              <w:rPr>
                <w:sz w:val="18"/>
                <w:szCs w:val="18"/>
              </w:rPr>
              <w:t>10,3</w:t>
            </w:r>
          </w:p>
        </w:tc>
        <w:tc>
          <w:tcPr>
            <w:tcW w:w="925" w:type="dxa"/>
            <w:vAlign w:val="center"/>
          </w:tcPr>
          <w:p w:rsidR="003E6185" w:rsidRPr="000270EA" w:rsidRDefault="003E6185" w:rsidP="006A4DD3">
            <w:pPr>
              <w:spacing w:line="276" w:lineRule="auto"/>
              <w:jc w:val="center"/>
              <w:rPr>
                <w:sz w:val="18"/>
                <w:szCs w:val="18"/>
              </w:rPr>
            </w:pPr>
            <w:r w:rsidRPr="000270EA">
              <w:rPr>
                <w:sz w:val="18"/>
                <w:szCs w:val="18"/>
              </w:rPr>
              <w:t>4,6</w:t>
            </w:r>
          </w:p>
        </w:tc>
        <w:tc>
          <w:tcPr>
            <w:tcW w:w="1235" w:type="dxa"/>
            <w:vAlign w:val="center"/>
          </w:tcPr>
          <w:p w:rsidR="003E6185" w:rsidRPr="000270EA" w:rsidRDefault="003E6185" w:rsidP="006A4DD3">
            <w:pPr>
              <w:spacing w:line="276" w:lineRule="auto"/>
              <w:jc w:val="center"/>
              <w:rPr>
                <w:sz w:val="18"/>
                <w:szCs w:val="18"/>
              </w:rPr>
            </w:pPr>
            <w:r w:rsidRPr="000270EA">
              <w:rPr>
                <w:sz w:val="18"/>
                <w:szCs w:val="18"/>
              </w:rPr>
              <w:t>0</w:t>
            </w:r>
            <w:r w:rsidRPr="000270EA">
              <w:rPr>
                <w:sz w:val="18"/>
                <w:szCs w:val="18"/>
                <w:lang w:val="en-US"/>
              </w:rPr>
              <w:t>,</w:t>
            </w:r>
            <w:r w:rsidRPr="000270EA">
              <w:rPr>
                <w:sz w:val="18"/>
                <w:szCs w:val="18"/>
              </w:rPr>
              <w:t>429</w:t>
            </w:r>
          </w:p>
        </w:tc>
        <w:tc>
          <w:tcPr>
            <w:tcW w:w="1080" w:type="dxa"/>
            <w:vAlign w:val="center"/>
          </w:tcPr>
          <w:p w:rsidR="003E6185" w:rsidRPr="000270EA" w:rsidRDefault="003E6185" w:rsidP="006A4DD3">
            <w:pPr>
              <w:spacing w:line="276" w:lineRule="auto"/>
              <w:jc w:val="center"/>
              <w:rPr>
                <w:sz w:val="18"/>
                <w:szCs w:val="18"/>
              </w:rPr>
            </w:pPr>
            <w:r w:rsidRPr="000270EA">
              <w:rPr>
                <w:sz w:val="18"/>
                <w:szCs w:val="18"/>
              </w:rPr>
              <w:t>0,286</w:t>
            </w:r>
          </w:p>
        </w:tc>
        <w:tc>
          <w:tcPr>
            <w:tcW w:w="1080" w:type="dxa"/>
            <w:vAlign w:val="center"/>
          </w:tcPr>
          <w:p w:rsidR="003E6185" w:rsidRPr="000270EA" w:rsidRDefault="003E6185" w:rsidP="006A4DD3">
            <w:pPr>
              <w:spacing w:line="276" w:lineRule="auto"/>
              <w:jc w:val="center"/>
              <w:rPr>
                <w:sz w:val="18"/>
                <w:szCs w:val="18"/>
              </w:rPr>
            </w:pPr>
            <w:r w:rsidRPr="000270EA">
              <w:rPr>
                <w:sz w:val="18"/>
                <w:szCs w:val="18"/>
              </w:rPr>
              <w:t>0,143</w:t>
            </w:r>
          </w:p>
        </w:tc>
        <w:tc>
          <w:tcPr>
            <w:tcW w:w="1316" w:type="dxa"/>
            <w:vAlign w:val="center"/>
          </w:tcPr>
          <w:p w:rsidR="003E6185" w:rsidRPr="000270EA" w:rsidRDefault="003E6185" w:rsidP="006A4DD3">
            <w:pPr>
              <w:spacing w:line="276" w:lineRule="auto"/>
              <w:jc w:val="center"/>
              <w:rPr>
                <w:sz w:val="18"/>
                <w:szCs w:val="18"/>
              </w:rPr>
            </w:pPr>
            <w:r w:rsidRPr="000270EA">
              <w:rPr>
                <w:sz w:val="18"/>
                <w:szCs w:val="18"/>
              </w:rPr>
              <w:t>0,974</w:t>
            </w:r>
          </w:p>
        </w:tc>
        <w:tc>
          <w:tcPr>
            <w:tcW w:w="1136" w:type="dxa"/>
            <w:vAlign w:val="center"/>
          </w:tcPr>
          <w:p w:rsidR="003E6185" w:rsidRPr="000270EA" w:rsidRDefault="003E6185" w:rsidP="006A4DD3">
            <w:pPr>
              <w:spacing w:line="276" w:lineRule="auto"/>
              <w:jc w:val="center"/>
              <w:rPr>
                <w:sz w:val="18"/>
                <w:szCs w:val="18"/>
              </w:rPr>
            </w:pPr>
            <w:r w:rsidRPr="000270EA">
              <w:rPr>
                <w:sz w:val="18"/>
                <w:szCs w:val="18"/>
              </w:rPr>
              <w:t>0,649</w:t>
            </w:r>
          </w:p>
        </w:tc>
        <w:tc>
          <w:tcPr>
            <w:tcW w:w="1080" w:type="dxa"/>
            <w:vAlign w:val="center"/>
          </w:tcPr>
          <w:p w:rsidR="003E6185" w:rsidRPr="000270EA" w:rsidRDefault="003E6185" w:rsidP="006A4DD3">
            <w:pPr>
              <w:spacing w:line="276" w:lineRule="auto"/>
              <w:jc w:val="center"/>
              <w:rPr>
                <w:sz w:val="18"/>
                <w:szCs w:val="18"/>
              </w:rPr>
            </w:pPr>
            <w:r w:rsidRPr="000270EA">
              <w:rPr>
                <w:sz w:val="18"/>
                <w:szCs w:val="18"/>
              </w:rPr>
              <w:t>0,325</w:t>
            </w:r>
          </w:p>
        </w:tc>
        <w:tc>
          <w:tcPr>
            <w:tcW w:w="1316" w:type="dxa"/>
            <w:vAlign w:val="center"/>
          </w:tcPr>
          <w:p w:rsidR="003E6185" w:rsidRPr="000270EA" w:rsidRDefault="003E6185" w:rsidP="006A4DD3">
            <w:pPr>
              <w:spacing w:line="276" w:lineRule="auto"/>
              <w:jc w:val="center"/>
              <w:rPr>
                <w:sz w:val="18"/>
                <w:szCs w:val="18"/>
              </w:rPr>
            </w:pPr>
            <w:r w:rsidRPr="000270EA">
              <w:rPr>
                <w:sz w:val="18"/>
                <w:szCs w:val="18"/>
              </w:rPr>
              <w:t>16</w:t>
            </w:r>
            <w:r w:rsidRPr="000270EA">
              <w:rPr>
                <w:sz w:val="18"/>
                <w:szCs w:val="18"/>
                <w:lang w:val="en-US"/>
              </w:rPr>
              <w:t>,</w:t>
            </w:r>
            <w:r w:rsidRPr="000270EA">
              <w:rPr>
                <w:sz w:val="18"/>
                <w:szCs w:val="18"/>
              </w:rPr>
              <w:t>403</w:t>
            </w:r>
          </w:p>
        </w:tc>
        <w:tc>
          <w:tcPr>
            <w:tcW w:w="1372" w:type="dxa"/>
          </w:tcPr>
          <w:p w:rsidR="003E6185" w:rsidRPr="000270EA" w:rsidRDefault="003E6185" w:rsidP="006A4DD3">
            <w:pPr>
              <w:spacing w:line="276" w:lineRule="auto"/>
              <w:rPr>
                <w:sz w:val="18"/>
                <w:szCs w:val="18"/>
              </w:rPr>
            </w:pPr>
            <w:r w:rsidRPr="000270EA">
              <w:rPr>
                <w:sz w:val="18"/>
                <w:szCs w:val="18"/>
              </w:rPr>
              <w:t>14,135</w:t>
            </w:r>
          </w:p>
        </w:tc>
        <w:tc>
          <w:tcPr>
            <w:tcW w:w="1136" w:type="dxa"/>
          </w:tcPr>
          <w:p w:rsidR="003E6185" w:rsidRPr="000270EA" w:rsidRDefault="003E6185" w:rsidP="006A4DD3">
            <w:pPr>
              <w:spacing w:line="276" w:lineRule="auto"/>
              <w:rPr>
                <w:sz w:val="18"/>
                <w:szCs w:val="18"/>
              </w:rPr>
            </w:pPr>
            <w:r w:rsidRPr="000270EA">
              <w:rPr>
                <w:sz w:val="18"/>
                <w:szCs w:val="18"/>
              </w:rPr>
              <w:t>2,268</w:t>
            </w:r>
          </w:p>
        </w:tc>
      </w:tr>
    </w:tbl>
    <w:p w:rsidR="003E6185" w:rsidRPr="000270EA" w:rsidRDefault="003E6185" w:rsidP="00801D6A">
      <w:pPr>
        <w:autoSpaceDE w:val="0"/>
        <w:autoSpaceDN w:val="0"/>
        <w:adjustRightInd w:val="0"/>
        <w:spacing w:beforeLines="40" w:after="40" w:line="276" w:lineRule="auto"/>
        <w:ind w:firstLine="709"/>
        <w:rPr>
          <w:b/>
          <w:sz w:val="18"/>
          <w:szCs w:val="18"/>
          <w:highlight w:val="yellow"/>
        </w:rPr>
      </w:pPr>
    </w:p>
    <w:p w:rsidR="003E6185" w:rsidRDefault="003E6185" w:rsidP="00801D6A">
      <w:pPr>
        <w:autoSpaceDE w:val="0"/>
        <w:autoSpaceDN w:val="0"/>
        <w:adjustRightInd w:val="0"/>
        <w:spacing w:beforeLines="40" w:after="40" w:line="276" w:lineRule="auto"/>
        <w:ind w:firstLine="709"/>
        <w:rPr>
          <w:b/>
          <w:highlight w:val="yellow"/>
        </w:rPr>
      </w:pPr>
    </w:p>
    <w:p w:rsidR="003E6185" w:rsidRDefault="003E6185" w:rsidP="00801D6A">
      <w:pPr>
        <w:autoSpaceDE w:val="0"/>
        <w:autoSpaceDN w:val="0"/>
        <w:adjustRightInd w:val="0"/>
        <w:spacing w:beforeLines="40" w:after="40" w:line="276" w:lineRule="auto"/>
        <w:ind w:firstLine="709"/>
        <w:rPr>
          <w:b/>
          <w:highlight w:val="yellow"/>
        </w:rPr>
      </w:pPr>
    </w:p>
    <w:p w:rsidR="003E6185" w:rsidRDefault="003E6185" w:rsidP="00801D6A">
      <w:pPr>
        <w:autoSpaceDE w:val="0"/>
        <w:autoSpaceDN w:val="0"/>
        <w:adjustRightInd w:val="0"/>
        <w:spacing w:beforeLines="40" w:after="40" w:line="276" w:lineRule="auto"/>
        <w:ind w:firstLine="709"/>
        <w:rPr>
          <w:b/>
          <w:highlight w:val="yellow"/>
        </w:rPr>
      </w:pPr>
    </w:p>
    <w:p w:rsidR="003E6185" w:rsidRDefault="003E6185" w:rsidP="00801D6A">
      <w:pPr>
        <w:autoSpaceDE w:val="0"/>
        <w:autoSpaceDN w:val="0"/>
        <w:adjustRightInd w:val="0"/>
        <w:spacing w:beforeLines="40" w:after="40" w:line="276" w:lineRule="auto"/>
        <w:ind w:firstLine="709"/>
        <w:rPr>
          <w:b/>
          <w:highlight w:val="yellow"/>
        </w:rPr>
      </w:pPr>
    </w:p>
    <w:p w:rsidR="003E6185" w:rsidRDefault="003E6185" w:rsidP="00E843D7">
      <w:pPr>
        <w:pStyle w:val="Heading2"/>
        <w:sectPr w:rsidR="003E6185" w:rsidSect="000270EA">
          <w:pgSz w:w="16838" w:h="11906" w:orient="landscape" w:code="9"/>
          <w:pgMar w:top="851" w:right="1134" w:bottom="1701" w:left="1134" w:header="709" w:footer="709" w:gutter="0"/>
          <w:cols w:space="708"/>
          <w:titlePg/>
          <w:docGrid w:linePitch="360"/>
        </w:sectPr>
      </w:pPr>
    </w:p>
    <w:p w:rsidR="003E6185" w:rsidRPr="008C4565" w:rsidRDefault="003E6185" w:rsidP="006A4DD3">
      <w:pPr>
        <w:spacing w:line="276" w:lineRule="auto"/>
        <w:rPr>
          <w:b/>
        </w:rPr>
      </w:pPr>
      <w:r w:rsidRPr="008C4565">
        <w:rPr>
          <w:b/>
        </w:rPr>
        <w:t xml:space="preserve">Таблица </w:t>
      </w:r>
      <w:r>
        <w:rPr>
          <w:b/>
          <w:sz w:val="22"/>
          <w:szCs w:val="22"/>
        </w:rPr>
        <w:t>4</w:t>
      </w:r>
      <w:r>
        <w:rPr>
          <w:b/>
          <w:sz w:val="24"/>
          <w:szCs w:val="24"/>
        </w:rPr>
        <w:t>.1.4</w:t>
      </w:r>
      <w:r w:rsidRPr="00104825">
        <w:rPr>
          <w:b/>
          <w:sz w:val="24"/>
          <w:szCs w:val="24"/>
        </w:rPr>
        <w:t xml:space="preserve">. </w:t>
      </w:r>
      <w:bookmarkStart w:id="25" w:name="_Toc370312427"/>
      <w:r w:rsidRPr="008C4565">
        <w:rPr>
          <w:b/>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5"/>
    </w:p>
    <w:tbl>
      <w:tblPr>
        <w:tblpPr w:leftFromText="180" w:rightFromText="180" w:vertAnchor="text" w:tblpX="-703" w:tblpY="1"/>
        <w:tblOverlap w:val="never"/>
        <w:tblW w:w="16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8"/>
        <w:gridCol w:w="2977"/>
        <w:gridCol w:w="1370"/>
        <w:gridCol w:w="898"/>
        <w:gridCol w:w="709"/>
        <w:gridCol w:w="1417"/>
        <w:gridCol w:w="1263"/>
        <w:gridCol w:w="720"/>
        <w:gridCol w:w="1316"/>
        <w:gridCol w:w="956"/>
        <w:gridCol w:w="720"/>
        <w:gridCol w:w="1316"/>
        <w:gridCol w:w="1080"/>
        <w:gridCol w:w="850"/>
      </w:tblGrid>
      <w:tr w:rsidR="003E6185" w:rsidRPr="00082893" w:rsidTr="00037D36">
        <w:trPr>
          <w:cantSplit/>
          <w:trHeight w:val="346"/>
        </w:trPr>
        <w:tc>
          <w:tcPr>
            <w:tcW w:w="1168" w:type="dxa"/>
            <w:vMerge w:val="restart"/>
            <w:vAlign w:val="center"/>
          </w:tcPr>
          <w:p w:rsidR="003E6185" w:rsidRPr="00082893" w:rsidRDefault="003E6185" w:rsidP="006A4DD3">
            <w:pPr>
              <w:spacing w:line="276" w:lineRule="auto"/>
              <w:ind w:firstLine="0"/>
              <w:rPr>
                <w:b/>
                <w:sz w:val="22"/>
                <w:szCs w:val="22"/>
              </w:rPr>
            </w:pPr>
            <w:r w:rsidRPr="00082893">
              <w:rPr>
                <w:b/>
                <w:sz w:val="22"/>
                <w:szCs w:val="22"/>
              </w:rPr>
              <w:t>Зона действия источника тепла</w:t>
            </w:r>
          </w:p>
          <w:p w:rsidR="003E6185" w:rsidRPr="00082893" w:rsidRDefault="003E6185" w:rsidP="006A4DD3">
            <w:pPr>
              <w:spacing w:line="276" w:lineRule="auto"/>
              <w:jc w:val="center"/>
              <w:rPr>
                <w:b/>
                <w:sz w:val="22"/>
                <w:szCs w:val="22"/>
              </w:rPr>
            </w:pPr>
          </w:p>
        </w:tc>
        <w:tc>
          <w:tcPr>
            <w:tcW w:w="2977" w:type="dxa"/>
            <w:vMerge w:val="restart"/>
            <w:vAlign w:val="center"/>
          </w:tcPr>
          <w:p w:rsidR="003E6185" w:rsidRPr="00082893" w:rsidRDefault="003E6185" w:rsidP="006A4DD3">
            <w:pPr>
              <w:spacing w:line="276" w:lineRule="auto"/>
              <w:jc w:val="center"/>
              <w:rPr>
                <w:b/>
                <w:sz w:val="22"/>
                <w:szCs w:val="22"/>
              </w:rPr>
            </w:pPr>
            <w:r w:rsidRPr="00082893">
              <w:rPr>
                <w:b/>
                <w:sz w:val="22"/>
                <w:szCs w:val="22"/>
              </w:rPr>
              <w:t xml:space="preserve">Наименование </w:t>
            </w:r>
          </w:p>
        </w:tc>
        <w:tc>
          <w:tcPr>
            <w:tcW w:w="1370" w:type="dxa"/>
            <w:vMerge w:val="restart"/>
          </w:tcPr>
          <w:p w:rsidR="003E6185" w:rsidRPr="00082893" w:rsidRDefault="003E6185" w:rsidP="006A4DD3">
            <w:pPr>
              <w:autoSpaceDE w:val="0"/>
              <w:autoSpaceDN w:val="0"/>
              <w:adjustRightInd w:val="0"/>
              <w:spacing w:line="276" w:lineRule="auto"/>
              <w:jc w:val="center"/>
              <w:rPr>
                <w:b/>
                <w:sz w:val="22"/>
                <w:szCs w:val="22"/>
              </w:rPr>
            </w:pP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Базовая нагрузка,</w:t>
            </w: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2012 год</w:t>
            </w:r>
          </w:p>
        </w:tc>
        <w:tc>
          <w:tcPr>
            <w:tcW w:w="1607" w:type="dxa"/>
            <w:gridSpan w:val="2"/>
          </w:tcPr>
          <w:p w:rsidR="003E6185" w:rsidRPr="00082893" w:rsidRDefault="003E6185" w:rsidP="006A4DD3">
            <w:pPr>
              <w:autoSpaceDE w:val="0"/>
              <w:autoSpaceDN w:val="0"/>
              <w:adjustRightInd w:val="0"/>
              <w:spacing w:line="276" w:lineRule="auto"/>
              <w:jc w:val="center"/>
              <w:rPr>
                <w:b/>
                <w:sz w:val="22"/>
                <w:szCs w:val="22"/>
              </w:rPr>
            </w:pPr>
            <w:r w:rsidRPr="00082893">
              <w:rPr>
                <w:b/>
                <w:sz w:val="22"/>
                <w:szCs w:val="22"/>
              </w:rPr>
              <w:t>в т.ч.</w:t>
            </w:r>
          </w:p>
        </w:tc>
        <w:tc>
          <w:tcPr>
            <w:tcW w:w="1417" w:type="dxa"/>
            <w:vMerge w:val="restart"/>
          </w:tcPr>
          <w:p w:rsidR="003E6185" w:rsidRPr="00082893" w:rsidRDefault="003E6185" w:rsidP="006A4DD3">
            <w:pPr>
              <w:autoSpaceDE w:val="0"/>
              <w:autoSpaceDN w:val="0"/>
              <w:adjustRightInd w:val="0"/>
              <w:spacing w:line="276" w:lineRule="auto"/>
              <w:jc w:val="center"/>
              <w:rPr>
                <w:b/>
                <w:sz w:val="22"/>
                <w:szCs w:val="22"/>
              </w:rPr>
            </w:pP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 xml:space="preserve">Прирост нагрузки до </w:t>
            </w:r>
            <w:smartTag w:uri="urn:schemas-microsoft-com:office:smarttags" w:element="metricconverter">
              <w:smartTagPr>
                <w:attr w:name="ProductID" w:val="2020 г"/>
              </w:smartTagPr>
              <w:r w:rsidRPr="00082893">
                <w:rPr>
                  <w:b/>
                  <w:sz w:val="22"/>
                  <w:szCs w:val="22"/>
                </w:rPr>
                <w:t>2020 г</w:t>
              </w:r>
            </w:smartTag>
            <w:r w:rsidRPr="00082893">
              <w:rPr>
                <w:b/>
                <w:sz w:val="22"/>
                <w:szCs w:val="22"/>
              </w:rPr>
              <w:t>.</w:t>
            </w: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Гкал/час</w:t>
            </w:r>
          </w:p>
        </w:tc>
        <w:tc>
          <w:tcPr>
            <w:tcW w:w="1983" w:type="dxa"/>
            <w:gridSpan w:val="2"/>
          </w:tcPr>
          <w:p w:rsidR="003E6185" w:rsidRPr="00082893" w:rsidRDefault="003E6185" w:rsidP="006A4DD3">
            <w:pPr>
              <w:autoSpaceDE w:val="0"/>
              <w:autoSpaceDN w:val="0"/>
              <w:adjustRightInd w:val="0"/>
              <w:spacing w:line="276" w:lineRule="auto"/>
              <w:jc w:val="center"/>
              <w:rPr>
                <w:b/>
                <w:sz w:val="22"/>
                <w:szCs w:val="22"/>
              </w:rPr>
            </w:pPr>
            <w:r w:rsidRPr="00082893">
              <w:rPr>
                <w:b/>
                <w:sz w:val="22"/>
                <w:szCs w:val="22"/>
              </w:rPr>
              <w:t>в т.ч.</w:t>
            </w:r>
          </w:p>
        </w:tc>
        <w:tc>
          <w:tcPr>
            <w:tcW w:w="1316" w:type="dxa"/>
            <w:vMerge w:val="restart"/>
          </w:tcPr>
          <w:p w:rsidR="003E6185" w:rsidRPr="00082893" w:rsidRDefault="003E6185" w:rsidP="006A4DD3">
            <w:pPr>
              <w:autoSpaceDE w:val="0"/>
              <w:autoSpaceDN w:val="0"/>
              <w:adjustRightInd w:val="0"/>
              <w:spacing w:line="276" w:lineRule="auto"/>
              <w:jc w:val="center"/>
              <w:rPr>
                <w:b/>
                <w:sz w:val="22"/>
                <w:szCs w:val="22"/>
              </w:rPr>
            </w:pP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 xml:space="preserve">Прирост нагрузки с 2021г.  до </w:t>
            </w:r>
            <w:smartTag w:uri="urn:schemas-microsoft-com:office:smarttags" w:element="metricconverter">
              <w:smartTagPr>
                <w:attr w:name="ProductID" w:val="2035 г"/>
              </w:smartTagPr>
              <w:r w:rsidRPr="00082893">
                <w:rPr>
                  <w:b/>
                  <w:sz w:val="22"/>
                  <w:szCs w:val="22"/>
                </w:rPr>
                <w:t>2035 г</w:t>
              </w:r>
            </w:smartTag>
            <w:r>
              <w:rPr>
                <w:b/>
                <w:sz w:val="22"/>
                <w:szCs w:val="22"/>
              </w:rPr>
              <w:t xml:space="preserve">, </w:t>
            </w:r>
            <w:r w:rsidRPr="00082893">
              <w:rPr>
                <w:b/>
                <w:sz w:val="22"/>
                <w:szCs w:val="22"/>
              </w:rPr>
              <w:t>Гкал/час</w:t>
            </w:r>
          </w:p>
        </w:tc>
        <w:tc>
          <w:tcPr>
            <w:tcW w:w="1676" w:type="dxa"/>
            <w:gridSpan w:val="2"/>
          </w:tcPr>
          <w:p w:rsidR="003E6185" w:rsidRPr="00082893" w:rsidRDefault="003E6185" w:rsidP="006A4DD3">
            <w:pPr>
              <w:spacing w:line="276" w:lineRule="auto"/>
              <w:jc w:val="center"/>
              <w:rPr>
                <w:b/>
                <w:sz w:val="22"/>
                <w:szCs w:val="22"/>
              </w:rPr>
            </w:pPr>
            <w:r w:rsidRPr="00082893">
              <w:rPr>
                <w:b/>
                <w:sz w:val="22"/>
                <w:szCs w:val="22"/>
              </w:rPr>
              <w:t>в т.ч.</w:t>
            </w:r>
          </w:p>
        </w:tc>
        <w:tc>
          <w:tcPr>
            <w:tcW w:w="1316" w:type="dxa"/>
            <w:vMerge w:val="restart"/>
          </w:tcPr>
          <w:p w:rsidR="003E6185" w:rsidRPr="00082893" w:rsidRDefault="003E6185" w:rsidP="006A4DD3">
            <w:pPr>
              <w:autoSpaceDE w:val="0"/>
              <w:autoSpaceDN w:val="0"/>
              <w:adjustRightInd w:val="0"/>
              <w:spacing w:line="276" w:lineRule="auto"/>
              <w:jc w:val="center"/>
              <w:rPr>
                <w:b/>
                <w:sz w:val="22"/>
                <w:szCs w:val="22"/>
              </w:rPr>
            </w:pPr>
          </w:p>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 xml:space="preserve">Суммарная нагрузка на </w:t>
            </w:r>
            <w:smartTag w:uri="urn:schemas-microsoft-com:office:smarttags" w:element="metricconverter">
              <w:smartTagPr>
                <w:attr w:name="ProductID" w:val="2035 г"/>
              </w:smartTagPr>
              <w:r w:rsidRPr="00082893">
                <w:rPr>
                  <w:b/>
                  <w:sz w:val="22"/>
                  <w:szCs w:val="22"/>
                </w:rPr>
                <w:t>2035 г</w:t>
              </w:r>
            </w:smartTag>
            <w:r w:rsidRPr="00082893">
              <w:rPr>
                <w:b/>
                <w:sz w:val="22"/>
                <w:szCs w:val="22"/>
              </w:rPr>
              <w:t>.</w:t>
            </w:r>
          </w:p>
          <w:p w:rsidR="003E6185" w:rsidRPr="00082893" w:rsidRDefault="003E6185" w:rsidP="006A4DD3">
            <w:pPr>
              <w:spacing w:line="276" w:lineRule="auto"/>
              <w:ind w:firstLine="0"/>
              <w:rPr>
                <w:b/>
                <w:sz w:val="22"/>
                <w:szCs w:val="22"/>
              </w:rPr>
            </w:pPr>
            <w:r w:rsidRPr="00082893">
              <w:rPr>
                <w:b/>
                <w:sz w:val="22"/>
                <w:szCs w:val="22"/>
              </w:rPr>
              <w:t>Гкал/час</w:t>
            </w:r>
          </w:p>
        </w:tc>
        <w:tc>
          <w:tcPr>
            <w:tcW w:w="1930" w:type="dxa"/>
            <w:gridSpan w:val="2"/>
          </w:tcPr>
          <w:p w:rsidR="003E6185" w:rsidRPr="00082893" w:rsidRDefault="003E6185" w:rsidP="006A4DD3">
            <w:pPr>
              <w:spacing w:line="276" w:lineRule="auto"/>
              <w:jc w:val="center"/>
              <w:rPr>
                <w:b/>
                <w:sz w:val="22"/>
                <w:szCs w:val="22"/>
              </w:rPr>
            </w:pPr>
            <w:r w:rsidRPr="00082893">
              <w:rPr>
                <w:b/>
                <w:sz w:val="22"/>
                <w:szCs w:val="22"/>
              </w:rPr>
              <w:t>в т.ч.</w:t>
            </w:r>
          </w:p>
        </w:tc>
      </w:tr>
      <w:tr w:rsidR="003E6185" w:rsidRPr="00082893" w:rsidTr="00037D36">
        <w:trPr>
          <w:cantSplit/>
          <w:trHeight w:val="1880"/>
        </w:trPr>
        <w:tc>
          <w:tcPr>
            <w:tcW w:w="1168" w:type="dxa"/>
            <w:vMerge/>
            <w:vAlign w:val="center"/>
          </w:tcPr>
          <w:p w:rsidR="003E6185" w:rsidRPr="00082893" w:rsidRDefault="003E6185" w:rsidP="006A4DD3">
            <w:pPr>
              <w:spacing w:line="276" w:lineRule="auto"/>
              <w:jc w:val="center"/>
              <w:rPr>
                <w:b/>
                <w:sz w:val="22"/>
                <w:szCs w:val="22"/>
              </w:rPr>
            </w:pPr>
          </w:p>
        </w:tc>
        <w:tc>
          <w:tcPr>
            <w:tcW w:w="2977" w:type="dxa"/>
            <w:vMerge/>
            <w:vAlign w:val="center"/>
          </w:tcPr>
          <w:p w:rsidR="003E6185" w:rsidRPr="00082893" w:rsidRDefault="003E6185" w:rsidP="006A4DD3">
            <w:pPr>
              <w:spacing w:line="276" w:lineRule="auto"/>
              <w:jc w:val="center"/>
              <w:rPr>
                <w:b/>
                <w:sz w:val="22"/>
                <w:szCs w:val="22"/>
              </w:rPr>
            </w:pPr>
          </w:p>
        </w:tc>
        <w:tc>
          <w:tcPr>
            <w:tcW w:w="1370" w:type="dxa"/>
            <w:vMerge/>
          </w:tcPr>
          <w:p w:rsidR="003E6185" w:rsidRPr="00082893" w:rsidRDefault="003E6185" w:rsidP="006A4DD3">
            <w:pPr>
              <w:autoSpaceDE w:val="0"/>
              <w:autoSpaceDN w:val="0"/>
              <w:adjustRightInd w:val="0"/>
              <w:spacing w:line="276" w:lineRule="auto"/>
              <w:jc w:val="center"/>
              <w:rPr>
                <w:b/>
                <w:sz w:val="22"/>
                <w:szCs w:val="22"/>
              </w:rPr>
            </w:pPr>
          </w:p>
        </w:tc>
        <w:tc>
          <w:tcPr>
            <w:tcW w:w="898"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Отопление, вентиляция</w:t>
            </w:r>
          </w:p>
        </w:tc>
        <w:tc>
          <w:tcPr>
            <w:tcW w:w="709"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ГВС</w:t>
            </w:r>
          </w:p>
        </w:tc>
        <w:tc>
          <w:tcPr>
            <w:tcW w:w="1417" w:type="dxa"/>
            <w:vMerge/>
          </w:tcPr>
          <w:p w:rsidR="003E6185" w:rsidRPr="00082893" w:rsidRDefault="003E6185" w:rsidP="006A4DD3">
            <w:pPr>
              <w:autoSpaceDE w:val="0"/>
              <w:autoSpaceDN w:val="0"/>
              <w:adjustRightInd w:val="0"/>
              <w:spacing w:line="276" w:lineRule="auto"/>
              <w:jc w:val="center"/>
              <w:rPr>
                <w:b/>
                <w:sz w:val="22"/>
                <w:szCs w:val="22"/>
              </w:rPr>
            </w:pPr>
          </w:p>
        </w:tc>
        <w:tc>
          <w:tcPr>
            <w:tcW w:w="1263"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Отопление, вентиляция</w:t>
            </w:r>
          </w:p>
        </w:tc>
        <w:tc>
          <w:tcPr>
            <w:tcW w:w="720"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ГВС</w:t>
            </w:r>
          </w:p>
        </w:tc>
        <w:tc>
          <w:tcPr>
            <w:tcW w:w="1316" w:type="dxa"/>
            <w:vMerge/>
          </w:tcPr>
          <w:p w:rsidR="003E6185" w:rsidRPr="00082893" w:rsidRDefault="003E6185" w:rsidP="006A4DD3">
            <w:pPr>
              <w:autoSpaceDE w:val="0"/>
              <w:autoSpaceDN w:val="0"/>
              <w:adjustRightInd w:val="0"/>
              <w:spacing w:line="276" w:lineRule="auto"/>
              <w:jc w:val="center"/>
              <w:rPr>
                <w:b/>
                <w:sz w:val="22"/>
                <w:szCs w:val="22"/>
              </w:rPr>
            </w:pPr>
          </w:p>
        </w:tc>
        <w:tc>
          <w:tcPr>
            <w:tcW w:w="956"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Отопление, вентиляция</w:t>
            </w:r>
          </w:p>
        </w:tc>
        <w:tc>
          <w:tcPr>
            <w:tcW w:w="720"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ГВС</w:t>
            </w:r>
          </w:p>
        </w:tc>
        <w:tc>
          <w:tcPr>
            <w:tcW w:w="1316" w:type="dxa"/>
            <w:vMerge/>
          </w:tcPr>
          <w:p w:rsidR="003E6185" w:rsidRPr="00082893" w:rsidRDefault="003E6185" w:rsidP="006A4DD3">
            <w:pPr>
              <w:autoSpaceDE w:val="0"/>
              <w:autoSpaceDN w:val="0"/>
              <w:adjustRightInd w:val="0"/>
              <w:spacing w:line="276" w:lineRule="auto"/>
              <w:jc w:val="center"/>
              <w:rPr>
                <w:b/>
                <w:sz w:val="22"/>
                <w:szCs w:val="22"/>
              </w:rPr>
            </w:pPr>
          </w:p>
        </w:tc>
        <w:tc>
          <w:tcPr>
            <w:tcW w:w="1080"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Отопление, вентиляция</w:t>
            </w:r>
          </w:p>
        </w:tc>
        <w:tc>
          <w:tcPr>
            <w:tcW w:w="850" w:type="dxa"/>
          </w:tcPr>
          <w:p w:rsidR="003E6185" w:rsidRPr="00082893" w:rsidRDefault="003E6185" w:rsidP="006A4DD3">
            <w:pPr>
              <w:autoSpaceDE w:val="0"/>
              <w:autoSpaceDN w:val="0"/>
              <w:adjustRightInd w:val="0"/>
              <w:spacing w:line="276" w:lineRule="auto"/>
              <w:ind w:firstLine="0"/>
              <w:rPr>
                <w:b/>
                <w:sz w:val="22"/>
                <w:szCs w:val="22"/>
              </w:rPr>
            </w:pPr>
            <w:r w:rsidRPr="00082893">
              <w:rPr>
                <w:b/>
                <w:sz w:val="22"/>
                <w:szCs w:val="22"/>
              </w:rPr>
              <w:t>ГВС</w:t>
            </w:r>
          </w:p>
        </w:tc>
      </w:tr>
      <w:tr w:rsidR="003E6185" w:rsidRPr="00082893" w:rsidTr="00037D36">
        <w:tc>
          <w:tcPr>
            <w:tcW w:w="1168" w:type="dxa"/>
            <w:vMerge w:val="restart"/>
          </w:tcPr>
          <w:p w:rsidR="003E6185" w:rsidRPr="00082893" w:rsidRDefault="003E6185" w:rsidP="006A4DD3">
            <w:pPr>
              <w:autoSpaceDE w:val="0"/>
              <w:autoSpaceDN w:val="0"/>
              <w:adjustRightInd w:val="0"/>
              <w:spacing w:line="276" w:lineRule="auto"/>
              <w:jc w:val="center"/>
              <w:rPr>
                <w:sz w:val="22"/>
                <w:szCs w:val="22"/>
              </w:rPr>
            </w:pPr>
          </w:p>
          <w:p w:rsidR="003E6185" w:rsidRPr="00082893" w:rsidRDefault="003E6185" w:rsidP="006A4DD3">
            <w:pPr>
              <w:autoSpaceDE w:val="0"/>
              <w:autoSpaceDN w:val="0"/>
              <w:adjustRightInd w:val="0"/>
              <w:spacing w:line="276" w:lineRule="auto"/>
              <w:ind w:firstLine="0"/>
              <w:rPr>
                <w:sz w:val="22"/>
                <w:szCs w:val="22"/>
                <w:highlight w:val="yellow"/>
              </w:rPr>
            </w:pPr>
            <w:r w:rsidRPr="00082893">
              <w:rPr>
                <w:sz w:val="22"/>
                <w:szCs w:val="22"/>
              </w:rPr>
              <w:t>мкр-н Ровное</w:t>
            </w:r>
          </w:p>
        </w:tc>
        <w:tc>
          <w:tcPr>
            <w:tcW w:w="2977" w:type="dxa"/>
          </w:tcPr>
          <w:p w:rsidR="003E6185" w:rsidRPr="00082893" w:rsidRDefault="003E6185" w:rsidP="006A4DD3">
            <w:pPr>
              <w:autoSpaceDE w:val="0"/>
              <w:autoSpaceDN w:val="0"/>
              <w:adjustRightInd w:val="0"/>
              <w:spacing w:line="276" w:lineRule="auto"/>
              <w:ind w:firstLine="0"/>
              <w:rPr>
                <w:sz w:val="22"/>
                <w:szCs w:val="22"/>
                <w:highlight w:val="yellow"/>
              </w:rPr>
            </w:pPr>
            <w:r w:rsidRPr="00082893">
              <w:rPr>
                <w:sz w:val="22"/>
                <w:szCs w:val="22"/>
              </w:rPr>
              <w:t>Обслуживающаяи производственно-деловая зона при въезде в городской поселок Кузнечное (</w:t>
            </w:r>
            <w:smartTag w:uri="urn:schemas-microsoft-com:office:smarttags" w:element="metricconverter">
              <w:smartTagPr>
                <w:attr w:name="ProductID" w:val="1,6 га"/>
              </w:smartTagPr>
              <w:r w:rsidRPr="00082893">
                <w:rPr>
                  <w:sz w:val="22"/>
                  <w:szCs w:val="22"/>
                </w:rPr>
                <w:t>1,6 га</w:t>
              </w:r>
            </w:smartTag>
            <w:r w:rsidRPr="00082893">
              <w:rPr>
                <w:sz w:val="22"/>
                <w:szCs w:val="22"/>
              </w:rPr>
              <w:t>)</w:t>
            </w:r>
          </w:p>
        </w:tc>
        <w:tc>
          <w:tcPr>
            <w:tcW w:w="1370" w:type="dxa"/>
          </w:tcPr>
          <w:p w:rsidR="003E6185" w:rsidRDefault="003E6185" w:rsidP="006A4DD3">
            <w:pPr>
              <w:autoSpaceDE w:val="0"/>
              <w:autoSpaceDN w:val="0"/>
              <w:adjustRightInd w:val="0"/>
              <w:spacing w:line="276" w:lineRule="auto"/>
              <w:jc w:val="center"/>
              <w:rPr>
                <w:b/>
                <w:sz w:val="18"/>
                <w:szCs w:val="18"/>
              </w:rPr>
            </w:pPr>
          </w:p>
          <w:p w:rsidR="003E6185" w:rsidRDefault="003E6185" w:rsidP="006A4DD3">
            <w:pPr>
              <w:autoSpaceDE w:val="0"/>
              <w:autoSpaceDN w:val="0"/>
              <w:adjustRightInd w:val="0"/>
              <w:spacing w:line="276" w:lineRule="auto"/>
              <w:jc w:val="center"/>
              <w:rPr>
                <w:b/>
                <w:sz w:val="18"/>
                <w:szCs w:val="18"/>
              </w:rPr>
            </w:pPr>
          </w:p>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0</w:t>
            </w:r>
          </w:p>
        </w:tc>
        <w:tc>
          <w:tcPr>
            <w:tcW w:w="898" w:type="dxa"/>
          </w:tcPr>
          <w:p w:rsidR="003E6185" w:rsidRPr="003C314C" w:rsidRDefault="003E6185" w:rsidP="006A4DD3">
            <w:pPr>
              <w:autoSpaceDE w:val="0"/>
              <w:autoSpaceDN w:val="0"/>
              <w:adjustRightInd w:val="0"/>
              <w:spacing w:line="276" w:lineRule="auto"/>
              <w:jc w:val="center"/>
              <w:rPr>
                <w:sz w:val="18"/>
                <w:szCs w:val="18"/>
              </w:rPr>
            </w:pPr>
          </w:p>
        </w:tc>
        <w:tc>
          <w:tcPr>
            <w:tcW w:w="709" w:type="dxa"/>
          </w:tcPr>
          <w:p w:rsidR="003E6185" w:rsidRPr="003C314C" w:rsidRDefault="003E6185" w:rsidP="006A4DD3">
            <w:pPr>
              <w:autoSpaceDE w:val="0"/>
              <w:autoSpaceDN w:val="0"/>
              <w:adjustRightInd w:val="0"/>
              <w:spacing w:line="276" w:lineRule="auto"/>
              <w:jc w:val="center"/>
              <w:rPr>
                <w:sz w:val="18"/>
                <w:szCs w:val="18"/>
              </w:rPr>
            </w:pPr>
          </w:p>
        </w:tc>
        <w:tc>
          <w:tcPr>
            <w:tcW w:w="1417" w:type="dxa"/>
            <w:vAlign w:val="center"/>
          </w:tcPr>
          <w:p w:rsidR="003E6185" w:rsidRPr="003C314C" w:rsidRDefault="003E6185" w:rsidP="006A4DD3">
            <w:pPr>
              <w:spacing w:line="276" w:lineRule="auto"/>
              <w:jc w:val="center"/>
              <w:rPr>
                <w:b/>
                <w:sz w:val="18"/>
                <w:szCs w:val="18"/>
              </w:rPr>
            </w:pPr>
            <w:r w:rsidRPr="003C314C">
              <w:rPr>
                <w:b/>
                <w:sz w:val="18"/>
                <w:szCs w:val="18"/>
              </w:rPr>
              <w:t>0</w:t>
            </w:r>
            <w:r w:rsidRPr="003C314C">
              <w:rPr>
                <w:b/>
                <w:sz w:val="18"/>
                <w:szCs w:val="18"/>
                <w:lang w:val="en-US"/>
              </w:rPr>
              <w:t>,</w:t>
            </w:r>
            <w:r w:rsidRPr="003C314C">
              <w:rPr>
                <w:b/>
                <w:sz w:val="18"/>
                <w:szCs w:val="18"/>
              </w:rPr>
              <w:t>026</w:t>
            </w:r>
          </w:p>
        </w:tc>
        <w:tc>
          <w:tcPr>
            <w:tcW w:w="1263" w:type="dxa"/>
          </w:tcPr>
          <w:p w:rsidR="003E6185" w:rsidRPr="003C314C" w:rsidRDefault="003E6185" w:rsidP="006A4DD3">
            <w:pPr>
              <w:autoSpaceDE w:val="0"/>
              <w:autoSpaceDN w:val="0"/>
              <w:adjustRightInd w:val="0"/>
              <w:spacing w:line="276" w:lineRule="auto"/>
              <w:jc w:val="center"/>
              <w:rPr>
                <w:sz w:val="18"/>
                <w:szCs w:val="18"/>
              </w:rPr>
            </w:pPr>
          </w:p>
        </w:tc>
        <w:tc>
          <w:tcPr>
            <w:tcW w:w="720" w:type="dxa"/>
          </w:tcPr>
          <w:p w:rsidR="003E6185" w:rsidRPr="003C314C" w:rsidRDefault="003E6185" w:rsidP="006A4DD3">
            <w:pPr>
              <w:autoSpaceDE w:val="0"/>
              <w:autoSpaceDN w:val="0"/>
              <w:adjustRightInd w:val="0"/>
              <w:spacing w:line="276" w:lineRule="auto"/>
              <w:jc w:val="center"/>
              <w:rPr>
                <w:sz w:val="18"/>
                <w:szCs w:val="18"/>
              </w:rPr>
            </w:pPr>
          </w:p>
        </w:tc>
        <w:tc>
          <w:tcPr>
            <w:tcW w:w="1316" w:type="dxa"/>
          </w:tcPr>
          <w:p w:rsidR="003E6185" w:rsidRDefault="003E6185" w:rsidP="006A4DD3">
            <w:pPr>
              <w:autoSpaceDE w:val="0"/>
              <w:autoSpaceDN w:val="0"/>
              <w:adjustRightInd w:val="0"/>
              <w:spacing w:line="276" w:lineRule="auto"/>
              <w:jc w:val="center"/>
              <w:rPr>
                <w:b/>
                <w:sz w:val="18"/>
                <w:szCs w:val="18"/>
              </w:rPr>
            </w:pPr>
          </w:p>
          <w:p w:rsidR="003E6185" w:rsidRDefault="003E6185" w:rsidP="006A4DD3">
            <w:pPr>
              <w:autoSpaceDE w:val="0"/>
              <w:autoSpaceDN w:val="0"/>
              <w:adjustRightInd w:val="0"/>
              <w:spacing w:line="276" w:lineRule="auto"/>
              <w:jc w:val="center"/>
              <w:rPr>
                <w:b/>
                <w:sz w:val="18"/>
                <w:szCs w:val="18"/>
              </w:rPr>
            </w:pPr>
          </w:p>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w:t>
            </w:r>
          </w:p>
        </w:tc>
        <w:tc>
          <w:tcPr>
            <w:tcW w:w="956" w:type="dxa"/>
          </w:tcPr>
          <w:p w:rsidR="003E6185" w:rsidRDefault="003E6185" w:rsidP="006A4DD3">
            <w:pPr>
              <w:autoSpaceDE w:val="0"/>
              <w:autoSpaceDN w:val="0"/>
              <w:adjustRightInd w:val="0"/>
              <w:spacing w:line="276" w:lineRule="auto"/>
              <w:jc w:val="center"/>
              <w:rPr>
                <w:sz w:val="18"/>
                <w:szCs w:val="18"/>
              </w:rPr>
            </w:pPr>
          </w:p>
          <w:p w:rsidR="003E6185" w:rsidRDefault="003E6185" w:rsidP="006A4DD3">
            <w:pPr>
              <w:autoSpaceDE w:val="0"/>
              <w:autoSpaceDN w:val="0"/>
              <w:adjustRightInd w:val="0"/>
              <w:spacing w:line="276" w:lineRule="auto"/>
              <w:jc w:val="center"/>
              <w:rPr>
                <w:sz w:val="18"/>
                <w:szCs w:val="18"/>
              </w:rPr>
            </w:pPr>
          </w:p>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720" w:type="dxa"/>
          </w:tcPr>
          <w:p w:rsidR="003E6185" w:rsidRDefault="003E6185" w:rsidP="006A4DD3">
            <w:pPr>
              <w:autoSpaceDE w:val="0"/>
              <w:autoSpaceDN w:val="0"/>
              <w:adjustRightInd w:val="0"/>
              <w:spacing w:line="276" w:lineRule="auto"/>
              <w:jc w:val="center"/>
              <w:rPr>
                <w:sz w:val="18"/>
                <w:szCs w:val="18"/>
              </w:rPr>
            </w:pPr>
          </w:p>
          <w:p w:rsidR="003E6185" w:rsidRDefault="003E6185" w:rsidP="006A4DD3">
            <w:pPr>
              <w:autoSpaceDE w:val="0"/>
              <w:autoSpaceDN w:val="0"/>
              <w:adjustRightInd w:val="0"/>
              <w:spacing w:line="276" w:lineRule="auto"/>
              <w:jc w:val="center"/>
              <w:rPr>
                <w:sz w:val="18"/>
                <w:szCs w:val="18"/>
              </w:rPr>
            </w:pPr>
          </w:p>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1316" w:type="dxa"/>
            <w:vAlign w:val="center"/>
          </w:tcPr>
          <w:p w:rsidR="003E6185" w:rsidRPr="003C314C" w:rsidRDefault="003E6185" w:rsidP="006A4DD3">
            <w:pPr>
              <w:spacing w:line="276" w:lineRule="auto"/>
              <w:jc w:val="center"/>
              <w:rPr>
                <w:b/>
                <w:sz w:val="18"/>
                <w:szCs w:val="18"/>
              </w:rPr>
            </w:pPr>
            <w:r w:rsidRPr="003C314C">
              <w:rPr>
                <w:b/>
                <w:sz w:val="18"/>
                <w:szCs w:val="18"/>
              </w:rPr>
              <w:t>0</w:t>
            </w:r>
            <w:r w:rsidRPr="003C314C">
              <w:rPr>
                <w:b/>
                <w:sz w:val="18"/>
                <w:szCs w:val="18"/>
                <w:lang w:val="en-US"/>
              </w:rPr>
              <w:t>,</w:t>
            </w:r>
            <w:r w:rsidRPr="003C314C">
              <w:rPr>
                <w:b/>
                <w:sz w:val="18"/>
                <w:szCs w:val="18"/>
              </w:rPr>
              <w:t>026</w:t>
            </w:r>
          </w:p>
        </w:tc>
        <w:tc>
          <w:tcPr>
            <w:tcW w:w="1080" w:type="dxa"/>
          </w:tcPr>
          <w:p w:rsidR="003E6185" w:rsidRPr="003C314C" w:rsidRDefault="003E6185" w:rsidP="006A4DD3">
            <w:pPr>
              <w:autoSpaceDE w:val="0"/>
              <w:autoSpaceDN w:val="0"/>
              <w:adjustRightInd w:val="0"/>
              <w:spacing w:line="276" w:lineRule="auto"/>
              <w:jc w:val="center"/>
              <w:rPr>
                <w:sz w:val="18"/>
                <w:szCs w:val="18"/>
              </w:rPr>
            </w:pPr>
          </w:p>
        </w:tc>
        <w:tc>
          <w:tcPr>
            <w:tcW w:w="850" w:type="dxa"/>
          </w:tcPr>
          <w:p w:rsidR="003E6185" w:rsidRPr="003C314C" w:rsidRDefault="003E6185" w:rsidP="006A4DD3">
            <w:pPr>
              <w:autoSpaceDE w:val="0"/>
              <w:autoSpaceDN w:val="0"/>
              <w:adjustRightInd w:val="0"/>
              <w:spacing w:line="276" w:lineRule="auto"/>
              <w:jc w:val="center"/>
              <w:rPr>
                <w:sz w:val="18"/>
                <w:szCs w:val="18"/>
              </w:rPr>
            </w:pPr>
          </w:p>
        </w:tc>
      </w:tr>
      <w:tr w:rsidR="003E6185" w:rsidRPr="00082893" w:rsidTr="00037D36">
        <w:tc>
          <w:tcPr>
            <w:tcW w:w="1168" w:type="dxa"/>
            <w:vMerge/>
          </w:tcPr>
          <w:p w:rsidR="003E6185" w:rsidRPr="00082893" w:rsidRDefault="003E6185" w:rsidP="006A4DD3">
            <w:pPr>
              <w:autoSpaceDE w:val="0"/>
              <w:autoSpaceDN w:val="0"/>
              <w:adjustRightInd w:val="0"/>
              <w:spacing w:line="276" w:lineRule="auto"/>
              <w:jc w:val="center"/>
              <w:rPr>
                <w:sz w:val="22"/>
                <w:szCs w:val="22"/>
                <w:highlight w:val="yellow"/>
              </w:rPr>
            </w:pPr>
          </w:p>
        </w:tc>
        <w:tc>
          <w:tcPr>
            <w:tcW w:w="2977" w:type="dxa"/>
          </w:tcPr>
          <w:p w:rsidR="003E6185" w:rsidRPr="00082893" w:rsidRDefault="003E6185" w:rsidP="006A4DD3">
            <w:pPr>
              <w:autoSpaceDE w:val="0"/>
              <w:autoSpaceDN w:val="0"/>
              <w:adjustRightInd w:val="0"/>
              <w:spacing w:line="276" w:lineRule="auto"/>
              <w:ind w:firstLine="0"/>
              <w:rPr>
                <w:sz w:val="22"/>
                <w:szCs w:val="22"/>
                <w:highlight w:val="yellow"/>
              </w:rPr>
            </w:pPr>
            <w:r w:rsidRPr="00082893">
              <w:rPr>
                <w:sz w:val="22"/>
                <w:szCs w:val="22"/>
              </w:rPr>
              <w:t>производственная площадка рядом с въездом в г.п. Кузнечное (</w:t>
            </w:r>
            <w:smartTag w:uri="urn:schemas-microsoft-com:office:smarttags" w:element="metricconverter">
              <w:smartTagPr>
                <w:attr w:name="ProductID" w:val="1,7 га"/>
              </w:smartTagPr>
              <w:r w:rsidRPr="00082893">
                <w:rPr>
                  <w:sz w:val="22"/>
                  <w:szCs w:val="22"/>
                </w:rPr>
                <w:t>1,7 га</w:t>
              </w:r>
            </w:smartTag>
            <w:r w:rsidRPr="00082893">
              <w:rPr>
                <w:sz w:val="22"/>
                <w:szCs w:val="22"/>
              </w:rPr>
              <w:t>)</w:t>
            </w:r>
          </w:p>
        </w:tc>
        <w:tc>
          <w:tcPr>
            <w:tcW w:w="1370" w:type="dxa"/>
          </w:tcPr>
          <w:p w:rsidR="003E6185" w:rsidRDefault="003E6185" w:rsidP="006A4DD3">
            <w:pPr>
              <w:autoSpaceDE w:val="0"/>
              <w:autoSpaceDN w:val="0"/>
              <w:adjustRightInd w:val="0"/>
              <w:spacing w:line="276" w:lineRule="auto"/>
              <w:jc w:val="center"/>
              <w:rPr>
                <w:b/>
                <w:sz w:val="18"/>
                <w:szCs w:val="18"/>
              </w:rPr>
            </w:pPr>
          </w:p>
          <w:p w:rsidR="003E6185" w:rsidRDefault="003E6185" w:rsidP="006A4DD3">
            <w:pPr>
              <w:autoSpaceDE w:val="0"/>
              <w:autoSpaceDN w:val="0"/>
              <w:adjustRightInd w:val="0"/>
              <w:spacing w:line="276" w:lineRule="auto"/>
              <w:jc w:val="center"/>
              <w:rPr>
                <w:b/>
                <w:sz w:val="18"/>
                <w:szCs w:val="18"/>
              </w:rPr>
            </w:pPr>
          </w:p>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0</w:t>
            </w:r>
          </w:p>
        </w:tc>
        <w:tc>
          <w:tcPr>
            <w:tcW w:w="898" w:type="dxa"/>
          </w:tcPr>
          <w:p w:rsidR="003E6185" w:rsidRPr="003C314C" w:rsidRDefault="003E6185" w:rsidP="006A4DD3">
            <w:pPr>
              <w:autoSpaceDE w:val="0"/>
              <w:autoSpaceDN w:val="0"/>
              <w:adjustRightInd w:val="0"/>
              <w:spacing w:line="276" w:lineRule="auto"/>
              <w:jc w:val="center"/>
              <w:rPr>
                <w:sz w:val="18"/>
                <w:szCs w:val="18"/>
              </w:rPr>
            </w:pPr>
          </w:p>
        </w:tc>
        <w:tc>
          <w:tcPr>
            <w:tcW w:w="709" w:type="dxa"/>
          </w:tcPr>
          <w:p w:rsidR="003E6185" w:rsidRPr="003C314C" w:rsidRDefault="003E6185" w:rsidP="006A4DD3">
            <w:pPr>
              <w:autoSpaceDE w:val="0"/>
              <w:autoSpaceDN w:val="0"/>
              <w:adjustRightInd w:val="0"/>
              <w:spacing w:line="276" w:lineRule="auto"/>
              <w:jc w:val="center"/>
              <w:rPr>
                <w:sz w:val="18"/>
                <w:szCs w:val="18"/>
              </w:rPr>
            </w:pPr>
          </w:p>
        </w:tc>
        <w:tc>
          <w:tcPr>
            <w:tcW w:w="1417" w:type="dxa"/>
            <w:vAlign w:val="center"/>
          </w:tcPr>
          <w:p w:rsidR="003E6185" w:rsidRPr="003C314C" w:rsidRDefault="003E6185" w:rsidP="006A4DD3">
            <w:pPr>
              <w:spacing w:line="276" w:lineRule="auto"/>
              <w:jc w:val="center"/>
              <w:rPr>
                <w:b/>
                <w:sz w:val="18"/>
                <w:szCs w:val="18"/>
              </w:rPr>
            </w:pPr>
            <w:r w:rsidRPr="003C314C">
              <w:rPr>
                <w:b/>
                <w:sz w:val="18"/>
                <w:szCs w:val="18"/>
              </w:rPr>
              <w:t>0</w:t>
            </w:r>
            <w:r w:rsidRPr="003C314C">
              <w:rPr>
                <w:b/>
                <w:sz w:val="18"/>
                <w:szCs w:val="18"/>
                <w:lang w:val="en-US"/>
              </w:rPr>
              <w:t>,</w:t>
            </w:r>
            <w:r w:rsidRPr="003C314C">
              <w:rPr>
                <w:b/>
                <w:sz w:val="18"/>
                <w:szCs w:val="18"/>
              </w:rPr>
              <w:t>052</w:t>
            </w:r>
          </w:p>
        </w:tc>
        <w:tc>
          <w:tcPr>
            <w:tcW w:w="1263" w:type="dxa"/>
          </w:tcPr>
          <w:p w:rsidR="003E6185" w:rsidRPr="003C314C" w:rsidRDefault="003E6185" w:rsidP="006A4DD3">
            <w:pPr>
              <w:autoSpaceDE w:val="0"/>
              <w:autoSpaceDN w:val="0"/>
              <w:adjustRightInd w:val="0"/>
              <w:spacing w:line="276" w:lineRule="auto"/>
              <w:jc w:val="center"/>
              <w:rPr>
                <w:sz w:val="18"/>
                <w:szCs w:val="18"/>
              </w:rPr>
            </w:pPr>
          </w:p>
        </w:tc>
        <w:tc>
          <w:tcPr>
            <w:tcW w:w="720" w:type="dxa"/>
          </w:tcPr>
          <w:p w:rsidR="003E6185" w:rsidRPr="003C314C" w:rsidRDefault="003E6185" w:rsidP="006A4DD3">
            <w:pPr>
              <w:autoSpaceDE w:val="0"/>
              <w:autoSpaceDN w:val="0"/>
              <w:adjustRightInd w:val="0"/>
              <w:spacing w:line="276" w:lineRule="auto"/>
              <w:jc w:val="center"/>
              <w:rPr>
                <w:sz w:val="18"/>
                <w:szCs w:val="18"/>
              </w:rPr>
            </w:pPr>
          </w:p>
        </w:tc>
        <w:tc>
          <w:tcPr>
            <w:tcW w:w="1316" w:type="dxa"/>
          </w:tcPr>
          <w:p w:rsidR="003E6185" w:rsidRDefault="003E6185" w:rsidP="006A4DD3">
            <w:pPr>
              <w:autoSpaceDE w:val="0"/>
              <w:autoSpaceDN w:val="0"/>
              <w:adjustRightInd w:val="0"/>
              <w:spacing w:line="276" w:lineRule="auto"/>
              <w:jc w:val="center"/>
              <w:rPr>
                <w:b/>
                <w:sz w:val="18"/>
                <w:szCs w:val="18"/>
              </w:rPr>
            </w:pPr>
          </w:p>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w:t>
            </w:r>
          </w:p>
        </w:tc>
        <w:tc>
          <w:tcPr>
            <w:tcW w:w="956" w:type="dxa"/>
          </w:tcPr>
          <w:p w:rsidR="003E6185" w:rsidRDefault="003E6185" w:rsidP="006A4DD3">
            <w:pPr>
              <w:autoSpaceDE w:val="0"/>
              <w:autoSpaceDN w:val="0"/>
              <w:adjustRightInd w:val="0"/>
              <w:spacing w:line="276" w:lineRule="auto"/>
              <w:jc w:val="center"/>
              <w:rPr>
                <w:sz w:val="18"/>
                <w:szCs w:val="18"/>
              </w:rPr>
            </w:pPr>
          </w:p>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720" w:type="dxa"/>
          </w:tcPr>
          <w:p w:rsidR="003E6185" w:rsidRDefault="003E6185" w:rsidP="006A4DD3">
            <w:pPr>
              <w:autoSpaceDE w:val="0"/>
              <w:autoSpaceDN w:val="0"/>
              <w:adjustRightInd w:val="0"/>
              <w:spacing w:line="276" w:lineRule="auto"/>
              <w:jc w:val="center"/>
              <w:rPr>
                <w:sz w:val="18"/>
                <w:szCs w:val="18"/>
              </w:rPr>
            </w:pPr>
          </w:p>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1316" w:type="dxa"/>
            <w:vAlign w:val="center"/>
          </w:tcPr>
          <w:p w:rsidR="003E6185" w:rsidRPr="003C314C" w:rsidRDefault="003E6185" w:rsidP="006A4DD3">
            <w:pPr>
              <w:spacing w:line="276" w:lineRule="auto"/>
              <w:jc w:val="center"/>
              <w:rPr>
                <w:b/>
                <w:sz w:val="18"/>
                <w:szCs w:val="18"/>
              </w:rPr>
            </w:pPr>
            <w:r w:rsidRPr="003C314C">
              <w:rPr>
                <w:b/>
                <w:sz w:val="18"/>
                <w:szCs w:val="18"/>
              </w:rPr>
              <w:t>0</w:t>
            </w:r>
            <w:r w:rsidRPr="003C314C">
              <w:rPr>
                <w:b/>
                <w:sz w:val="18"/>
                <w:szCs w:val="18"/>
                <w:lang w:val="en-US"/>
              </w:rPr>
              <w:t>,</w:t>
            </w:r>
            <w:r w:rsidRPr="003C314C">
              <w:rPr>
                <w:b/>
                <w:sz w:val="18"/>
                <w:szCs w:val="18"/>
              </w:rPr>
              <w:t>052</w:t>
            </w:r>
          </w:p>
        </w:tc>
        <w:tc>
          <w:tcPr>
            <w:tcW w:w="1080" w:type="dxa"/>
          </w:tcPr>
          <w:p w:rsidR="003E6185" w:rsidRPr="003C314C" w:rsidRDefault="003E6185" w:rsidP="006A4DD3">
            <w:pPr>
              <w:autoSpaceDE w:val="0"/>
              <w:autoSpaceDN w:val="0"/>
              <w:adjustRightInd w:val="0"/>
              <w:spacing w:line="276" w:lineRule="auto"/>
              <w:jc w:val="center"/>
              <w:rPr>
                <w:sz w:val="18"/>
                <w:szCs w:val="18"/>
              </w:rPr>
            </w:pPr>
          </w:p>
        </w:tc>
        <w:tc>
          <w:tcPr>
            <w:tcW w:w="850" w:type="dxa"/>
          </w:tcPr>
          <w:p w:rsidR="003E6185" w:rsidRPr="003C314C" w:rsidRDefault="003E6185" w:rsidP="006A4DD3">
            <w:pPr>
              <w:autoSpaceDE w:val="0"/>
              <w:autoSpaceDN w:val="0"/>
              <w:adjustRightInd w:val="0"/>
              <w:spacing w:line="276" w:lineRule="auto"/>
              <w:jc w:val="center"/>
              <w:rPr>
                <w:sz w:val="18"/>
                <w:szCs w:val="18"/>
              </w:rPr>
            </w:pPr>
          </w:p>
        </w:tc>
      </w:tr>
      <w:tr w:rsidR="003E6185" w:rsidRPr="00082893" w:rsidTr="00037D36">
        <w:tc>
          <w:tcPr>
            <w:tcW w:w="1168" w:type="dxa"/>
            <w:vMerge/>
          </w:tcPr>
          <w:p w:rsidR="003E6185" w:rsidRPr="00082893" w:rsidRDefault="003E6185" w:rsidP="006A4DD3">
            <w:pPr>
              <w:autoSpaceDE w:val="0"/>
              <w:autoSpaceDN w:val="0"/>
              <w:adjustRightInd w:val="0"/>
              <w:spacing w:line="276" w:lineRule="auto"/>
              <w:jc w:val="center"/>
              <w:rPr>
                <w:sz w:val="22"/>
                <w:szCs w:val="22"/>
                <w:highlight w:val="yellow"/>
              </w:rPr>
            </w:pPr>
          </w:p>
        </w:tc>
        <w:tc>
          <w:tcPr>
            <w:tcW w:w="2977" w:type="dxa"/>
          </w:tcPr>
          <w:p w:rsidR="003E6185" w:rsidRPr="00082893" w:rsidRDefault="003E6185" w:rsidP="006A4DD3">
            <w:pPr>
              <w:autoSpaceDE w:val="0"/>
              <w:autoSpaceDN w:val="0"/>
              <w:adjustRightInd w:val="0"/>
              <w:spacing w:line="276" w:lineRule="auto"/>
              <w:ind w:firstLine="0"/>
              <w:rPr>
                <w:sz w:val="22"/>
                <w:szCs w:val="22"/>
                <w:highlight w:val="yellow"/>
              </w:rPr>
            </w:pPr>
            <w:r w:rsidRPr="00082893">
              <w:rPr>
                <w:sz w:val="22"/>
                <w:szCs w:val="22"/>
              </w:rPr>
              <w:t xml:space="preserve">производственные площадки к северу от оз. Кузнечное (4,4 и </w:t>
            </w:r>
            <w:smartTag w:uri="urn:schemas-microsoft-com:office:smarttags" w:element="metricconverter">
              <w:smartTagPr>
                <w:attr w:name="ProductID" w:val="4,5 га"/>
              </w:smartTagPr>
              <w:r w:rsidRPr="00082893">
                <w:rPr>
                  <w:sz w:val="22"/>
                  <w:szCs w:val="22"/>
                </w:rPr>
                <w:t>4,5 га</w:t>
              </w:r>
            </w:smartTag>
            <w:r w:rsidRPr="00082893">
              <w:rPr>
                <w:sz w:val="22"/>
                <w:szCs w:val="22"/>
              </w:rPr>
              <w:t>)</w:t>
            </w:r>
          </w:p>
        </w:tc>
        <w:tc>
          <w:tcPr>
            <w:tcW w:w="1370" w:type="dxa"/>
          </w:tcPr>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0</w:t>
            </w:r>
          </w:p>
        </w:tc>
        <w:tc>
          <w:tcPr>
            <w:tcW w:w="898" w:type="dxa"/>
          </w:tcPr>
          <w:p w:rsidR="003E6185" w:rsidRPr="003C314C" w:rsidRDefault="003E6185" w:rsidP="006A4DD3">
            <w:pPr>
              <w:autoSpaceDE w:val="0"/>
              <w:autoSpaceDN w:val="0"/>
              <w:adjustRightInd w:val="0"/>
              <w:spacing w:line="276" w:lineRule="auto"/>
              <w:jc w:val="center"/>
              <w:rPr>
                <w:sz w:val="18"/>
                <w:szCs w:val="18"/>
              </w:rPr>
            </w:pPr>
          </w:p>
        </w:tc>
        <w:tc>
          <w:tcPr>
            <w:tcW w:w="709" w:type="dxa"/>
          </w:tcPr>
          <w:p w:rsidR="003E6185" w:rsidRPr="003C314C" w:rsidRDefault="003E6185" w:rsidP="006A4DD3">
            <w:pPr>
              <w:autoSpaceDE w:val="0"/>
              <w:autoSpaceDN w:val="0"/>
              <w:adjustRightInd w:val="0"/>
              <w:spacing w:line="276" w:lineRule="auto"/>
              <w:jc w:val="center"/>
              <w:rPr>
                <w:sz w:val="18"/>
                <w:szCs w:val="18"/>
              </w:rPr>
            </w:pPr>
          </w:p>
        </w:tc>
        <w:tc>
          <w:tcPr>
            <w:tcW w:w="1417" w:type="dxa"/>
          </w:tcPr>
          <w:p w:rsidR="003E6185" w:rsidRPr="003C314C" w:rsidRDefault="003E6185" w:rsidP="006A4DD3">
            <w:pPr>
              <w:autoSpaceDE w:val="0"/>
              <w:autoSpaceDN w:val="0"/>
              <w:adjustRightInd w:val="0"/>
              <w:spacing w:line="276" w:lineRule="auto"/>
              <w:jc w:val="center"/>
              <w:rPr>
                <w:b/>
                <w:sz w:val="18"/>
                <w:szCs w:val="18"/>
              </w:rPr>
            </w:pPr>
            <w:r w:rsidRPr="003C314C">
              <w:rPr>
                <w:b/>
                <w:sz w:val="18"/>
                <w:szCs w:val="18"/>
              </w:rPr>
              <w:t>0</w:t>
            </w:r>
          </w:p>
        </w:tc>
        <w:tc>
          <w:tcPr>
            <w:tcW w:w="1263" w:type="dxa"/>
          </w:tcPr>
          <w:p w:rsidR="003E6185" w:rsidRPr="003C314C" w:rsidRDefault="003E6185" w:rsidP="006A4DD3">
            <w:pPr>
              <w:autoSpaceDE w:val="0"/>
              <w:autoSpaceDN w:val="0"/>
              <w:adjustRightInd w:val="0"/>
              <w:spacing w:line="276" w:lineRule="auto"/>
              <w:jc w:val="center"/>
              <w:rPr>
                <w:sz w:val="18"/>
                <w:szCs w:val="18"/>
              </w:rPr>
            </w:pPr>
          </w:p>
        </w:tc>
        <w:tc>
          <w:tcPr>
            <w:tcW w:w="720" w:type="dxa"/>
          </w:tcPr>
          <w:p w:rsidR="003E6185" w:rsidRPr="003C314C" w:rsidRDefault="003E6185" w:rsidP="006A4DD3">
            <w:pPr>
              <w:autoSpaceDE w:val="0"/>
              <w:autoSpaceDN w:val="0"/>
              <w:adjustRightInd w:val="0"/>
              <w:spacing w:line="276" w:lineRule="auto"/>
              <w:jc w:val="center"/>
              <w:rPr>
                <w:sz w:val="18"/>
                <w:szCs w:val="18"/>
              </w:rPr>
            </w:pPr>
          </w:p>
        </w:tc>
        <w:tc>
          <w:tcPr>
            <w:tcW w:w="1316" w:type="dxa"/>
          </w:tcPr>
          <w:p w:rsidR="003E6185" w:rsidRPr="003C314C" w:rsidRDefault="003E6185" w:rsidP="006A4DD3">
            <w:pPr>
              <w:spacing w:line="276" w:lineRule="auto"/>
              <w:jc w:val="center"/>
              <w:rPr>
                <w:b/>
                <w:color w:val="000000"/>
                <w:sz w:val="18"/>
                <w:szCs w:val="18"/>
              </w:rPr>
            </w:pPr>
            <w:r w:rsidRPr="003C314C">
              <w:rPr>
                <w:b/>
                <w:color w:val="000000"/>
                <w:sz w:val="18"/>
                <w:szCs w:val="18"/>
              </w:rPr>
              <w:t>0</w:t>
            </w:r>
            <w:r w:rsidRPr="003C314C">
              <w:rPr>
                <w:b/>
                <w:color w:val="000000"/>
                <w:sz w:val="18"/>
                <w:szCs w:val="18"/>
                <w:lang w:val="en-US"/>
              </w:rPr>
              <w:t>,</w:t>
            </w:r>
            <w:r w:rsidRPr="003C314C">
              <w:rPr>
                <w:b/>
                <w:color w:val="000000"/>
                <w:sz w:val="18"/>
                <w:szCs w:val="18"/>
              </w:rPr>
              <w:t>104</w:t>
            </w:r>
          </w:p>
          <w:p w:rsidR="003E6185" w:rsidRPr="003C314C" w:rsidRDefault="003E6185" w:rsidP="006A4DD3">
            <w:pPr>
              <w:autoSpaceDE w:val="0"/>
              <w:autoSpaceDN w:val="0"/>
              <w:adjustRightInd w:val="0"/>
              <w:spacing w:line="276" w:lineRule="auto"/>
              <w:jc w:val="center"/>
              <w:rPr>
                <w:b/>
                <w:sz w:val="18"/>
                <w:szCs w:val="18"/>
              </w:rPr>
            </w:pPr>
          </w:p>
        </w:tc>
        <w:tc>
          <w:tcPr>
            <w:tcW w:w="956" w:type="dxa"/>
          </w:tcPr>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720" w:type="dxa"/>
          </w:tcPr>
          <w:p w:rsidR="003E6185" w:rsidRPr="003C314C" w:rsidRDefault="003E6185" w:rsidP="006A4DD3">
            <w:pPr>
              <w:autoSpaceDE w:val="0"/>
              <w:autoSpaceDN w:val="0"/>
              <w:adjustRightInd w:val="0"/>
              <w:spacing w:line="276" w:lineRule="auto"/>
              <w:jc w:val="center"/>
              <w:rPr>
                <w:sz w:val="18"/>
                <w:szCs w:val="18"/>
              </w:rPr>
            </w:pPr>
            <w:r w:rsidRPr="003C314C">
              <w:rPr>
                <w:sz w:val="18"/>
                <w:szCs w:val="18"/>
              </w:rPr>
              <w:t>-</w:t>
            </w:r>
          </w:p>
        </w:tc>
        <w:tc>
          <w:tcPr>
            <w:tcW w:w="1316" w:type="dxa"/>
          </w:tcPr>
          <w:p w:rsidR="003E6185" w:rsidRPr="003C314C" w:rsidRDefault="003E6185" w:rsidP="006A4DD3">
            <w:pPr>
              <w:spacing w:line="276" w:lineRule="auto"/>
              <w:jc w:val="center"/>
              <w:rPr>
                <w:b/>
                <w:color w:val="000000"/>
                <w:sz w:val="18"/>
                <w:szCs w:val="18"/>
              </w:rPr>
            </w:pPr>
            <w:r w:rsidRPr="003C314C">
              <w:rPr>
                <w:b/>
                <w:color w:val="000000"/>
                <w:sz w:val="18"/>
                <w:szCs w:val="18"/>
              </w:rPr>
              <w:t>0</w:t>
            </w:r>
            <w:r w:rsidRPr="003C314C">
              <w:rPr>
                <w:b/>
                <w:color w:val="000000"/>
                <w:sz w:val="18"/>
                <w:szCs w:val="18"/>
                <w:lang w:val="en-US"/>
              </w:rPr>
              <w:t>,</w:t>
            </w:r>
            <w:r w:rsidRPr="003C314C">
              <w:rPr>
                <w:b/>
                <w:color w:val="000000"/>
                <w:sz w:val="18"/>
                <w:szCs w:val="18"/>
              </w:rPr>
              <w:t>104</w:t>
            </w:r>
          </w:p>
          <w:p w:rsidR="003E6185" w:rsidRPr="003C314C" w:rsidRDefault="003E6185" w:rsidP="006A4DD3">
            <w:pPr>
              <w:autoSpaceDE w:val="0"/>
              <w:autoSpaceDN w:val="0"/>
              <w:adjustRightInd w:val="0"/>
              <w:spacing w:line="276" w:lineRule="auto"/>
              <w:jc w:val="center"/>
              <w:rPr>
                <w:b/>
                <w:sz w:val="18"/>
                <w:szCs w:val="18"/>
              </w:rPr>
            </w:pPr>
          </w:p>
        </w:tc>
        <w:tc>
          <w:tcPr>
            <w:tcW w:w="1080" w:type="dxa"/>
          </w:tcPr>
          <w:p w:rsidR="003E6185" w:rsidRPr="003C314C" w:rsidRDefault="003E6185" w:rsidP="006A4DD3">
            <w:pPr>
              <w:autoSpaceDE w:val="0"/>
              <w:autoSpaceDN w:val="0"/>
              <w:adjustRightInd w:val="0"/>
              <w:spacing w:line="276" w:lineRule="auto"/>
              <w:jc w:val="center"/>
              <w:rPr>
                <w:sz w:val="18"/>
                <w:szCs w:val="18"/>
              </w:rPr>
            </w:pPr>
          </w:p>
        </w:tc>
        <w:tc>
          <w:tcPr>
            <w:tcW w:w="850" w:type="dxa"/>
          </w:tcPr>
          <w:p w:rsidR="003E6185" w:rsidRPr="003C314C" w:rsidRDefault="003E6185" w:rsidP="006A4DD3">
            <w:pPr>
              <w:autoSpaceDE w:val="0"/>
              <w:autoSpaceDN w:val="0"/>
              <w:adjustRightInd w:val="0"/>
              <w:spacing w:line="276" w:lineRule="auto"/>
              <w:jc w:val="center"/>
              <w:rPr>
                <w:sz w:val="18"/>
                <w:szCs w:val="18"/>
              </w:rPr>
            </w:pPr>
          </w:p>
        </w:tc>
      </w:tr>
    </w:tbl>
    <w:p w:rsidR="003E6185" w:rsidRPr="003C314C" w:rsidRDefault="003E6185" w:rsidP="00801D6A">
      <w:pPr>
        <w:autoSpaceDE w:val="0"/>
        <w:autoSpaceDN w:val="0"/>
        <w:adjustRightInd w:val="0"/>
        <w:spacing w:beforeLines="40" w:after="40" w:line="276" w:lineRule="auto"/>
        <w:rPr>
          <w:b/>
          <w:highlight w:val="yellow"/>
        </w:rPr>
        <w:sectPr w:rsidR="003E6185" w:rsidRPr="003C314C" w:rsidSect="00037D36">
          <w:pgSz w:w="17294" w:h="11907" w:orient="landscape" w:code="9"/>
          <w:pgMar w:top="851" w:right="1134" w:bottom="1701" w:left="1134" w:header="709" w:footer="709" w:gutter="0"/>
          <w:cols w:space="708"/>
          <w:titlePg/>
          <w:docGrid w:linePitch="360"/>
        </w:sectPr>
      </w:pPr>
    </w:p>
    <w:p w:rsidR="003E6185" w:rsidRPr="007947DA" w:rsidRDefault="003E6185" w:rsidP="009F2E15">
      <w:pPr>
        <w:pStyle w:val="Heading2"/>
        <w:numPr>
          <w:ilvl w:val="1"/>
          <w:numId w:val="74"/>
        </w:numPr>
        <w:spacing w:line="276" w:lineRule="auto"/>
        <w:ind w:left="1418" w:hanging="567"/>
        <w:rPr>
          <w:rFonts w:ascii="Times New Roman" w:hAnsi="Times New Roman"/>
          <w:i w:val="0"/>
        </w:rPr>
      </w:pPr>
      <w:bookmarkStart w:id="26" w:name="_Toc372593934"/>
      <w:bookmarkStart w:id="27" w:name="_Toc373870352"/>
      <w:r w:rsidRPr="007947DA">
        <w:rPr>
          <w:rFonts w:ascii="Times New Roman" w:hAnsi="Times New Roman"/>
          <w:i w:val="0"/>
          <w:sz w:val="28"/>
        </w:rPr>
        <w:t>Перспективные балансы тепловой мощности источников тепловой энергии и тепловой нагрузки</w:t>
      </w:r>
      <w:bookmarkEnd w:id="26"/>
      <w:bookmarkEnd w:id="27"/>
    </w:p>
    <w:p w:rsidR="003E6185" w:rsidRPr="00D03D14" w:rsidRDefault="003E6185" w:rsidP="00801D6A">
      <w:pPr>
        <w:autoSpaceDE w:val="0"/>
        <w:autoSpaceDN w:val="0"/>
        <w:adjustRightInd w:val="0"/>
        <w:spacing w:beforeLines="40" w:after="40" w:line="276" w:lineRule="auto"/>
        <w:ind w:firstLine="709"/>
      </w:pPr>
    </w:p>
    <w:p w:rsidR="003E6185" w:rsidRDefault="003E6185" w:rsidP="00801D6A">
      <w:pPr>
        <w:autoSpaceDE w:val="0"/>
        <w:autoSpaceDN w:val="0"/>
        <w:adjustRightInd w:val="0"/>
        <w:spacing w:beforeLines="40" w:after="40" w:line="276" w:lineRule="auto"/>
        <w:ind w:firstLine="709"/>
      </w:pPr>
      <w:r w:rsidRPr="000030ED">
        <w:t xml:space="preserve">Перспективная тепловая нагрузка внешних потребителей в горячей водедлясоставления перспективного баланса тепловой мощности и тепловой нагрузки в зоне действия источников тепловой энергии </w:t>
      </w:r>
      <w:r>
        <w:t>приведена в табл. 4.2.1.</w:t>
      </w:r>
    </w:p>
    <w:p w:rsidR="003E6185" w:rsidRPr="00991474" w:rsidRDefault="003E6185" w:rsidP="00801D6A">
      <w:pPr>
        <w:pStyle w:val="Default"/>
        <w:spacing w:beforeLines="40" w:after="40" w:line="276" w:lineRule="auto"/>
        <w:rPr>
          <w:b/>
          <w:sz w:val="22"/>
          <w:szCs w:val="22"/>
        </w:rPr>
      </w:pPr>
      <w:r w:rsidRPr="00991474">
        <w:rPr>
          <w:b/>
          <w:sz w:val="22"/>
          <w:szCs w:val="22"/>
        </w:rPr>
        <w:t xml:space="preserve">Таблица  </w:t>
      </w:r>
      <w:r>
        <w:rPr>
          <w:b/>
          <w:sz w:val="22"/>
          <w:szCs w:val="22"/>
        </w:rPr>
        <w:t xml:space="preserve">4.2.1. </w:t>
      </w:r>
      <w:r w:rsidRPr="00991474">
        <w:rPr>
          <w:b/>
          <w:sz w:val="22"/>
          <w:szCs w:val="22"/>
        </w:rPr>
        <w:t>Перспективная тепловая нагрузка внешних потребителей в горячей воде для  составления перспективного баланса тепловой мощности и тепловой нагрузки</w:t>
      </w:r>
    </w:p>
    <w:tbl>
      <w:tblPr>
        <w:tblW w:w="96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37"/>
        <w:gridCol w:w="948"/>
        <w:gridCol w:w="1135"/>
        <w:gridCol w:w="1418"/>
        <w:gridCol w:w="1417"/>
        <w:gridCol w:w="1843"/>
      </w:tblGrid>
      <w:tr w:rsidR="003E6185" w:rsidRPr="00FD4220" w:rsidTr="007478EF">
        <w:trPr>
          <w:trHeight w:val="345"/>
        </w:trPr>
        <w:tc>
          <w:tcPr>
            <w:tcW w:w="2937" w:type="dxa"/>
            <w:vMerge w:val="restart"/>
            <w:vAlign w:val="center"/>
          </w:tcPr>
          <w:p w:rsidR="003E6185" w:rsidRPr="00FD4220" w:rsidRDefault="003E6185" w:rsidP="006A4DD3">
            <w:pPr>
              <w:spacing w:line="276" w:lineRule="auto"/>
              <w:jc w:val="center"/>
              <w:rPr>
                <w:b/>
                <w:sz w:val="22"/>
                <w:szCs w:val="22"/>
              </w:rPr>
            </w:pPr>
            <w:r w:rsidRPr="00FD4220">
              <w:rPr>
                <w:b/>
                <w:sz w:val="22"/>
                <w:szCs w:val="22"/>
              </w:rPr>
              <w:t>Наименование  показателя</w:t>
            </w:r>
          </w:p>
          <w:p w:rsidR="003E6185" w:rsidRPr="00FD4220" w:rsidRDefault="003E6185" w:rsidP="006A4DD3">
            <w:pPr>
              <w:spacing w:line="276" w:lineRule="auto"/>
              <w:jc w:val="center"/>
              <w:rPr>
                <w:b/>
                <w:sz w:val="22"/>
                <w:szCs w:val="22"/>
              </w:rPr>
            </w:pPr>
          </w:p>
        </w:tc>
        <w:tc>
          <w:tcPr>
            <w:tcW w:w="948" w:type="dxa"/>
            <w:vMerge w:val="restart"/>
            <w:vAlign w:val="center"/>
          </w:tcPr>
          <w:p w:rsidR="003E6185" w:rsidRPr="00FD4220" w:rsidRDefault="003E6185" w:rsidP="006A4DD3">
            <w:pPr>
              <w:spacing w:line="276" w:lineRule="auto"/>
              <w:ind w:firstLine="0"/>
              <w:rPr>
                <w:b/>
                <w:sz w:val="22"/>
                <w:szCs w:val="22"/>
              </w:rPr>
            </w:pPr>
            <w:r w:rsidRPr="00FD4220">
              <w:rPr>
                <w:b/>
                <w:sz w:val="22"/>
                <w:szCs w:val="22"/>
              </w:rPr>
              <w:t>Обозначение</w:t>
            </w:r>
          </w:p>
        </w:tc>
        <w:tc>
          <w:tcPr>
            <w:tcW w:w="1135" w:type="dxa"/>
            <w:vMerge w:val="restart"/>
            <w:vAlign w:val="center"/>
          </w:tcPr>
          <w:p w:rsidR="003E6185" w:rsidRPr="00FD4220" w:rsidRDefault="003E6185" w:rsidP="006A4DD3">
            <w:pPr>
              <w:spacing w:line="276" w:lineRule="auto"/>
              <w:ind w:firstLine="0"/>
              <w:rPr>
                <w:b/>
                <w:sz w:val="22"/>
                <w:szCs w:val="22"/>
              </w:rPr>
            </w:pPr>
            <w:r w:rsidRPr="00FD4220">
              <w:rPr>
                <w:b/>
                <w:sz w:val="22"/>
                <w:szCs w:val="22"/>
              </w:rPr>
              <w:t>Ед. изм.</w:t>
            </w:r>
          </w:p>
        </w:tc>
        <w:tc>
          <w:tcPr>
            <w:tcW w:w="4678" w:type="dxa"/>
            <w:gridSpan w:val="3"/>
            <w:vAlign w:val="center"/>
          </w:tcPr>
          <w:p w:rsidR="003E6185" w:rsidRPr="00FD4220" w:rsidRDefault="003E6185" w:rsidP="006A4DD3">
            <w:pPr>
              <w:spacing w:line="276" w:lineRule="auto"/>
              <w:jc w:val="center"/>
              <w:rPr>
                <w:b/>
                <w:sz w:val="22"/>
                <w:szCs w:val="22"/>
              </w:rPr>
            </w:pPr>
            <w:r w:rsidRPr="00FD4220">
              <w:rPr>
                <w:b/>
                <w:sz w:val="22"/>
                <w:szCs w:val="22"/>
              </w:rPr>
              <w:t>Перспективная зона действия источника тепловой энергии</w:t>
            </w:r>
          </w:p>
        </w:tc>
      </w:tr>
      <w:tr w:rsidR="003E6185" w:rsidRPr="00FD4220" w:rsidTr="007478EF">
        <w:trPr>
          <w:trHeight w:val="405"/>
        </w:trPr>
        <w:tc>
          <w:tcPr>
            <w:tcW w:w="2937" w:type="dxa"/>
            <w:vMerge/>
            <w:vAlign w:val="center"/>
          </w:tcPr>
          <w:p w:rsidR="003E6185" w:rsidRPr="00FD4220" w:rsidRDefault="003E6185" w:rsidP="006A4DD3">
            <w:pPr>
              <w:spacing w:line="276" w:lineRule="auto"/>
              <w:jc w:val="center"/>
              <w:rPr>
                <w:b/>
                <w:sz w:val="22"/>
                <w:szCs w:val="22"/>
              </w:rPr>
            </w:pPr>
          </w:p>
        </w:tc>
        <w:tc>
          <w:tcPr>
            <w:tcW w:w="948" w:type="dxa"/>
            <w:vMerge/>
            <w:vAlign w:val="center"/>
          </w:tcPr>
          <w:p w:rsidR="003E6185" w:rsidRPr="00FD4220" w:rsidRDefault="003E6185" w:rsidP="006A4DD3">
            <w:pPr>
              <w:spacing w:line="276" w:lineRule="auto"/>
              <w:jc w:val="center"/>
              <w:rPr>
                <w:b/>
                <w:sz w:val="22"/>
                <w:szCs w:val="22"/>
              </w:rPr>
            </w:pPr>
          </w:p>
        </w:tc>
        <w:tc>
          <w:tcPr>
            <w:tcW w:w="1135" w:type="dxa"/>
            <w:vMerge/>
            <w:vAlign w:val="center"/>
          </w:tcPr>
          <w:p w:rsidR="003E6185" w:rsidRPr="00FD4220" w:rsidRDefault="003E6185" w:rsidP="006A4DD3">
            <w:pPr>
              <w:spacing w:line="276" w:lineRule="auto"/>
              <w:jc w:val="center"/>
              <w:rPr>
                <w:b/>
                <w:sz w:val="22"/>
                <w:szCs w:val="22"/>
              </w:rPr>
            </w:pPr>
          </w:p>
        </w:tc>
        <w:tc>
          <w:tcPr>
            <w:tcW w:w="1418" w:type="dxa"/>
            <w:vAlign w:val="center"/>
          </w:tcPr>
          <w:p w:rsidR="003E6185" w:rsidRPr="00FD4220" w:rsidRDefault="003E6185" w:rsidP="006A4DD3">
            <w:pPr>
              <w:spacing w:line="276" w:lineRule="auto"/>
              <w:ind w:firstLine="0"/>
              <w:rPr>
                <w:b/>
                <w:sz w:val="22"/>
                <w:szCs w:val="22"/>
              </w:rPr>
            </w:pPr>
            <w:r w:rsidRPr="00FD4220">
              <w:rPr>
                <w:b/>
                <w:sz w:val="22"/>
                <w:szCs w:val="22"/>
              </w:rPr>
              <w:t>котельная Ровное варианту А</w:t>
            </w:r>
          </w:p>
        </w:tc>
        <w:tc>
          <w:tcPr>
            <w:tcW w:w="1417" w:type="dxa"/>
            <w:vAlign w:val="center"/>
          </w:tcPr>
          <w:p w:rsidR="003E6185" w:rsidRPr="00FD4220" w:rsidRDefault="003E6185" w:rsidP="006A4DD3">
            <w:pPr>
              <w:spacing w:line="276" w:lineRule="auto"/>
              <w:ind w:firstLine="0"/>
              <w:rPr>
                <w:b/>
                <w:sz w:val="22"/>
                <w:szCs w:val="22"/>
              </w:rPr>
            </w:pPr>
            <w:r w:rsidRPr="00FD4220">
              <w:rPr>
                <w:b/>
                <w:sz w:val="22"/>
                <w:szCs w:val="22"/>
              </w:rPr>
              <w:t>котельная  КНИ по варианту А</w:t>
            </w:r>
          </w:p>
        </w:tc>
        <w:tc>
          <w:tcPr>
            <w:tcW w:w="1843" w:type="dxa"/>
            <w:vAlign w:val="center"/>
          </w:tcPr>
          <w:p w:rsidR="003E6185" w:rsidRPr="00FD4220" w:rsidRDefault="003E6185" w:rsidP="006A4DD3">
            <w:pPr>
              <w:spacing w:line="276" w:lineRule="auto"/>
              <w:ind w:firstLine="0"/>
              <w:rPr>
                <w:b/>
                <w:sz w:val="22"/>
                <w:szCs w:val="22"/>
              </w:rPr>
            </w:pPr>
            <w:r w:rsidRPr="00FD4220">
              <w:rPr>
                <w:b/>
                <w:sz w:val="22"/>
                <w:szCs w:val="22"/>
              </w:rPr>
              <w:t xml:space="preserve">котельная Ровное </w:t>
            </w:r>
            <w:r>
              <w:rPr>
                <w:b/>
                <w:sz w:val="22"/>
                <w:szCs w:val="22"/>
              </w:rPr>
              <w:t xml:space="preserve">по </w:t>
            </w:r>
            <w:r w:rsidRPr="00FD4220">
              <w:rPr>
                <w:b/>
                <w:sz w:val="22"/>
                <w:szCs w:val="22"/>
              </w:rPr>
              <w:t>варианту Б</w:t>
            </w:r>
          </w:p>
        </w:tc>
      </w:tr>
      <w:tr w:rsidR="003E6185" w:rsidRPr="00FD4220" w:rsidTr="007478EF">
        <w:trPr>
          <w:trHeight w:val="397"/>
        </w:trPr>
        <w:tc>
          <w:tcPr>
            <w:tcW w:w="2937" w:type="dxa"/>
            <w:vAlign w:val="center"/>
          </w:tcPr>
          <w:p w:rsidR="003E6185" w:rsidRPr="00FD4220" w:rsidRDefault="003E6185" w:rsidP="006A4DD3">
            <w:pPr>
              <w:spacing w:line="276" w:lineRule="auto"/>
              <w:ind w:firstLine="0"/>
              <w:rPr>
                <w:sz w:val="22"/>
                <w:szCs w:val="22"/>
              </w:rPr>
            </w:pPr>
            <w:r w:rsidRPr="00FD4220">
              <w:rPr>
                <w:sz w:val="22"/>
                <w:szCs w:val="22"/>
              </w:rPr>
              <w:t>Тепловая нагрузка внешних потребителей  на отопление</w:t>
            </w:r>
          </w:p>
        </w:tc>
        <w:tc>
          <w:tcPr>
            <w:tcW w:w="948" w:type="dxa"/>
            <w:vAlign w:val="center"/>
          </w:tcPr>
          <w:p w:rsidR="003E6185" w:rsidRPr="00FD4220" w:rsidRDefault="003E6185" w:rsidP="006A4DD3">
            <w:pPr>
              <w:spacing w:line="276" w:lineRule="auto"/>
              <w:ind w:firstLine="0"/>
              <w:rPr>
                <w:b/>
                <w:sz w:val="22"/>
                <w:szCs w:val="22"/>
              </w:rPr>
            </w:pPr>
            <w:r w:rsidRPr="00FD4220">
              <w:rPr>
                <w:sz w:val="22"/>
                <w:szCs w:val="22"/>
                <w:lang w:val="en-US"/>
              </w:rPr>
              <w:t>Q</w:t>
            </w:r>
            <w:r w:rsidRPr="00FD4220">
              <w:rPr>
                <w:sz w:val="22"/>
                <w:szCs w:val="22"/>
                <w:vertAlign w:val="subscript"/>
              </w:rPr>
              <w:t>от</w:t>
            </w:r>
          </w:p>
        </w:tc>
        <w:tc>
          <w:tcPr>
            <w:tcW w:w="1135" w:type="dxa"/>
            <w:vAlign w:val="center"/>
          </w:tcPr>
          <w:p w:rsidR="003E6185" w:rsidRPr="00FD4220" w:rsidRDefault="003E6185" w:rsidP="006A4DD3">
            <w:pPr>
              <w:spacing w:line="276" w:lineRule="auto"/>
              <w:ind w:firstLine="0"/>
              <w:rPr>
                <w:b/>
                <w:sz w:val="22"/>
                <w:szCs w:val="22"/>
              </w:rPr>
            </w:pPr>
            <w:r w:rsidRPr="00FD4220">
              <w:rPr>
                <w:sz w:val="22"/>
                <w:szCs w:val="22"/>
                <w:lang w:val="en-US"/>
              </w:rPr>
              <w:t>Гкал/час</w:t>
            </w:r>
          </w:p>
        </w:tc>
        <w:tc>
          <w:tcPr>
            <w:tcW w:w="1418" w:type="dxa"/>
            <w:vAlign w:val="center"/>
          </w:tcPr>
          <w:p w:rsidR="003E6185" w:rsidRPr="00FD4220" w:rsidRDefault="003E6185" w:rsidP="006A4DD3">
            <w:pPr>
              <w:spacing w:line="276" w:lineRule="auto"/>
              <w:jc w:val="center"/>
              <w:rPr>
                <w:sz w:val="22"/>
                <w:szCs w:val="22"/>
              </w:rPr>
            </w:pPr>
            <w:r w:rsidRPr="00FD4220">
              <w:rPr>
                <w:sz w:val="22"/>
                <w:szCs w:val="22"/>
              </w:rPr>
              <w:t>10,112</w:t>
            </w:r>
          </w:p>
        </w:tc>
        <w:tc>
          <w:tcPr>
            <w:tcW w:w="1417" w:type="dxa"/>
            <w:vAlign w:val="center"/>
          </w:tcPr>
          <w:p w:rsidR="003E6185" w:rsidRPr="00FD4220" w:rsidRDefault="003E6185" w:rsidP="006A4DD3">
            <w:pPr>
              <w:spacing w:line="276" w:lineRule="auto"/>
              <w:jc w:val="center"/>
              <w:rPr>
                <w:sz w:val="22"/>
                <w:szCs w:val="22"/>
              </w:rPr>
            </w:pPr>
            <w:r w:rsidRPr="00FD4220">
              <w:rPr>
                <w:sz w:val="22"/>
                <w:szCs w:val="22"/>
              </w:rPr>
              <w:t>3,4</w:t>
            </w:r>
          </w:p>
        </w:tc>
        <w:tc>
          <w:tcPr>
            <w:tcW w:w="1843" w:type="dxa"/>
            <w:vAlign w:val="center"/>
          </w:tcPr>
          <w:p w:rsidR="003E6185" w:rsidRPr="00FD4220" w:rsidRDefault="003E6185" w:rsidP="006A4DD3">
            <w:pPr>
              <w:spacing w:line="276" w:lineRule="auto"/>
              <w:jc w:val="center"/>
              <w:rPr>
                <w:sz w:val="22"/>
                <w:szCs w:val="22"/>
              </w:rPr>
            </w:pPr>
            <w:r w:rsidRPr="00FD4220">
              <w:rPr>
                <w:sz w:val="22"/>
                <w:szCs w:val="22"/>
              </w:rPr>
              <w:t>13.512</w:t>
            </w:r>
          </w:p>
        </w:tc>
      </w:tr>
      <w:tr w:rsidR="003E6185" w:rsidRPr="00FD4220" w:rsidTr="007478EF">
        <w:trPr>
          <w:trHeight w:val="397"/>
        </w:trPr>
        <w:tc>
          <w:tcPr>
            <w:tcW w:w="2937" w:type="dxa"/>
            <w:vAlign w:val="center"/>
          </w:tcPr>
          <w:p w:rsidR="003E6185" w:rsidRPr="00FD4220" w:rsidRDefault="003E6185" w:rsidP="006A4DD3">
            <w:pPr>
              <w:spacing w:line="276" w:lineRule="auto"/>
              <w:ind w:firstLine="0"/>
              <w:rPr>
                <w:sz w:val="22"/>
                <w:szCs w:val="22"/>
              </w:rPr>
            </w:pPr>
            <w:r w:rsidRPr="00FD4220">
              <w:rPr>
                <w:sz w:val="22"/>
                <w:szCs w:val="22"/>
              </w:rPr>
              <w:t>Тепловая нагрузка внешних потребителе</w:t>
            </w:r>
            <w:r>
              <w:rPr>
                <w:sz w:val="22"/>
                <w:szCs w:val="22"/>
              </w:rPr>
              <w:t>й</w:t>
            </w:r>
            <w:r w:rsidRPr="00FD4220">
              <w:rPr>
                <w:sz w:val="22"/>
                <w:szCs w:val="22"/>
              </w:rPr>
              <w:t xml:space="preserve"> на ГВС</w:t>
            </w:r>
          </w:p>
        </w:tc>
        <w:tc>
          <w:tcPr>
            <w:tcW w:w="948" w:type="dxa"/>
            <w:vAlign w:val="center"/>
          </w:tcPr>
          <w:p w:rsidR="003E6185" w:rsidRPr="00FD4220" w:rsidRDefault="003E6185" w:rsidP="006A4DD3">
            <w:pPr>
              <w:spacing w:line="276" w:lineRule="auto"/>
              <w:ind w:firstLine="0"/>
              <w:rPr>
                <w:sz w:val="22"/>
                <w:szCs w:val="22"/>
                <w:vertAlign w:val="subscript"/>
              </w:rPr>
            </w:pPr>
            <w:r w:rsidRPr="00FD4220">
              <w:rPr>
                <w:sz w:val="22"/>
                <w:szCs w:val="22"/>
                <w:lang w:val="en-US"/>
              </w:rPr>
              <w:t>Q</w:t>
            </w:r>
            <w:r w:rsidRPr="00FD4220">
              <w:rPr>
                <w:sz w:val="22"/>
                <w:szCs w:val="22"/>
                <w:vertAlign w:val="subscript"/>
              </w:rPr>
              <w:t>гвс</w:t>
            </w:r>
          </w:p>
          <w:p w:rsidR="003E6185" w:rsidRPr="00FD4220" w:rsidRDefault="003E6185" w:rsidP="006A4DD3">
            <w:pPr>
              <w:spacing w:line="276" w:lineRule="auto"/>
              <w:jc w:val="center"/>
              <w:rPr>
                <w:b/>
                <w:sz w:val="22"/>
                <w:szCs w:val="22"/>
              </w:rPr>
            </w:pPr>
          </w:p>
        </w:tc>
        <w:tc>
          <w:tcPr>
            <w:tcW w:w="1135" w:type="dxa"/>
            <w:vAlign w:val="center"/>
          </w:tcPr>
          <w:p w:rsidR="003E6185" w:rsidRPr="00FD4220" w:rsidRDefault="003E6185" w:rsidP="006A4DD3">
            <w:pPr>
              <w:spacing w:line="276" w:lineRule="auto"/>
              <w:ind w:firstLine="0"/>
              <w:rPr>
                <w:b/>
                <w:sz w:val="22"/>
                <w:szCs w:val="22"/>
              </w:rPr>
            </w:pPr>
            <w:r w:rsidRPr="00FD4220">
              <w:rPr>
                <w:sz w:val="22"/>
                <w:szCs w:val="22"/>
                <w:lang w:val="en-US"/>
              </w:rPr>
              <w:t>Гкал/час</w:t>
            </w:r>
          </w:p>
        </w:tc>
        <w:tc>
          <w:tcPr>
            <w:tcW w:w="1418" w:type="dxa"/>
            <w:vAlign w:val="center"/>
          </w:tcPr>
          <w:p w:rsidR="003E6185" w:rsidRPr="00FD4220" w:rsidRDefault="003E6185" w:rsidP="006A4DD3">
            <w:pPr>
              <w:spacing w:line="276" w:lineRule="auto"/>
              <w:jc w:val="center"/>
              <w:rPr>
                <w:sz w:val="22"/>
                <w:szCs w:val="22"/>
              </w:rPr>
            </w:pPr>
            <w:r w:rsidRPr="00FD4220">
              <w:rPr>
                <w:sz w:val="22"/>
                <w:szCs w:val="22"/>
              </w:rPr>
              <w:t>1,357</w:t>
            </w:r>
          </w:p>
        </w:tc>
        <w:tc>
          <w:tcPr>
            <w:tcW w:w="1417" w:type="dxa"/>
            <w:vAlign w:val="center"/>
          </w:tcPr>
          <w:p w:rsidR="003E6185" w:rsidRPr="00FD4220" w:rsidRDefault="003E6185" w:rsidP="006A4DD3">
            <w:pPr>
              <w:spacing w:line="276" w:lineRule="auto"/>
              <w:jc w:val="center"/>
              <w:rPr>
                <w:sz w:val="22"/>
                <w:szCs w:val="22"/>
              </w:rPr>
            </w:pPr>
            <w:r w:rsidRPr="00FD4220">
              <w:rPr>
                <w:sz w:val="22"/>
                <w:szCs w:val="22"/>
              </w:rPr>
              <w:t>0,6</w:t>
            </w:r>
          </w:p>
        </w:tc>
        <w:tc>
          <w:tcPr>
            <w:tcW w:w="1843" w:type="dxa"/>
            <w:vAlign w:val="center"/>
          </w:tcPr>
          <w:p w:rsidR="003E6185" w:rsidRPr="00FD4220" w:rsidRDefault="003E6185" w:rsidP="006A4DD3">
            <w:pPr>
              <w:spacing w:line="276" w:lineRule="auto"/>
              <w:jc w:val="center"/>
              <w:rPr>
                <w:sz w:val="22"/>
                <w:szCs w:val="22"/>
              </w:rPr>
            </w:pPr>
            <w:r w:rsidRPr="00FD4220">
              <w:rPr>
                <w:sz w:val="22"/>
                <w:szCs w:val="22"/>
              </w:rPr>
              <w:t>1.957</w:t>
            </w:r>
          </w:p>
        </w:tc>
      </w:tr>
      <w:tr w:rsidR="003E6185" w:rsidRPr="00FD4220" w:rsidTr="007478EF">
        <w:trPr>
          <w:trHeight w:val="397"/>
        </w:trPr>
        <w:tc>
          <w:tcPr>
            <w:tcW w:w="2937" w:type="dxa"/>
            <w:noWrap/>
            <w:vAlign w:val="center"/>
          </w:tcPr>
          <w:p w:rsidR="003E6185" w:rsidRPr="00FD4220" w:rsidRDefault="003E6185" w:rsidP="006A4DD3">
            <w:pPr>
              <w:spacing w:line="276" w:lineRule="auto"/>
              <w:ind w:firstLine="0"/>
              <w:rPr>
                <w:b/>
                <w:sz w:val="22"/>
                <w:szCs w:val="22"/>
              </w:rPr>
            </w:pPr>
            <w:r w:rsidRPr="00FD4220">
              <w:rPr>
                <w:sz w:val="22"/>
                <w:szCs w:val="22"/>
              </w:rPr>
              <w:t>Расчетная тепловая нагрузка внешних потребителей в горячей воде</w:t>
            </w:r>
          </w:p>
        </w:tc>
        <w:tc>
          <w:tcPr>
            <w:tcW w:w="948" w:type="dxa"/>
            <w:noWrap/>
            <w:vAlign w:val="center"/>
          </w:tcPr>
          <w:p w:rsidR="003E6185" w:rsidRPr="00FD4220" w:rsidRDefault="003E6185" w:rsidP="006A4DD3">
            <w:pPr>
              <w:spacing w:line="276" w:lineRule="auto"/>
              <w:ind w:firstLine="0"/>
              <w:rPr>
                <w:b/>
                <w:sz w:val="22"/>
                <w:szCs w:val="22"/>
              </w:rPr>
            </w:pPr>
            <w:r w:rsidRPr="00FD4220">
              <w:rPr>
                <w:sz w:val="22"/>
                <w:szCs w:val="22"/>
                <w:lang w:val="en-US"/>
              </w:rPr>
              <w:t>Q</w:t>
            </w:r>
            <w:r w:rsidRPr="00FD4220">
              <w:rPr>
                <w:sz w:val="22"/>
                <w:szCs w:val="22"/>
                <w:vertAlign w:val="subscript"/>
              </w:rPr>
              <w:t>р</w:t>
            </w:r>
            <w:r w:rsidRPr="00FD4220">
              <w:rPr>
                <w:sz w:val="22"/>
                <w:szCs w:val="22"/>
              </w:rPr>
              <w:t>.</w:t>
            </w:r>
            <w:r w:rsidRPr="00FD4220">
              <w:rPr>
                <w:sz w:val="22"/>
                <w:szCs w:val="22"/>
                <w:vertAlign w:val="subscript"/>
              </w:rPr>
              <w:t>гв</w:t>
            </w:r>
            <w:r w:rsidRPr="00FD4220">
              <w:rPr>
                <w:sz w:val="22"/>
                <w:szCs w:val="22"/>
                <w:vertAlign w:val="superscript"/>
              </w:rPr>
              <w:t>вн.п</w:t>
            </w:r>
          </w:p>
        </w:tc>
        <w:tc>
          <w:tcPr>
            <w:tcW w:w="1135" w:type="dxa"/>
            <w:vAlign w:val="center"/>
          </w:tcPr>
          <w:p w:rsidR="003E6185" w:rsidRPr="00FD4220" w:rsidRDefault="003E6185" w:rsidP="006A4DD3">
            <w:pPr>
              <w:spacing w:line="276" w:lineRule="auto"/>
              <w:ind w:firstLine="0"/>
              <w:rPr>
                <w:sz w:val="22"/>
                <w:szCs w:val="22"/>
                <w:lang w:val="en-US"/>
              </w:rPr>
            </w:pPr>
            <w:r w:rsidRPr="00FD4220">
              <w:rPr>
                <w:sz w:val="22"/>
                <w:szCs w:val="22"/>
                <w:lang w:val="en-US"/>
              </w:rPr>
              <w:t>Гкал/час</w:t>
            </w:r>
          </w:p>
        </w:tc>
        <w:tc>
          <w:tcPr>
            <w:tcW w:w="1418" w:type="dxa"/>
            <w:vAlign w:val="center"/>
          </w:tcPr>
          <w:p w:rsidR="003E6185" w:rsidRPr="00FD4220" w:rsidRDefault="003E6185" w:rsidP="006A4DD3">
            <w:pPr>
              <w:spacing w:line="276" w:lineRule="auto"/>
              <w:jc w:val="center"/>
              <w:rPr>
                <w:sz w:val="22"/>
                <w:szCs w:val="22"/>
              </w:rPr>
            </w:pPr>
            <w:r w:rsidRPr="00FD4220">
              <w:rPr>
                <w:sz w:val="22"/>
                <w:szCs w:val="22"/>
              </w:rPr>
              <w:t>11</w:t>
            </w:r>
            <w:r w:rsidRPr="00FD4220">
              <w:rPr>
                <w:sz w:val="22"/>
                <w:szCs w:val="22"/>
                <w:lang w:val="en-US"/>
              </w:rPr>
              <w:t>,</w:t>
            </w:r>
            <w:r w:rsidRPr="00FD4220">
              <w:rPr>
                <w:sz w:val="22"/>
                <w:szCs w:val="22"/>
              </w:rPr>
              <w:t>469</w:t>
            </w:r>
          </w:p>
        </w:tc>
        <w:tc>
          <w:tcPr>
            <w:tcW w:w="1417" w:type="dxa"/>
            <w:noWrap/>
            <w:vAlign w:val="center"/>
          </w:tcPr>
          <w:p w:rsidR="003E6185" w:rsidRPr="00FD4220" w:rsidRDefault="003E6185" w:rsidP="006A4DD3">
            <w:pPr>
              <w:autoSpaceDE w:val="0"/>
              <w:autoSpaceDN w:val="0"/>
              <w:adjustRightInd w:val="0"/>
              <w:spacing w:line="276" w:lineRule="auto"/>
              <w:jc w:val="center"/>
              <w:rPr>
                <w:sz w:val="22"/>
                <w:szCs w:val="22"/>
              </w:rPr>
            </w:pPr>
            <w:r w:rsidRPr="00FD4220">
              <w:rPr>
                <w:sz w:val="22"/>
                <w:szCs w:val="22"/>
              </w:rPr>
              <w:t>4</w:t>
            </w:r>
          </w:p>
        </w:tc>
        <w:tc>
          <w:tcPr>
            <w:tcW w:w="1843" w:type="dxa"/>
            <w:vAlign w:val="center"/>
          </w:tcPr>
          <w:p w:rsidR="003E6185" w:rsidRPr="00FD4220" w:rsidRDefault="003E6185" w:rsidP="006A4DD3">
            <w:pPr>
              <w:spacing w:line="276" w:lineRule="auto"/>
              <w:jc w:val="center"/>
              <w:rPr>
                <w:sz w:val="22"/>
                <w:szCs w:val="22"/>
              </w:rPr>
            </w:pPr>
            <w:r w:rsidRPr="00FD4220">
              <w:rPr>
                <w:sz w:val="22"/>
                <w:szCs w:val="22"/>
              </w:rPr>
              <w:t>15.469</w:t>
            </w:r>
          </w:p>
        </w:tc>
      </w:tr>
      <w:tr w:rsidR="003E6185" w:rsidRPr="00FD4220" w:rsidTr="007478EF">
        <w:trPr>
          <w:trHeight w:val="397"/>
        </w:trPr>
        <w:tc>
          <w:tcPr>
            <w:tcW w:w="2937" w:type="dxa"/>
            <w:noWrap/>
            <w:vAlign w:val="center"/>
          </w:tcPr>
          <w:p w:rsidR="003E6185" w:rsidRPr="00FD4220" w:rsidRDefault="003E6185" w:rsidP="006A4DD3">
            <w:pPr>
              <w:spacing w:line="276" w:lineRule="auto"/>
              <w:ind w:firstLine="0"/>
              <w:rPr>
                <w:b/>
                <w:sz w:val="22"/>
                <w:szCs w:val="22"/>
              </w:rPr>
            </w:pPr>
            <w:r w:rsidRPr="00FD4220">
              <w:rPr>
                <w:sz w:val="22"/>
                <w:szCs w:val="22"/>
              </w:rPr>
              <w:t>Потери тепловой мощности при передаче тепловой энергии по тепловым сетям</w:t>
            </w:r>
          </w:p>
        </w:tc>
        <w:tc>
          <w:tcPr>
            <w:tcW w:w="948" w:type="dxa"/>
            <w:noWrap/>
            <w:vAlign w:val="center"/>
          </w:tcPr>
          <w:p w:rsidR="003E6185" w:rsidRPr="00FD4220" w:rsidRDefault="003E6185" w:rsidP="006A4DD3">
            <w:pPr>
              <w:spacing w:line="276" w:lineRule="auto"/>
              <w:ind w:firstLine="0"/>
              <w:rPr>
                <w:b/>
                <w:sz w:val="22"/>
                <w:szCs w:val="22"/>
              </w:rPr>
            </w:pPr>
            <w:r w:rsidRPr="00FD4220">
              <w:rPr>
                <w:sz w:val="22"/>
                <w:szCs w:val="22"/>
                <w:lang w:val="en-US"/>
              </w:rPr>
              <w:t>Q</w:t>
            </w:r>
            <w:r w:rsidRPr="00FD4220">
              <w:rPr>
                <w:sz w:val="22"/>
                <w:szCs w:val="22"/>
                <w:vertAlign w:val="subscript"/>
              </w:rPr>
              <w:t>р</w:t>
            </w:r>
            <w:r w:rsidRPr="00FD4220">
              <w:rPr>
                <w:sz w:val="22"/>
                <w:szCs w:val="22"/>
              </w:rPr>
              <w:t>.</w:t>
            </w:r>
            <w:r w:rsidRPr="00FD4220">
              <w:rPr>
                <w:sz w:val="22"/>
                <w:szCs w:val="22"/>
                <w:vertAlign w:val="superscript"/>
              </w:rPr>
              <w:t>пот</w:t>
            </w:r>
          </w:p>
        </w:tc>
        <w:tc>
          <w:tcPr>
            <w:tcW w:w="1135" w:type="dxa"/>
            <w:vAlign w:val="center"/>
          </w:tcPr>
          <w:p w:rsidR="003E6185" w:rsidRPr="00FD4220" w:rsidRDefault="003E6185" w:rsidP="006A4DD3">
            <w:pPr>
              <w:spacing w:line="276" w:lineRule="auto"/>
              <w:ind w:firstLine="0"/>
              <w:rPr>
                <w:sz w:val="22"/>
                <w:szCs w:val="22"/>
                <w:lang w:val="en-US"/>
              </w:rPr>
            </w:pPr>
            <w:r w:rsidRPr="00FD4220">
              <w:rPr>
                <w:sz w:val="22"/>
                <w:szCs w:val="22"/>
                <w:lang w:val="en-US"/>
              </w:rPr>
              <w:t>Гкал/час</w:t>
            </w:r>
          </w:p>
        </w:tc>
        <w:tc>
          <w:tcPr>
            <w:tcW w:w="1418" w:type="dxa"/>
            <w:vAlign w:val="center"/>
          </w:tcPr>
          <w:p w:rsidR="003E6185" w:rsidRPr="00FD4220" w:rsidRDefault="003E6185" w:rsidP="006A4DD3">
            <w:pPr>
              <w:spacing w:line="276" w:lineRule="auto"/>
              <w:jc w:val="center"/>
              <w:rPr>
                <w:sz w:val="22"/>
                <w:szCs w:val="22"/>
              </w:rPr>
            </w:pPr>
            <w:r w:rsidRPr="00FD4220">
              <w:rPr>
                <w:sz w:val="22"/>
                <w:szCs w:val="22"/>
              </w:rPr>
              <w:t>0.810</w:t>
            </w:r>
          </w:p>
        </w:tc>
        <w:tc>
          <w:tcPr>
            <w:tcW w:w="1417" w:type="dxa"/>
            <w:noWrap/>
            <w:vAlign w:val="center"/>
          </w:tcPr>
          <w:p w:rsidR="003E6185" w:rsidRPr="00FD4220" w:rsidRDefault="003E6185" w:rsidP="006A4DD3">
            <w:pPr>
              <w:spacing w:line="276" w:lineRule="auto"/>
              <w:jc w:val="center"/>
              <w:rPr>
                <w:sz w:val="22"/>
                <w:szCs w:val="22"/>
              </w:rPr>
            </w:pPr>
            <w:r w:rsidRPr="00FD4220">
              <w:rPr>
                <w:sz w:val="22"/>
                <w:szCs w:val="22"/>
              </w:rPr>
              <w:t>0.311</w:t>
            </w:r>
          </w:p>
        </w:tc>
        <w:tc>
          <w:tcPr>
            <w:tcW w:w="1843" w:type="dxa"/>
            <w:vAlign w:val="center"/>
          </w:tcPr>
          <w:p w:rsidR="003E6185" w:rsidRPr="00FD4220" w:rsidRDefault="003E6185" w:rsidP="006A4DD3">
            <w:pPr>
              <w:spacing w:line="276" w:lineRule="auto"/>
              <w:jc w:val="center"/>
              <w:rPr>
                <w:sz w:val="22"/>
                <w:szCs w:val="22"/>
              </w:rPr>
            </w:pPr>
            <w:r w:rsidRPr="00FD4220">
              <w:rPr>
                <w:sz w:val="22"/>
                <w:szCs w:val="22"/>
              </w:rPr>
              <w:t>1,121</w:t>
            </w:r>
          </w:p>
        </w:tc>
      </w:tr>
      <w:tr w:rsidR="003E6185" w:rsidRPr="00FD4220" w:rsidTr="007478EF">
        <w:trPr>
          <w:trHeight w:val="397"/>
        </w:trPr>
        <w:tc>
          <w:tcPr>
            <w:tcW w:w="2937" w:type="dxa"/>
            <w:noWrap/>
            <w:vAlign w:val="center"/>
          </w:tcPr>
          <w:p w:rsidR="003E6185" w:rsidRPr="00FD4220" w:rsidRDefault="003E6185" w:rsidP="006A4DD3">
            <w:pPr>
              <w:spacing w:line="276" w:lineRule="auto"/>
              <w:ind w:firstLine="0"/>
              <w:rPr>
                <w:b/>
                <w:sz w:val="22"/>
                <w:szCs w:val="22"/>
              </w:rPr>
            </w:pPr>
            <w:r w:rsidRPr="00FD4220">
              <w:rPr>
                <w:sz w:val="22"/>
                <w:szCs w:val="22"/>
              </w:rPr>
              <w:t>Суммарная расчетная тепловая нагрузка внешних потребителей в горячей воде на выходе из котельной</w:t>
            </w:r>
          </w:p>
        </w:tc>
        <w:tc>
          <w:tcPr>
            <w:tcW w:w="948" w:type="dxa"/>
            <w:noWrap/>
            <w:vAlign w:val="center"/>
          </w:tcPr>
          <w:p w:rsidR="003E6185" w:rsidRPr="00FD4220" w:rsidRDefault="003E6185" w:rsidP="006A4DD3">
            <w:pPr>
              <w:spacing w:line="276" w:lineRule="auto"/>
              <w:ind w:firstLine="0"/>
              <w:rPr>
                <w:b/>
                <w:sz w:val="22"/>
                <w:szCs w:val="22"/>
              </w:rPr>
            </w:pPr>
            <w:r w:rsidRPr="00FD4220">
              <w:rPr>
                <w:sz w:val="22"/>
                <w:szCs w:val="22"/>
                <w:lang w:val="en-US"/>
              </w:rPr>
              <w:t>Q</w:t>
            </w:r>
            <w:r w:rsidRPr="00FD4220">
              <w:rPr>
                <w:sz w:val="22"/>
                <w:szCs w:val="22"/>
                <w:vertAlign w:val="superscript"/>
              </w:rPr>
              <w:t>кол</w:t>
            </w:r>
            <w:r w:rsidRPr="00FD4220">
              <w:rPr>
                <w:sz w:val="22"/>
                <w:szCs w:val="22"/>
                <w:vertAlign w:val="subscript"/>
              </w:rPr>
              <w:t>р</w:t>
            </w:r>
            <w:r w:rsidRPr="00FD4220">
              <w:rPr>
                <w:sz w:val="22"/>
                <w:szCs w:val="22"/>
              </w:rPr>
              <w:t>.</w:t>
            </w:r>
            <w:r w:rsidRPr="00FD4220">
              <w:rPr>
                <w:sz w:val="22"/>
                <w:szCs w:val="22"/>
                <w:vertAlign w:val="subscript"/>
              </w:rPr>
              <w:t>гв</w:t>
            </w:r>
          </w:p>
        </w:tc>
        <w:tc>
          <w:tcPr>
            <w:tcW w:w="1135" w:type="dxa"/>
            <w:vAlign w:val="center"/>
          </w:tcPr>
          <w:p w:rsidR="003E6185" w:rsidRPr="00FD4220" w:rsidRDefault="003E6185" w:rsidP="006A4DD3">
            <w:pPr>
              <w:spacing w:line="276" w:lineRule="auto"/>
              <w:ind w:firstLine="0"/>
              <w:rPr>
                <w:sz w:val="22"/>
                <w:szCs w:val="22"/>
                <w:lang w:val="en-US"/>
              </w:rPr>
            </w:pPr>
            <w:r w:rsidRPr="00FD4220">
              <w:rPr>
                <w:sz w:val="22"/>
                <w:szCs w:val="22"/>
                <w:lang w:val="en-US"/>
              </w:rPr>
              <w:t>Гкал/час</w:t>
            </w:r>
          </w:p>
        </w:tc>
        <w:tc>
          <w:tcPr>
            <w:tcW w:w="1418" w:type="dxa"/>
            <w:vAlign w:val="center"/>
          </w:tcPr>
          <w:p w:rsidR="003E6185" w:rsidRPr="00FD4220" w:rsidRDefault="003E6185" w:rsidP="006A4DD3">
            <w:pPr>
              <w:spacing w:line="276" w:lineRule="auto"/>
              <w:jc w:val="center"/>
              <w:rPr>
                <w:sz w:val="22"/>
                <w:szCs w:val="22"/>
              </w:rPr>
            </w:pPr>
            <w:r w:rsidRPr="00FD4220">
              <w:rPr>
                <w:sz w:val="22"/>
                <w:szCs w:val="22"/>
              </w:rPr>
              <w:t>12.279</w:t>
            </w:r>
          </w:p>
        </w:tc>
        <w:tc>
          <w:tcPr>
            <w:tcW w:w="1417" w:type="dxa"/>
            <w:noWrap/>
            <w:vAlign w:val="center"/>
          </w:tcPr>
          <w:p w:rsidR="003E6185" w:rsidRPr="00FD4220" w:rsidRDefault="003E6185" w:rsidP="006A4DD3">
            <w:pPr>
              <w:spacing w:line="276" w:lineRule="auto"/>
              <w:jc w:val="center"/>
              <w:rPr>
                <w:sz w:val="22"/>
                <w:szCs w:val="22"/>
              </w:rPr>
            </w:pPr>
            <w:r w:rsidRPr="00FD4220">
              <w:rPr>
                <w:sz w:val="22"/>
                <w:szCs w:val="22"/>
              </w:rPr>
              <w:t>4.311</w:t>
            </w:r>
          </w:p>
        </w:tc>
        <w:tc>
          <w:tcPr>
            <w:tcW w:w="1843" w:type="dxa"/>
            <w:vAlign w:val="center"/>
          </w:tcPr>
          <w:p w:rsidR="003E6185" w:rsidRPr="00FD4220" w:rsidRDefault="003E6185" w:rsidP="006A4DD3">
            <w:pPr>
              <w:spacing w:line="276" w:lineRule="auto"/>
              <w:jc w:val="center"/>
              <w:rPr>
                <w:sz w:val="22"/>
                <w:szCs w:val="22"/>
              </w:rPr>
            </w:pPr>
            <w:r w:rsidRPr="00FD4220">
              <w:rPr>
                <w:sz w:val="22"/>
                <w:szCs w:val="22"/>
              </w:rPr>
              <w:t>16.59</w:t>
            </w:r>
          </w:p>
        </w:tc>
      </w:tr>
    </w:tbl>
    <w:p w:rsidR="003E6185" w:rsidRPr="00454BE9" w:rsidRDefault="003E6185" w:rsidP="00801D6A">
      <w:pPr>
        <w:autoSpaceDE w:val="0"/>
        <w:autoSpaceDN w:val="0"/>
        <w:adjustRightInd w:val="0"/>
        <w:spacing w:beforeLines="40" w:after="40" w:line="276" w:lineRule="auto"/>
        <w:ind w:firstLine="709"/>
        <w:rPr>
          <w:b/>
          <w:highlight w:val="yellow"/>
        </w:rPr>
      </w:pPr>
    </w:p>
    <w:p w:rsidR="003E6185" w:rsidRPr="00B33568" w:rsidRDefault="003E6185" w:rsidP="00801D6A">
      <w:pPr>
        <w:pStyle w:val="Default"/>
        <w:spacing w:beforeLines="40" w:after="40" w:line="276" w:lineRule="auto"/>
        <w:rPr>
          <w:b/>
          <w:sz w:val="22"/>
          <w:szCs w:val="22"/>
        </w:rPr>
      </w:pPr>
      <w:r>
        <w:rPr>
          <w:b/>
          <w:sz w:val="22"/>
          <w:szCs w:val="22"/>
        </w:rPr>
        <w:t xml:space="preserve">Таблица 4.2.2. </w:t>
      </w:r>
      <w:r w:rsidRPr="00B33568">
        <w:rPr>
          <w:b/>
          <w:sz w:val="22"/>
          <w:szCs w:val="22"/>
        </w:rPr>
        <w:t>Балансы тепловой энергии (мощности) и перспективной тепловой нагрузки</w:t>
      </w:r>
    </w:p>
    <w:tbl>
      <w:tblPr>
        <w:tblW w:w="10318" w:type="dxa"/>
        <w:jc w:val="center"/>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71"/>
        <w:gridCol w:w="1276"/>
        <w:gridCol w:w="1134"/>
        <w:gridCol w:w="1134"/>
        <w:gridCol w:w="1134"/>
        <w:gridCol w:w="1417"/>
        <w:gridCol w:w="1276"/>
        <w:gridCol w:w="1276"/>
      </w:tblGrid>
      <w:tr w:rsidR="003E6185" w:rsidRPr="00712481" w:rsidTr="0078142E">
        <w:trPr>
          <w:trHeight w:val="340"/>
          <w:jc w:val="center"/>
        </w:trPr>
        <w:tc>
          <w:tcPr>
            <w:tcW w:w="1671" w:type="dxa"/>
            <w:vAlign w:val="center"/>
          </w:tcPr>
          <w:p w:rsidR="003E6185" w:rsidRPr="00712481" w:rsidRDefault="003E6185" w:rsidP="006A4DD3">
            <w:pPr>
              <w:spacing w:line="276" w:lineRule="auto"/>
              <w:ind w:firstLine="0"/>
              <w:rPr>
                <w:b/>
                <w:sz w:val="22"/>
                <w:szCs w:val="22"/>
              </w:rPr>
            </w:pPr>
            <w:r w:rsidRPr="00712481">
              <w:rPr>
                <w:b/>
                <w:sz w:val="22"/>
                <w:szCs w:val="22"/>
              </w:rPr>
              <w:t>Наименование котельной</w:t>
            </w:r>
          </w:p>
        </w:tc>
        <w:tc>
          <w:tcPr>
            <w:tcW w:w="1276" w:type="dxa"/>
            <w:vAlign w:val="center"/>
          </w:tcPr>
          <w:p w:rsidR="003E6185" w:rsidRPr="00712481" w:rsidRDefault="003E6185" w:rsidP="006A4DD3">
            <w:pPr>
              <w:spacing w:line="276" w:lineRule="auto"/>
              <w:ind w:firstLine="0"/>
              <w:rPr>
                <w:b/>
                <w:sz w:val="22"/>
                <w:szCs w:val="22"/>
              </w:rPr>
            </w:pPr>
            <w:r w:rsidRPr="00712481">
              <w:rPr>
                <w:b/>
                <w:sz w:val="22"/>
                <w:szCs w:val="22"/>
              </w:rPr>
              <w:t>Установленная тепловая мощность, Гкал/ч (МВт)</w:t>
            </w:r>
          </w:p>
        </w:tc>
        <w:tc>
          <w:tcPr>
            <w:tcW w:w="1134" w:type="dxa"/>
            <w:vAlign w:val="center"/>
          </w:tcPr>
          <w:p w:rsidR="003E6185" w:rsidRPr="00712481" w:rsidRDefault="003E6185" w:rsidP="006A4DD3">
            <w:pPr>
              <w:spacing w:line="276" w:lineRule="auto"/>
              <w:ind w:firstLine="0"/>
              <w:rPr>
                <w:b/>
                <w:sz w:val="22"/>
                <w:szCs w:val="22"/>
              </w:rPr>
            </w:pPr>
            <w:r w:rsidRPr="00712481">
              <w:rPr>
                <w:b/>
                <w:sz w:val="22"/>
                <w:szCs w:val="22"/>
              </w:rPr>
              <w:t>Располагаемая тепловая мощность, Гкал/ч</w:t>
            </w:r>
          </w:p>
        </w:tc>
        <w:tc>
          <w:tcPr>
            <w:tcW w:w="1134" w:type="dxa"/>
            <w:vAlign w:val="center"/>
          </w:tcPr>
          <w:p w:rsidR="003E6185" w:rsidRPr="00712481" w:rsidRDefault="003E6185" w:rsidP="006A4DD3">
            <w:pPr>
              <w:spacing w:line="276" w:lineRule="auto"/>
              <w:ind w:firstLine="0"/>
              <w:rPr>
                <w:b/>
                <w:sz w:val="22"/>
                <w:szCs w:val="22"/>
              </w:rPr>
            </w:pPr>
            <w:r w:rsidRPr="00712481">
              <w:rPr>
                <w:b/>
                <w:sz w:val="22"/>
                <w:szCs w:val="22"/>
              </w:rPr>
              <w:t>Тепловая мощность нетто, Гкал/ч</w:t>
            </w:r>
          </w:p>
        </w:tc>
        <w:tc>
          <w:tcPr>
            <w:tcW w:w="1134" w:type="dxa"/>
            <w:vAlign w:val="center"/>
          </w:tcPr>
          <w:p w:rsidR="003E6185" w:rsidRPr="00712481" w:rsidRDefault="003E6185" w:rsidP="006A4DD3">
            <w:pPr>
              <w:spacing w:line="276" w:lineRule="auto"/>
              <w:ind w:firstLine="0"/>
              <w:rPr>
                <w:b/>
                <w:sz w:val="22"/>
                <w:szCs w:val="22"/>
              </w:rPr>
            </w:pPr>
            <w:r w:rsidRPr="00712481">
              <w:rPr>
                <w:b/>
                <w:sz w:val="22"/>
                <w:szCs w:val="22"/>
              </w:rPr>
              <w:t>Максимальный отпуск  в сеть, Гкал/ч</w:t>
            </w:r>
          </w:p>
        </w:tc>
        <w:tc>
          <w:tcPr>
            <w:tcW w:w="1417" w:type="dxa"/>
            <w:vAlign w:val="center"/>
          </w:tcPr>
          <w:p w:rsidR="003E6185" w:rsidRPr="00712481" w:rsidRDefault="003E6185" w:rsidP="006A4DD3">
            <w:pPr>
              <w:spacing w:line="276" w:lineRule="auto"/>
              <w:ind w:firstLine="0"/>
              <w:rPr>
                <w:b/>
                <w:sz w:val="22"/>
                <w:szCs w:val="22"/>
              </w:rPr>
            </w:pPr>
            <w:r w:rsidRPr="00712481">
              <w:rPr>
                <w:b/>
                <w:sz w:val="22"/>
                <w:szCs w:val="22"/>
              </w:rPr>
              <w:t>Максимальные нормативные потери в ТС, Гкал/ч</w:t>
            </w:r>
          </w:p>
        </w:tc>
        <w:tc>
          <w:tcPr>
            <w:tcW w:w="1276" w:type="dxa"/>
            <w:vAlign w:val="center"/>
          </w:tcPr>
          <w:p w:rsidR="003E6185" w:rsidRPr="00712481" w:rsidRDefault="003E6185" w:rsidP="006A4DD3">
            <w:pPr>
              <w:spacing w:line="276" w:lineRule="auto"/>
              <w:ind w:firstLine="0"/>
              <w:rPr>
                <w:b/>
                <w:sz w:val="22"/>
                <w:szCs w:val="22"/>
              </w:rPr>
            </w:pPr>
            <w:r w:rsidRPr="00712481">
              <w:rPr>
                <w:b/>
                <w:sz w:val="22"/>
                <w:szCs w:val="22"/>
              </w:rPr>
              <w:t>Присоединенная нагрузка, Гкал/ч</w:t>
            </w:r>
          </w:p>
        </w:tc>
        <w:tc>
          <w:tcPr>
            <w:tcW w:w="1276" w:type="dxa"/>
            <w:vAlign w:val="center"/>
          </w:tcPr>
          <w:p w:rsidR="003E6185" w:rsidRPr="00712481" w:rsidRDefault="003E6185" w:rsidP="006A4DD3">
            <w:pPr>
              <w:spacing w:line="276" w:lineRule="auto"/>
              <w:ind w:firstLine="0"/>
              <w:rPr>
                <w:b/>
                <w:sz w:val="22"/>
                <w:szCs w:val="22"/>
              </w:rPr>
            </w:pPr>
            <w:r w:rsidRPr="00712481">
              <w:rPr>
                <w:b/>
                <w:sz w:val="22"/>
                <w:szCs w:val="22"/>
              </w:rPr>
              <w:t>Резерв мощности нетто,</w:t>
            </w:r>
          </w:p>
          <w:p w:rsidR="003E6185" w:rsidRPr="00712481" w:rsidRDefault="003E6185" w:rsidP="006A4DD3">
            <w:pPr>
              <w:spacing w:line="276" w:lineRule="auto"/>
              <w:ind w:firstLine="0"/>
              <w:rPr>
                <w:b/>
                <w:sz w:val="22"/>
                <w:szCs w:val="22"/>
              </w:rPr>
            </w:pPr>
            <w:r w:rsidRPr="00712481">
              <w:rPr>
                <w:b/>
                <w:sz w:val="22"/>
                <w:szCs w:val="22"/>
              </w:rPr>
              <w:t>Гкал/час</w:t>
            </w:r>
          </w:p>
        </w:tc>
      </w:tr>
      <w:tr w:rsidR="003E6185" w:rsidRPr="00712481" w:rsidTr="0078142E">
        <w:trPr>
          <w:trHeight w:val="340"/>
          <w:jc w:val="center"/>
        </w:trPr>
        <w:tc>
          <w:tcPr>
            <w:tcW w:w="1671" w:type="dxa"/>
            <w:vAlign w:val="center"/>
          </w:tcPr>
          <w:p w:rsidR="003E6185" w:rsidRPr="00712481" w:rsidRDefault="003E6185" w:rsidP="006A4DD3">
            <w:pPr>
              <w:spacing w:line="276" w:lineRule="auto"/>
              <w:ind w:firstLine="0"/>
              <w:rPr>
                <w:sz w:val="22"/>
                <w:szCs w:val="22"/>
                <w:highlight w:val="yellow"/>
              </w:rPr>
            </w:pPr>
            <w:r w:rsidRPr="00712481">
              <w:rPr>
                <w:sz w:val="22"/>
                <w:szCs w:val="22"/>
              </w:rPr>
              <w:t>котельная Ровное варианту А</w:t>
            </w:r>
          </w:p>
        </w:tc>
        <w:tc>
          <w:tcPr>
            <w:tcW w:w="1276" w:type="dxa"/>
            <w:vAlign w:val="center"/>
          </w:tcPr>
          <w:p w:rsidR="003E6185" w:rsidRPr="0078142E" w:rsidRDefault="003E6185" w:rsidP="006A4DD3">
            <w:pPr>
              <w:spacing w:line="276" w:lineRule="auto"/>
              <w:jc w:val="center"/>
              <w:rPr>
                <w:sz w:val="20"/>
                <w:szCs w:val="20"/>
                <w:highlight w:val="yellow"/>
              </w:rPr>
            </w:pPr>
            <w:r w:rsidRPr="0078142E">
              <w:rPr>
                <w:sz w:val="20"/>
                <w:szCs w:val="20"/>
              </w:rPr>
              <w:t>13.14</w:t>
            </w:r>
          </w:p>
        </w:tc>
        <w:tc>
          <w:tcPr>
            <w:tcW w:w="1134" w:type="dxa"/>
            <w:vAlign w:val="center"/>
          </w:tcPr>
          <w:p w:rsidR="003E6185" w:rsidRPr="0078142E" w:rsidRDefault="003E6185" w:rsidP="006A4DD3">
            <w:pPr>
              <w:spacing w:line="276" w:lineRule="auto"/>
              <w:jc w:val="center"/>
              <w:rPr>
                <w:sz w:val="20"/>
                <w:szCs w:val="20"/>
              </w:rPr>
            </w:pPr>
            <w:r w:rsidRPr="0078142E">
              <w:rPr>
                <w:sz w:val="20"/>
                <w:szCs w:val="20"/>
              </w:rPr>
              <w:t>13.14</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12.75</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12.75</w:t>
            </w:r>
          </w:p>
        </w:tc>
        <w:tc>
          <w:tcPr>
            <w:tcW w:w="1417" w:type="dxa"/>
            <w:vAlign w:val="center"/>
          </w:tcPr>
          <w:p w:rsidR="003E6185" w:rsidRPr="0078142E" w:rsidRDefault="003E6185" w:rsidP="006A4DD3">
            <w:pPr>
              <w:spacing w:line="276" w:lineRule="auto"/>
              <w:jc w:val="center"/>
              <w:rPr>
                <w:sz w:val="20"/>
                <w:szCs w:val="20"/>
              </w:rPr>
            </w:pPr>
            <w:r w:rsidRPr="0078142E">
              <w:rPr>
                <w:sz w:val="20"/>
                <w:szCs w:val="20"/>
              </w:rPr>
              <w:t>0,81</w:t>
            </w:r>
          </w:p>
        </w:tc>
        <w:tc>
          <w:tcPr>
            <w:tcW w:w="1276" w:type="dxa"/>
            <w:vAlign w:val="center"/>
          </w:tcPr>
          <w:p w:rsidR="003E6185" w:rsidRPr="0078142E" w:rsidRDefault="003E6185" w:rsidP="006A4DD3">
            <w:pPr>
              <w:spacing w:line="276" w:lineRule="auto"/>
              <w:jc w:val="center"/>
              <w:rPr>
                <w:sz w:val="20"/>
                <w:szCs w:val="20"/>
              </w:rPr>
            </w:pPr>
            <w:r w:rsidRPr="0078142E">
              <w:rPr>
                <w:sz w:val="20"/>
                <w:szCs w:val="20"/>
              </w:rPr>
              <w:t>11</w:t>
            </w:r>
            <w:r w:rsidRPr="0078142E">
              <w:rPr>
                <w:sz w:val="20"/>
                <w:szCs w:val="20"/>
                <w:lang w:val="en-US"/>
              </w:rPr>
              <w:t>,</w:t>
            </w:r>
            <w:r w:rsidRPr="0078142E">
              <w:rPr>
                <w:sz w:val="20"/>
                <w:szCs w:val="20"/>
              </w:rPr>
              <w:t>469</w:t>
            </w:r>
          </w:p>
        </w:tc>
        <w:tc>
          <w:tcPr>
            <w:tcW w:w="1276"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0.471</w:t>
            </w:r>
          </w:p>
        </w:tc>
      </w:tr>
      <w:tr w:rsidR="003E6185" w:rsidRPr="00712481" w:rsidTr="0078142E">
        <w:trPr>
          <w:trHeight w:val="340"/>
          <w:jc w:val="center"/>
        </w:trPr>
        <w:tc>
          <w:tcPr>
            <w:tcW w:w="1671" w:type="dxa"/>
            <w:vAlign w:val="center"/>
          </w:tcPr>
          <w:p w:rsidR="003E6185" w:rsidRPr="00712481" w:rsidRDefault="003E6185" w:rsidP="006A4DD3">
            <w:pPr>
              <w:spacing w:line="276" w:lineRule="auto"/>
              <w:ind w:firstLine="0"/>
              <w:rPr>
                <w:sz w:val="22"/>
                <w:szCs w:val="22"/>
                <w:highlight w:val="yellow"/>
              </w:rPr>
            </w:pPr>
            <w:r w:rsidRPr="00712481">
              <w:rPr>
                <w:sz w:val="22"/>
                <w:szCs w:val="22"/>
              </w:rPr>
              <w:t>котельная  КНИ по варианту А</w:t>
            </w:r>
          </w:p>
        </w:tc>
        <w:tc>
          <w:tcPr>
            <w:tcW w:w="1276" w:type="dxa"/>
            <w:vAlign w:val="center"/>
          </w:tcPr>
          <w:p w:rsidR="003E6185" w:rsidRPr="0078142E" w:rsidRDefault="003E6185" w:rsidP="006A4DD3">
            <w:pPr>
              <w:spacing w:line="276" w:lineRule="auto"/>
              <w:jc w:val="center"/>
              <w:rPr>
                <w:sz w:val="20"/>
                <w:szCs w:val="20"/>
                <w:highlight w:val="yellow"/>
              </w:rPr>
            </w:pPr>
            <w:r w:rsidRPr="0078142E">
              <w:rPr>
                <w:sz w:val="20"/>
                <w:szCs w:val="20"/>
              </w:rPr>
              <w:t>4.78</w:t>
            </w:r>
          </w:p>
        </w:tc>
        <w:tc>
          <w:tcPr>
            <w:tcW w:w="1134" w:type="dxa"/>
            <w:vAlign w:val="center"/>
          </w:tcPr>
          <w:p w:rsidR="003E6185" w:rsidRPr="0078142E" w:rsidRDefault="003E6185" w:rsidP="006A4DD3">
            <w:pPr>
              <w:spacing w:line="276" w:lineRule="auto"/>
              <w:jc w:val="center"/>
              <w:rPr>
                <w:sz w:val="20"/>
                <w:szCs w:val="20"/>
              </w:rPr>
            </w:pPr>
            <w:r w:rsidRPr="0078142E">
              <w:rPr>
                <w:sz w:val="20"/>
                <w:szCs w:val="20"/>
              </w:rPr>
              <w:t>4.78</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4.64</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4.64</w:t>
            </w:r>
          </w:p>
        </w:tc>
        <w:tc>
          <w:tcPr>
            <w:tcW w:w="1417" w:type="dxa"/>
            <w:vAlign w:val="center"/>
          </w:tcPr>
          <w:p w:rsidR="003E6185" w:rsidRPr="0078142E" w:rsidRDefault="003E6185" w:rsidP="006A4DD3">
            <w:pPr>
              <w:spacing w:line="276" w:lineRule="auto"/>
              <w:jc w:val="center"/>
              <w:rPr>
                <w:sz w:val="20"/>
                <w:szCs w:val="20"/>
              </w:rPr>
            </w:pPr>
            <w:r w:rsidRPr="0078142E">
              <w:rPr>
                <w:sz w:val="20"/>
                <w:szCs w:val="20"/>
              </w:rPr>
              <w:t>0,311</w:t>
            </w:r>
          </w:p>
        </w:tc>
        <w:tc>
          <w:tcPr>
            <w:tcW w:w="1276" w:type="dxa"/>
            <w:vAlign w:val="center"/>
          </w:tcPr>
          <w:p w:rsidR="003E6185" w:rsidRPr="0078142E" w:rsidRDefault="003E6185" w:rsidP="006A4DD3">
            <w:pPr>
              <w:spacing w:line="276" w:lineRule="auto"/>
              <w:jc w:val="center"/>
              <w:rPr>
                <w:sz w:val="20"/>
                <w:szCs w:val="20"/>
              </w:rPr>
            </w:pPr>
            <w:r w:rsidRPr="0078142E">
              <w:rPr>
                <w:sz w:val="20"/>
                <w:szCs w:val="20"/>
              </w:rPr>
              <w:t>4</w:t>
            </w:r>
          </w:p>
        </w:tc>
        <w:tc>
          <w:tcPr>
            <w:tcW w:w="1276"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0.329</w:t>
            </w:r>
          </w:p>
        </w:tc>
      </w:tr>
      <w:tr w:rsidR="003E6185" w:rsidRPr="00712481" w:rsidTr="0078142E">
        <w:trPr>
          <w:trHeight w:val="340"/>
          <w:jc w:val="center"/>
        </w:trPr>
        <w:tc>
          <w:tcPr>
            <w:tcW w:w="1671" w:type="dxa"/>
            <w:vAlign w:val="center"/>
          </w:tcPr>
          <w:p w:rsidR="003E6185" w:rsidRPr="00712481" w:rsidRDefault="003E6185" w:rsidP="006A4DD3">
            <w:pPr>
              <w:spacing w:line="276" w:lineRule="auto"/>
              <w:ind w:firstLine="0"/>
              <w:rPr>
                <w:sz w:val="22"/>
                <w:szCs w:val="22"/>
                <w:highlight w:val="yellow"/>
              </w:rPr>
            </w:pPr>
            <w:r w:rsidRPr="00712481">
              <w:rPr>
                <w:sz w:val="22"/>
                <w:szCs w:val="22"/>
              </w:rPr>
              <w:t>котельная Ровное по варианту Б</w:t>
            </w:r>
          </w:p>
        </w:tc>
        <w:tc>
          <w:tcPr>
            <w:tcW w:w="1276" w:type="dxa"/>
            <w:vAlign w:val="center"/>
          </w:tcPr>
          <w:p w:rsidR="003E6185" w:rsidRPr="0078142E" w:rsidRDefault="003E6185" w:rsidP="006A4DD3">
            <w:pPr>
              <w:spacing w:line="276" w:lineRule="auto"/>
              <w:jc w:val="center"/>
              <w:rPr>
                <w:sz w:val="20"/>
                <w:szCs w:val="20"/>
                <w:highlight w:val="yellow"/>
              </w:rPr>
            </w:pPr>
            <w:r w:rsidRPr="0078142E">
              <w:rPr>
                <w:sz w:val="20"/>
                <w:szCs w:val="20"/>
              </w:rPr>
              <w:t>17,5</w:t>
            </w:r>
          </w:p>
        </w:tc>
        <w:tc>
          <w:tcPr>
            <w:tcW w:w="1134" w:type="dxa"/>
            <w:vAlign w:val="center"/>
          </w:tcPr>
          <w:p w:rsidR="003E6185" w:rsidRPr="0078142E" w:rsidRDefault="003E6185" w:rsidP="006A4DD3">
            <w:pPr>
              <w:spacing w:line="276" w:lineRule="auto"/>
              <w:jc w:val="center"/>
              <w:rPr>
                <w:sz w:val="20"/>
                <w:szCs w:val="20"/>
              </w:rPr>
            </w:pPr>
            <w:r w:rsidRPr="0078142E">
              <w:rPr>
                <w:sz w:val="20"/>
                <w:szCs w:val="20"/>
              </w:rPr>
              <w:t>17,5</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17</w:t>
            </w:r>
          </w:p>
        </w:tc>
        <w:tc>
          <w:tcPr>
            <w:tcW w:w="1134"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17</w:t>
            </w:r>
          </w:p>
        </w:tc>
        <w:tc>
          <w:tcPr>
            <w:tcW w:w="1417" w:type="dxa"/>
            <w:vAlign w:val="center"/>
          </w:tcPr>
          <w:p w:rsidR="003E6185" w:rsidRPr="0078142E" w:rsidRDefault="003E6185" w:rsidP="006A4DD3">
            <w:pPr>
              <w:spacing w:line="276" w:lineRule="auto"/>
              <w:jc w:val="center"/>
              <w:rPr>
                <w:sz w:val="20"/>
                <w:szCs w:val="20"/>
              </w:rPr>
            </w:pPr>
            <w:r w:rsidRPr="0078142E">
              <w:rPr>
                <w:sz w:val="20"/>
                <w:szCs w:val="20"/>
              </w:rPr>
              <w:t>1.13</w:t>
            </w:r>
          </w:p>
        </w:tc>
        <w:tc>
          <w:tcPr>
            <w:tcW w:w="1276" w:type="dxa"/>
            <w:vAlign w:val="center"/>
          </w:tcPr>
          <w:p w:rsidR="003E6185" w:rsidRPr="0078142E" w:rsidRDefault="003E6185" w:rsidP="006A4DD3">
            <w:pPr>
              <w:spacing w:line="276" w:lineRule="auto"/>
              <w:jc w:val="center"/>
              <w:rPr>
                <w:sz w:val="20"/>
                <w:szCs w:val="20"/>
              </w:rPr>
            </w:pPr>
            <w:r w:rsidRPr="0078142E">
              <w:rPr>
                <w:sz w:val="20"/>
                <w:szCs w:val="20"/>
              </w:rPr>
              <w:t>15</w:t>
            </w:r>
            <w:r w:rsidRPr="0078142E">
              <w:rPr>
                <w:sz w:val="20"/>
                <w:szCs w:val="20"/>
                <w:lang w:val="en-US"/>
              </w:rPr>
              <w:t>,</w:t>
            </w:r>
            <w:r w:rsidRPr="0078142E">
              <w:rPr>
                <w:sz w:val="20"/>
                <w:szCs w:val="20"/>
              </w:rPr>
              <w:t>469</w:t>
            </w:r>
          </w:p>
        </w:tc>
        <w:tc>
          <w:tcPr>
            <w:tcW w:w="1276" w:type="dxa"/>
            <w:vAlign w:val="center"/>
          </w:tcPr>
          <w:p w:rsidR="003E6185" w:rsidRPr="0078142E" w:rsidRDefault="003E6185" w:rsidP="006A4DD3">
            <w:pPr>
              <w:spacing w:line="276" w:lineRule="auto"/>
              <w:jc w:val="center"/>
              <w:rPr>
                <w:color w:val="000000"/>
                <w:sz w:val="20"/>
                <w:szCs w:val="20"/>
              </w:rPr>
            </w:pPr>
            <w:r w:rsidRPr="0078142E">
              <w:rPr>
                <w:color w:val="000000"/>
                <w:sz w:val="20"/>
                <w:szCs w:val="20"/>
              </w:rPr>
              <w:t>0.401</w:t>
            </w:r>
          </w:p>
        </w:tc>
      </w:tr>
    </w:tbl>
    <w:p w:rsidR="003E6185" w:rsidRDefault="003E6185" w:rsidP="006A4DD3">
      <w:pPr>
        <w:spacing w:line="276" w:lineRule="auto"/>
        <w:rPr>
          <w:b/>
          <w:i/>
        </w:rPr>
      </w:pPr>
      <w:bookmarkStart w:id="28" w:name="_Toc370312435"/>
    </w:p>
    <w:p w:rsidR="003E6185" w:rsidRPr="00144ADA" w:rsidRDefault="003E6185" w:rsidP="006A4DD3">
      <w:pPr>
        <w:spacing w:line="276" w:lineRule="auto"/>
        <w:rPr>
          <w:i/>
        </w:rPr>
      </w:pPr>
      <w:r w:rsidRPr="008C4565">
        <w:rPr>
          <w:b/>
          <w:i/>
        </w:rPr>
        <w:t>Выводы о резервах (дефицитах) существующей системы теплоснабжения при обеспечении перспективной тепловой нагрузки потребителей.</w:t>
      </w:r>
      <w:bookmarkEnd w:id="28"/>
    </w:p>
    <w:p w:rsidR="003E6185" w:rsidRPr="00144ADA" w:rsidRDefault="003E6185" w:rsidP="00801D6A">
      <w:pPr>
        <w:autoSpaceDE w:val="0"/>
        <w:autoSpaceDN w:val="0"/>
        <w:adjustRightInd w:val="0"/>
        <w:spacing w:beforeLines="40" w:after="40" w:line="276" w:lineRule="auto"/>
        <w:ind w:firstLine="709"/>
        <w:rPr>
          <w:b/>
          <w:i/>
        </w:rPr>
      </w:pPr>
      <w:r w:rsidRPr="00144ADA">
        <w:rPr>
          <w:b/>
          <w:i/>
        </w:rPr>
        <w:t>Котельная №1 мкр-на Ровное.</w:t>
      </w:r>
    </w:p>
    <w:p w:rsidR="003E6185" w:rsidRPr="00144ADA" w:rsidRDefault="003E6185" w:rsidP="00801D6A">
      <w:pPr>
        <w:autoSpaceDE w:val="0"/>
        <w:autoSpaceDN w:val="0"/>
        <w:adjustRightInd w:val="0"/>
        <w:spacing w:beforeLines="40" w:after="40" w:line="276" w:lineRule="auto"/>
        <w:ind w:firstLine="709"/>
      </w:pPr>
      <w:r w:rsidRPr="00144ADA">
        <w:t>Балансы источников тепловой энергии и перспективной тепловой нагрузки   свидетельствуют о том, что при подключении перспективных нагрузок расчетного периода  строительства (2035 год) по варианту А к зоне действия существующего источника тепловой энергии –</w:t>
      </w:r>
      <w:r>
        <w:t xml:space="preserve"> </w:t>
      </w:r>
      <w:r w:rsidRPr="00144ADA">
        <w:t xml:space="preserve">котельной №1, мощность котельной    будет иметь резерв в количестве  2.591Гкал/час. </w:t>
      </w:r>
    </w:p>
    <w:p w:rsidR="003E6185" w:rsidRPr="00144ADA" w:rsidRDefault="003E6185" w:rsidP="00801D6A">
      <w:pPr>
        <w:autoSpaceDE w:val="0"/>
        <w:autoSpaceDN w:val="0"/>
        <w:adjustRightInd w:val="0"/>
        <w:spacing w:beforeLines="40" w:after="40" w:line="276" w:lineRule="auto"/>
        <w:ind w:firstLine="709"/>
        <w:rPr>
          <w:b/>
          <w:i/>
        </w:rPr>
      </w:pPr>
      <w:r w:rsidRPr="00144ADA">
        <w:t xml:space="preserve"> Наиболее приемлемым является вариант</w:t>
      </w:r>
      <w:r>
        <w:t xml:space="preserve"> </w:t>
      </w:r>
      <w:r w:rsidRPr="00144ADA">
        <w:t>А,</w:t>
      </w:r>
      <w:r>
        <w:t xml:space="preserve"> </w:t>
      </w:r>
      <w:r w:rsidRPr="00144ADA">
        <w:t>предусматривающий  подключение к  центральной котельной  перспективных нагрузок строительства (</w:t>
      </w:r>
      <w:r>
        <w:t>2</w:t>
      </w:r>
      <w:r w:rsidRPr="00144ADA">
        <w:t xml:space="preserve">035 года). </w:t>
      </w:r>
    </w:p>
    <w:p w:rsidR="003E6185" w:rsidRPr="00144ADA" w:rsidRDefault="003E6185" w:rsidP="00801D6A">
      <w:pPr>
        <w:autoSpaceDE w:val="0"/>
        <w:autoSpaceDN w:val="0"/>
        <w:adjustRightInd w:val="0"/>
        <w:spacing w:beforeLines="40" w:after="40" w:line="276" w:lineRule="auto"/>
        <w:ind w:firstLine="709"/>
        <w:rPr>
          <w:b/>
          <w:i/>
        </w:rPr>
      </w:pPr>
      <w:r w:rsidRPr="00144ADA">
        <w:rPr>
          <w:b/>
          <w:i/>
        </w:rPr>
        <w:t>Котельная №2 мкр-на КНИ</w:t>
      </w:r>
    </w:p>
    <w:p w:rsidR="003E6185" w:rsidRPr="00144ADA" w:rsidRDefault="003E6185" w:rsidP="00801D6A">
      <w:pPr>
        <w:spacing w:beforeLines="40" w:after="40" w:line="276" w:lineRule="auto"/>
        <w:ind w:firstLine="709"/>
      </w:pPr>
      <w:r w:rsidRPr="00144ADA">
        <w:t>При подключении  перспективной нагрузки к  существующей котельной  микрорайона Ровное, котельная будет иметь резерв в количестве 4 Гкал/час, что в 2 раз превышает ее располагаемую мощность. Целесообразно рассмотреть вариант Б, расширив зону теплоснабжения от существующей котельной №1 мкр-на Ровное. Для новой присоединяемой  нагрузки мкр-на КНИ предусмотреть прокладку теплотрассы от котельной №1 до ТК №6 на схеме КНИ.</w:t>
      </w:r>
    </w:p>
    <w:p w:rsidR="003E6185" w:rsidRDefault="003E6185" w:rsidP="0044023B">
      <w:pPr>
        <w:spacing w:line="276" w:lineRule="auto"/>
        <w:ind w:left="1146" w:firstLine="0"/>
      </w:pPr>
    </w:p>
    <w:p w:rsidR="003E6185" w:rsidRPr="00BE401E" w:rsidRDefault="003E6185" w:rsidP="00801D6A">
      <w:pPr>
        <w:spacing w:beforeLines="40" w:after="40" w:line="276" w:lineRule="auto"/>
        <w:ind w:firstLine="0"/>
        <w:rPr>
          <w:b/>
          <w:sz w:val="22"/>
        </w:rPr>
      </w:pPr>
      <w:r w:rsidRPr="00805679">
        <w:rPr>
          <w:b/>
          <w:sz w:val="22"/>
        </w:rPr>
        <w:t xml:space="preserve">Таблица </w:t>
      </w:r>
      <w:r>
        <w:rPr>
          <w:b/>
          <w:sz w:val="22"/>
          <w:szCs w:val="22"/>
        </w:rPr>
        <w:t xml:space="preserve">4.2.3. </w:t>
      </w:r>
      <w:r w:rsidRPr="00805679">
        <w:rPr>
          <w:b/>
          <w:sz w:val="22"/>
        </w:rPr>
        <w:t xml:space="preserve">Балансы тепловой энергии (мощности) и перспективной тепловой нагрузки на расчетные периоды развития  схемы теплоснабжения МО </w:t>
      </w:r>
      <w:r w:rsidRPr="00BE401E">
        <w:rPr>
          <w:b/>
          <w:color w:val="000000"/>
          <w:kern w:val="28"/>
        </w:rPr>
        <w:t xml:space="preserve">Кузнечнинское городское поселение </w:t>
      </w:r>
    </w:p>
    <w:tbl>
      <w:tblPr>
        <w:tblW w:w="5287" w:type="pct"/>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29"/>
        <w:gridCol w:w="1222"/>
        <w:gridCol w:w="1172"/>
        <w:gridCol w:w="1239"/>
        <w:gridCol w:w="1172"/>
        <w:gridCol w:w="1271"/>
        <w:gridCol w:w="1297"/>
        <w:gridCol w:w="1417"/>
      </w:tblGrid>
      <w:tr w:rsidR="003E6185" w:rsidRPr="00A61093" w:rsidTr="00005940">
        <w:trPr>
          <w:trHeight w:val="20"/>
          <w:jc w:val="center"/>
        </w:trPr>
        <w:tc>
          <w:tcPr>
            <w:tcW w:w="657" w:type="pct"/>
            <w:vAlign w:val="center"/>
          </w:tcPr>
          <w:p w:rsidR="003E6185" w:rsidRPr="00DB73F7" w:rsidRDefault="003E6185" w:rsidP="006A4DD3">
            <w:pPr>
              <w:spacing w:line="276" w:lineRule="auto"/>
              <w:ind w:firstLine="0"/>
              <w:rPr>
                <w:b/>
                <w:sz w:val="20"/>
                <w:szCs w:val="20"/>
              </w:rPr>
            </w:pPr>
            <w:r w:rsidRPr="00DB73F7">
              <w:rPr>
                <w:b/>
                <w:sz w:val="20"/>
                <w:szCs w:val="20"/>
              </w:rPr>
              <w:t>Наименование котельной</w:t>
            </w:r>
          </w:p>
        </w:tc>
        <w:tc>
          <w:tcPr>
            <w:tcW w:w="604" w:type="pct"/>
            <w:vAlign w:val="center"/>
          </w:tcPr>
          <w:p w:rsidR="003E6185" w:rsidRPr="00DB73F7" w:rsidRDefault="003E6185" w:rsidP="006A4DD3">
            <w:pPr>
              <w:spacing w:line="276" w:lineRule="auto"/>
              <w:ind w:firstLine="0"/>
              <w:rPr>
                <w:b/>
                <w:sz w:val="20"/>
                <w:szCs w:val="20"/>
              </w:rPr>
            </w:pPr>
            <w:r w:rsidRPr="00DB73F7">
              <w:rPr>
                <w:b/>
                <w:sz w:val="20"/>
                <w:szCs w:val="20"/>
              </w:rPr>
              <w:t>Установленная тепловая мощность, Гкал/ч</w:t>
            </w:r>
          </w:p>
        </w:tc>
        <w:tc>
          <w:tcPr>
            <w:tcW w:w="579" w:type="pct"/>
            <w:vAlign w:val="center"/>
          </w:tcPr>
          <w:p w:rsidR="003E6185" w:rsidRPr="00DB73F7" w:rsidRDefault="003E6185" w:rsidP="006A4DD3">
            <w:pPr>
              <w:spacing w:line="276" w:lineRule="auto"/>
              <w:ind w:firstLine="0"/>
              <w:rPr>
                <w:b/>
                <w:sz w:val="20"/>
                <w:szCs w:val="20"/>
              </w:rPr>
            </w:pPr>
            <w:r w:rsidRPr="00DB73F7">
              <w:rPr>
                <w:b/>
                <w:sz w:val="20"/>
                <w:szCs w:val="20"/>
              </w:rPr>
              <w:t>Располагаемая тепловая мощность, Гкал/ч</w:t>
            </w:r>
          </w:p>
        </w:tc>
        <w:tc>
          <w:tcPr>
            <w:tcW w:w="612" w:type="pct"/>
            <w:vAlign w:val="center"/>
          </w:tcPr>
          <w:p w:rsidR="003E6185" w:rsidRPr="00DB73F7" w:rsidRDefault="003E6185" w:rsidP="006A4DD3">
            <w:pPr>
              <w:spacing w:line="276" w:lineRule="auto"/>
              <w:ind w:firstLine="0"/>
              <w:rPr>
                <w:b/>
                <w:sz w:val="20"/>
                <w:szCs w:val="20"/>
              </w:rPr>
            </w:pPr>
            <w:r w:rsidRPr="00DB73F7">
              <w:rPr>
                <w:b/>
                <w:sz w:val="20"/>
                <w:szCs w:val="20"/>
              </w:rPr>
              <w:t>Тепловая мощность нетто, Гкал/ч</w:t>
            </w:r>
          </w:p>
        </w:tc>
        <w:tc>
          <w:tcPr>
            <w:tcW w:w="579" w:type="pct"/>
            <w:vAlign w:val="center"/>
          </w:tcPr>
          <w:p w:rsidR="003E6185" w:rsidRPr="00DB73F7" w:rsidRDefault="003E6185" w:rsidP="006A4DD3">
            <w:pPr>
              <w:spacing w:line="276" w:lineRule="auto"/>
              <w:ind w:firstLine="0"/>
              <w:rPr>
                <w:b/>
                <w:sz w:val="20"/>
                <w:szCs w:val="20"/>
              </w:rPr>
            </w:pPr>
            <w:r w:rsidRPr="00DB73F7">
              <w:rPr>
                <w:b/>
                <w:sz w:val="20"/>
                <w:szCs w:val="20"/>
              </w:rPr>
              <w:t>Максимальный отпуск  в сеть, Гкал/ч</w:t>
            </w:r>
          </w:p>
        </w:tc>
        <w:tc>
          <w:tcPr>
            <w:tcW w:w="628" w:type="pct"/>
            <w:vAlign w:val="center"/>
          </w:tcPr>
          <w:p w:rsidR="003E6185" w:rsidRPr="00DB73F7" w:rsidRDefault="003E6185" w:rsidP="006A4DD3">
            <w:pPr>
              <w:spacing w:line="276" w:lineRule="auto"/>
              <w:ind w:firstLine="0"/>
              <w:rPr>
                <w:b/>
                <w:sz w:val="20"/>
                <w:szCs w:val="20"/>
              </w:rPr>
            </w:pPr>
            <w:r w:rsidRPr="00DB73F7">
              <w:rPr>
                <w:b/>
                <w:sz w:val="20"/>
                <w:szCs w:val="20"/>
              </w:rPr>
              <w:t>Максимальные нормативные потери в ТС, Гкал/ч</w:t>
            </w:r>
          </w:p>
        </w:tc>
        <w:tc>
          <w:tcPr>
            <w:tcW w:w="641" w:type="pct"/>
            <w:vAlign w:val="center"/>
          </w:tcPr>
          <w:p w:rsidR="003E6185" w:rsidRPr="00DB73F7" w:rsidRDefault="003E6185" w:rsidP="006A4DD3">
            <w:pPr>
              <w:tabs>
                <w:tab w:val="left" w:pos="1536"/>
              </w:tabs>
              <w:spacing w:line="276" w:lineRule="auto"/>
              <w:ind w:firstLine="0"/>
              <w:rPr>
                <w:b/>
                <w:sz w:val="20"/>
                <w:szCs w:val="20"/>
              </w:rPr>
            </w:pPr>
            <w:r w:rsidRPr="00DB73F7">
              <w:rPr>
                <w:b/>
                <w:sz w:val="20"/>
                <w:szCs w:val="20"/>
              </w:rPr>
              <w:t>Присоединенная нагрузка, Гкал/ч</w:t>
            </w:r>
          </w:p>
        </w:tc>
        <w:tc>
          <w:tcPr>
            <w:tcW w:w="701" w:type="pct"/>
            <w:vAlign w:val="center"/>
          </w:tcPr>
          <w:p w:rsidR="003E6185" w:rsidRPr="00DB73F7" w:rsidRDefault="003E6185" w:rsidP="006A4DD3">
            <w:pPr>
              <w:spacing w:line="276" w:lineRule="auto"/>
              <w:ind w:firstLine="0"/>
              <w:rPr>
                <w:b/>
                <w:sz w:val="20"/>
                <w:szCs w:val="20"/>
              </w:rPr>
            </w:pPr>
            <w:r w:rsidRPr="00DB73F7">
              <w:rPr>
                <w:b/>
                <w:sz w:val="20"/>
                <w:szCs w:val="20"/>
              </w:rPr>
              <w:t>Резерв тепловой мощности, Гкал/час</w:t>
            </w:r>
          </w:p>
        </w:tc>
      </w:tr>
      <w:tr w:rsidR="003E6185" w:rsidRPr="00A61093" w:rsidTr="00872073">
        <w:trPr>
          <w:trHeight w:val="220"/>
          <w:jc w:val="center"/>
        </w:trPr>
        <w:tc>
          <w:tcPr>
            <w:tcW w:w="5000" w:type="pct"/>
            <w:gridSpan w:val="8"/>
            <w:vAlign w:val="center"/>
          </w:tcPr>
          <w:p w:rsidR="003E6185" w:rsidRPr="00A61093" w:rsidRDefault="003E6185" w:rsidP="006A4DD3">
            <w:pPr>
              <w:spacing w:line="276" w:lineRule="auto"/>
              <w:jc w:val="center"/>
              <w:rPr>
                <w:b/>
                <w:sz w:val="20"/>
                <w:szCs w:val="20"/>
              </w:rPr>
            </w:pPr>
            <w:r w:rsidRPr="00A61093">
              <w:rPr>
                <w:b/>
                <w:sz w:val="20"/>
                <w:szCs w:val="20"/>
              </w:rPr>
              <w:t>1</w:t>
            </w:r>
            <w:r>
              <w:rPr>
                <w:b/>
                <w:sz w:val="20"/>
                <w:szCs w:val="20"/>
              </w:rPr>
              <w:t>-</w:t>
            </w:r>
            <w:r w:rsidRPr="00A61093">
              <w:rPr>
                <w:b/>
                <w:sz w:val="20"/>
                <w:szCs w:val="20"/>
              </w:rPr>
              <w:t>я очередь – до 2020 года</w:t>
            </w:r>
          </w:p>
        </w:tc>
      </w:tr>
      <w:tr w:rsidR="003E6185" w:rsidRPr="00A61093" w:rsidTr="00005940">
        <w:trPr>
          <w:trHeight w:val="20"/>
          <w:jc w:val="center"/>
        </w:trPr>
        <w:tc>
          <w:tcPr>
            <w:tcW w:w="657" w:type="pct"/>
            <w:vAlign w:val="center"/>
          </w:tcPr>
          <w:p w:rsidR="003E6185" w:rsidRPr="00712481" w:rsidRDefault="003E6185" w:rsidP="006A4DD3">
            <w:pPr>
              <w:spacing w:line="276" w:lineRule="auto"/>
              <w:ind w:firstLine="0"/>
              <w:rPr>
                <w:sz w:val="22"/>
                <w:szCs w:val="22"/>
                <w:highlight w:val="yellow"/>
              </w:rPr>
            </w:pPr>
            <w:r w:rsidRPr="00712481">
              <w:rPr>
                <w:sz w:val="22"/>
                <w:szCs w:val="22"/>
              </w:rPr>
              <w:t>котельная Ровное</w:t>
            </w:r>
          </w:p>
        </w:tc>
        <w:tc>
          <w:tcPr>
            <w:tcW w:w="604" w:type="pct"/>
            <w:vAlign w:val="center"/>
          </w:tcPr>
          <w:p w:rsidR="003E6185" w:rsidRPr="00712481" w:rsidRDefault="003E6185" w:rsidP="006A4DD3">
            <w:pPr>
              <w:spacing w:line="276" w:lineRule="auto"/>
              <w:jc w:val="center"/>
              <w:rPr>
                <w:sz w:val="22"/>
                <w:szCs w:val="22"/>
                <w:highlight w:val="yellow"/>
              </w:rPr>
            </w:pPr>
            <w:r w:rsidRPr="00712481">
              <w:rPr>
                <w:sz w:val="22"/>
                <w:szCs w:val="22"/>
              </w:rPr>
              <w:t>13.14</w:t>
            </w:r>
          </w:p>
        </w:tc>
        <w:tc>
          <w:tcPr>
            <w:tcW w:w="579" w:type="pct"/>
            <w:vAlign w:val="center"/>
          </w:tcPr>
          <w:p w:rsidR="003E6185" w:rsidRPr="00712481" w:rsidRDefault="003E6185" w:rsidP="006A4DD3">
            <w:pPr>
              <w:spacing w:line="276" w:lineRule="auto"/>
              <w:jc w:val="center"/>
              <w:rPr>
                <w:sz w:val="22"/>
                <w:szCs w:val="22"/>
              </w:rPr>
            </w:pPr>
            <w:r w:rsidRPr="00712481">
              <w:rPr>
                <w:sz w:val="22"/>
                <w:szCs w:val="22"/>
              </w:rPr>
              <w:t>13.14</w:t>
            </w:r>
          </w:p>
        </w:tc>
        <w:tc>
          <w:tcPr>
            <w:tcW w:w="612" w:type="pct"/>
            <w:vAlign w:val="center"/>
          </w:tcPr>
          <w:p w:rsidR="003E6185" w:rsidRPr="00712481" w:rsidRDefault="003E6185" w:rsidP="006A4DD3">
            <w:pPr>
              <w:spacing w:line="276" w:lineRule="auto"/>
              <w:jc w:val="center"/>
              <w:rPr>
                <w:color w:val="000000"/>
                <w:sz w:val="22"/>
                <w:szCs w:val="22"/>
              </w:rPr>
            </w:pPr>
            <w:r w:rsidRPr="00712481">
              <w:rPr>
                <w:color w:val="000000"/>
                <w:sz w:val="22"/>
                <w:szCs w:val="22"/>
              </w:rPr>
              <w:t>12.75</w:t>
            </w:r>
          </w:p>
        </w:tc>
        <w:tc>
          <w:tcPr>
            <w:tcW w:w="579" w:type="pct"/>
            <w:vAlign w:val="center"/>
          </w:tcPr>
          <w:p w:rsidR="003E6185" w:rsidRPr="00712481" w:rsidRDefault="003E6185" w:rsidP="006A4DD3">
            <w:pPr>
              <w:spacing w:line="276" w:lineRule="auto"/>
              <w:jc w:val="center"/>
              <w:rPr>
                <w:color w:val="000000"/>
                <w:sz w:val="22"/>
                <w:szCs w:val="22"/>
              </w:rPr>
            </w:pPr>
            <w:r w:rsidRPr="00712481">
              <w:rPr>
                <w:color w:val="000000"/>
                <w:sz w:val="22"/>
                <w:szCs w:val="22"/>
              </w:rPr>
              <w:t>12.75</w:t>
            </w:r>
          </w:p>
        </w:tc>
        <w:tc>
          <w:tcPr>
            <w:tcW w:w="628" w:type="pct"/>
            <w:vAlign w:val="center"/>
          </w:tcPr>
          <w:p w:rsidR="003E6185" w:rsidRPr="00712481" w:rsidRDefault="003E6185" w:rsidP="006A4DD3">
            <w:pPr>
              <w:spacing w:line="276" w:lineRule="auto"/>
              <w:jc w:val="center"/>
              <w:rPr>
                <w:sz w:val="22"/>
                <w:szCs w:val="22"/>
              </w:rPr>
            </w:pPr>
            <w:r w:rsidRPr="00712481">
              <w:rPr>
                <w:sz w:val="22"/>
                <w:szCs w:val="22"/>
              </w:rPr>
              <w:t>0,81</w:t>
            </w:r>
          </w:p>
        </w:tc>
        <w:tc>
          <w:tcPr>
            <w:tcW w:w="641" w:type="pct"/>
            <w:vAlign w:val="center"/>
          </w:tcPr>
          <w:p w:rsidR="003E6185" w:rsidRPr="00712481" w:rsidRDefault="003E6185" w:rsidP="006A4DD3">
            <w:pPr>
              <w:spacing w:line="276" w:lineRule="auto"/>
              <w:jc w:val="center"/>
              <w:rPr>
                <w:sz w:val="22"/>
                <w:szCs w:val="22"/>
              </w:rPr>
            </w:pPr>
            <w:r w:rsidRPr="00712481">
              <w:rPr>
                <w:sz w:val="22"/>
                <w:szCs w:val="22"/>
              </w:rPr>
              <w:t>11</w:t>
            </w:r>
            <w:r w:rsidRPr="00712481">
              <w:rPr>
                <w:sz w:val="22"/>
                <w:szCs w:val="22"/>
                <w:lang w:val="en-US"/>
              </w:rPr>
              <w:t>,</w:t>
            </w:r>
            <w:r>
              <w:rPr>
                <w:sz w:val="22"/>
                <w:szCs w:val="22"/>
              </w:rPr>
              <w:t>104</w:t>
            </w:r>
          </w:p>
        </w:tc>
        <w:tc>
          <w:tcPr>
            <w:tcW w:w="701" w:type="pct"/>
            <w:vAlign w:val="center"/>
          </w:tcPr>
          <w:p w:rsidR="003E6185" w:rsidRPr="00712481" w:rsidRDefault="003E6185" w:rsidP="006A4DD3">
            <w:pPr>
              <w:spacing w:line="276" w:lineRule="auto"/>
              <w:jc w:val="center"/>
              <w:rPr>
                <w:color w:val="000000"/>
                <w:sz w:val="22"/>
                <w:szCs w:val="22"/>
              </w:rPr>
            </w:pPr>
            <w:r w:rsidRPr="00712481">
              <w:rPr>
                <w:color w:val="000000"/>
                <w:sz w:val="22"/>
                <w:szCs w:val="22"/>
              </w:rPr>
              <w:t>0.</w:t>
            </w:r>
            <w:r>
              <w:rPr>
                <w:color w:val="000000"/>
                <w:sz w:val="22"/>
                <w:szCs w:val="22"/>
              </w:rPr>
              <w:t>836</w:t>
            </w:r>
          </w:p>
        </w:tc>
      </w:tr>
      <w:tr w:rsidR="003E6185" w:rsidRPr="00A61093" w:rsidTr="00005940">
        <w:trPr>
          <w:trHeight w:val="20"/>
          <w:jc w:val="center"/>
        </w:trPr>
        <w:tc>
          <w:tcPr>
            <w:tcW w:w="657" w:type="pct"/>
            <w:vAlign w:val="center"/>
          </w:tcPr>
          <w:p w:rsidR="003E6185" w:rsidRPr="00805679" w:rsidRDefault="003E6185" w:rsidP="006A4DD3">
            <w:pPr>
              <w:spacing w:line="276" w:lineRule="auto"/>
              <w:ind w:firstLine="0"/>
              <w:rPr>
                <w:sz w:val="22"/>
                <w:szCs w:val="22"/>
              </w:rPr>
            </w:pPr>
            <w:r w:rsidRPr="00805679">
              <w:rPr>
                <w:sz w:val="22"/>
                <w:szCs w:val="22"/>
              </w:rPr>
              <w:t>котельная  КНИ</w:t>
            </w:r>
          </w:p>
        </w:tc>
        <w:tc>
          <w:tcPr>
            <w:tcW w:w="604" w:type="pct"/>
            <w:vAlign w:val="center"/>
          </w:tcPr>
          <w:p w:rsidR="003E6185" w:rsidRPr="00805679" w:rsidRDefault="003E6185" w:rsidP="006A4DD3">
            <w:pPr>
              <w:spacing w:line="276" w:lineRule="auto"/>
              <w:jc w:val="center"/>
              <w:rPr>
                <w:sz w:val="22"/>
                <w:szCs w:val="22"/>
              </w:rPr>
            </w:pPr>
            <w:r w:rsidRPr="00805679">
              <w:rPr>
                <w:sz w:val="22"/>
                <w:szCs w:val="22"/>
              </w:rPr>
              <w:t>4.78</w:t>
            </w:r>
          </w:p>
        </w:tc>
        <w:tc>
          <w:tcPr>
            <w:tcW w:w="579" w:type="pct"/>
            <w:vAlign w:val="center"/>
          </w:tcPr>
          <w:p w:rsidR="003E6185" w:rsidRPr="00805679" w:rsidRDefault="003E6185" w:rsidP="006A4DD3">
            <w:pPr>
              <w:spacing w:line="276" w:lineRule="auto"/>
              <w:jc w:val="center"/>
              <w:rPr>
                <w:sz w:val="22"/>
                <w:szCs w:val="22"/>
              </w:rPr>
            </w:pPr>
            <w:r w:rsidRPr="00805679">
              <w:rPr>
                <w:sz w:val="22"/>
                <w:szCs w:val="22"/>
              </w:rPr>
              <w:t>4.78</w:t>
            </w:r>
          </w:p>
        </w:tc>
        <w:tc>
          <w:tcPr>
            <w:tcW w:w="612"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4.64</w:t>
            </w:r>
          </w:p>
        </w:tc>
        <w:tc>
          <w:tcPr>
            <w:tcW w:w="579"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4.64</w:t>
            </w:r>
          </w:p>
        </w:tc>
        <w:tc>
          <w:tcPr>
            <w:tcW w:w="628" w:type="pct"/>
            <w:vAlign w:val="center"/>
          </w:tcPr>
          <w:p w:rsidR="003E6185" w:rsidRPr="00805679" w:rsidRDefault="003E6185" w:rsidP="006A4DD3">
            <w:pPr>
              <w:spacing w:line="276" w:lineRule="auto"/>
              <w:jc w:val="center"/>
              <w:rPr>
                <w:sz w:val="22"/>
                <w:szCs w:val="22"/>
              </w:rPr>
            </w:pPr>
            <w:r w:rsidRPr="00805679">
              <w:rPr>
                <w:sz w:val="22"/>
                <w:szCs w:val="22"/>
              </w:rPr>
              <w:t>0,311</w:t>
            </w:r>
          </w:p>
        </w:tc>
        <w:tc>
          <w:tcPr>
            <w:tcW w:w="641" w:type="pct"/>
            <w:vAlign w:val="center"/>
          </w:tcPr>
          <w:p w:rsidR="003E6185" w:rsidRPr="00805679" w:rsidRDefault="003E6185" w:rsidP="006A4DD3">
            <w:pPr>
              <w:spacing w:line="276" w:lineRule="auto"/>
              <w:jc w:val="center"/>
              <w:rPr>
                <w:sz w:val="22"/>
                <w:szCs w:val="22"/>
              </w:rPr>
            </w:pPr>
            <w:r w:rsidRPr="00805679">
              <w:rPr>
                <w:sz w:val="22"/>
                <w:szCs w:val="22"/>
              </w:rPr>
              <w:t>4</w:t>
            </w:r>
          </w:p>
        </w:tc>
        <w:tc>
          <w:tcPr>
            <w:tcW w:w="701"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0.329</w:t>
            </w:r>
          </w:p>
        </w:tc>
      </w:tr>
      <w:tr w:rsidR="003E6185" w:rsidRPr="00A61093" w:rsidTr="00005940">
        <w:trPr>
          <w:trHeight w:val="20"/>
          <w:jc w:val="center"/>
        </w:trPr>
        <w:tc>
          <w:tcPr>
            <w:tcW w:w="657" w:type="pct"/>
            <w:vAlign w:val="center"/>
          </w:tcPr>
          <w:p w:rsidR="003E6185" w:rsidRPr="00805679" w:rsidRDefault="003E6185" w:rsidP="006A4DD3">
            <w:pPr>
              <w:spacing w:line="276" w:lineRule="auto"/>
              <w:ind w:firstLine="0"/>
              <w:rPr>
                <w:b/>
                <w:sz w:val="20"/>
                <w:szCs w:val="20"/>
              </w:rPr>
            </w:pPr>
            <w:r w:rsidRPr="00805679">
              <w:rPr>
                <w:b/>
                <w:sz w:val="20"/>
                <w:szCs w:val="20"/>
              </w:rPr>
              <w:t>ИТОГО</w:t>
            </w:r>
          </w:p>
        </w:tc>
        <w:tc>
          <w:tcPr>
            <w:tcW w:w="604"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17.92</w:t>
            </w:r>
          </w:p>
        </w:tc>
        <w:tc>
          <w:tcPr>
            <w:tcW w:w="579"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17.92</w:t>
            </w:r>
          </w:p>
        </w:tc>
        <w:tc>
          <w:tcPr>
            <w:tcW w:w="612"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17.39</w:t>
            </w:r>
          </w:p>
        </w:tc>
        <w:tc>
          <w:tcPr>
            <w:tcW w:w="579"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17.39</w:t>
            </w:r>
          </w:p>
        </w:tc>
        <w:tc>
          <w:tcPr>
            <w:tcW w:w="628"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1.121</w:t>
            </w:r>
          </w:p>
        </w:tc>
        <w:tc>
          <w:tcPr>
            <w:tcW w:w="641"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15.104</w:t>
            </w:r>
          </w:p>
        </w:tc>
        <w:tc>
          <w:tcPr>
            <w:tcW w:w="701"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1.165</w:t>
            </w:r>
          </w:p>
        </w:tc>
      </w:tr>
      <w:tr w:rsidR="003E6185" w:rsidRPr="00A61093" w:rsidTr="00872073">
        <w:trPr>
          <w:trHeight w:val="316"/>
          <w:jc w:val="center"/>
        </w:trPr>
        <w:tc>
          <w:tcPr>
            <w:tcW w:w="5000" w:type="pct"/>
            <w:gridSpan w:val="8"/>
            <w:vAlign w:val="center"/>
          </w:tcPr>
          <w:p w:rsidR="003E6185" w:rsidRPr="00805679" w:rsidRDefault="003E6185" w:rsidP="006A4DD3">
            <w:pPr>
              <w:spacing w:line="276" w:lineRule="auto"/>
              <w:jc w:val="center"/>
              <w:rPr>
                <w:b/>
                <w:sz w:val="20"/>
                <w:szCs w:val="20"/>
              </w:rPr>
            </w:pPr>
            <w:r w:rsidRPr="00805679">
              <w:rPr>
                <w:b/>
                <w:sz w:val="20"/>
                <w:szCs w:val="20"/>
              </w:rPr>
              <w:t>Расчетный период – до 2035 года</w:t>
            </w:r>
          </w:p>
        </w:tc>
      </w:tr>
      <w:tr w:rsidR="003E6185" w:rsidRPr="00712481" w:rsidTr="00005940">
        <w:trPr>
          <w:trHeight w:val="20"/>
          <w:jc w:val="center"/>
        </w:trPr>
        <w:tc>
          <w:tcPr>
            <w:tcW w:w="657" w:type="pct"/>
            <w:vAlign w:val="center"/>
          </w:tcPr>
          <w:p w:rsidR="003E6185" w:rsidRPr="00805679" w:rsidRDefault="003E6185" w:rsidP="006A4DD3">
            <w:pPr>
              <w:spacing w:line="276" w:lineRule="auto"/>
              <w:ind w:firstLine="0"/>
              <w:rPr>
                <w:sz w:val="22"/>
                <w:szCs w:val="22"/>
              </w:rPr>
            </w:pPr>
            <w:r w:rsidRPr="00805679">
              <w:rPr>
                <w:sz w:val="22"/>
                <w:szCs w:val="22"/>
              </w:rPr>
              <w:t>котельная Ровное</w:t>
            </w:r>
          </w:p>
        </w:tc>
        <w:tc>
          <w:tcPr>
            <w:tcW w:w="604" w:type="pct"/>
            <w:vAlign w:val="center"/>
          </w:tcPr>
          <w:p w:rsidR="003E6185" w:rsidRPr="00805679" w:rsidRDefault="003E6185" w:rsidP="006A4DD3">
            <w:pPr>
              <w:spacing w:line="276" w:lineRule="auto"/>
              <w:jc w:val="center"/>
              <w:rPr>
                <w:sz w:val="22"/>
                <w:szCs w:val="22"/>
              </w:rPr>
            </w:pPr>
            <w:r w:rsidRPr="00805679">
              <w:rPr>
                <w:sz w:val="22"/>
                <w:szCs w:val="22"/>
              </w:rPr>
              <w:t>13.14</w:t>
            </w:r>
          </w:p>
        </w:tc>
        <w:tc>
          <w:tcPr>
            <w:tcW w:w="579" w:type="pct"/>
            <w:vAlign w:val="center"/>
          </w:tcPr>
          <w:p w:rsidR="003E6185" w:rsidRPr="00805679" w:rsidRDefault="003E6185" w:rsidP="006A4DD3">
            <w:pPr>
              <w:spacing w:line="276" w:lineRule="auto"/>
              <w:jc w:val="center"/>
              <w:rPr>
                <w:sz w:val="22"/>
                <w:szCs w:val="22"/>
              </w:rPr>
            </w:pPr>
            <w:r w:rsidRPr="00805679">
              <w:rPr>
                <w:sz w:val="22"/>
                <w:szCs w:val="22"/>
              </w:rPr>
              <w:t>13.14</w:t>
            </w:r>
          </w:p>
        </w:tc>
        <w:tc>
          <w:tcPr>
            <w:tcW w:w="612"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12.75</w:t>
            </w:r>
          </w:p>
        </w:tc>
        <w:tc>
          <w:tcPr>
            <w:tcW w:w="579"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12.75</w:t>
            </w:r>
          </w:p>
        </w:tc>
        <w:tc>
          <w:tcPr>
            <w:tcW w:w="628" w:type="pct"/>
            <w:vAlign w:val="center"/>
          </w:tcPr>
          <w:p w:rsidR="003E6185" w:rsidRPr="00805679" w:rsidRDefault="003E6185" w:rsidP="006A4DD3">
            <w:pPr>
              <w:spacing w:line="276" w:lineRule="auto"/>
              <w:jc w:val="center"/>
              <w:rPr>
                <w:sz w:val="22"/>
                <w:szCs w:val="22"/>
              </w:rPr>
            </w:pPr>
            <w:r w:rsidRPr="00805679">
              <w:rPr>
                <w:sz w:val="22"/>
                <w:szCs w:val="22"/>
              </w:rPr>
              <w:t>0,81</w:t>
            </w:r>
          </w:p>
        </w:tc>
        <w:tc>
          <w:tcPr>
            <w:tcW w:w="641" w:type="pct"/>
            <w:vAlign w:val="center"/>
          </w:tcPr>
          <w:p w:rsidR="003E6185" w:rsidRPr="00805679" w:rsidRDefault="003E6185" w:rsidP="006A4DD3">
            <w:pPr>
              <w:spacing w:line="276" w:lineRule="auto"/>
              <w:jc w:val="center"/>
              <w:rPr>
                <w:sz w:val="22"/>
                <w:szCs w:val="22"/>
              </w:rPr>
            </w:pPr>
            <w:r w:rsidRPr="00805679">
              <w:rPr>
                <w:sz w:val="22"/>
                <w:szCs w:val="22"/>
              </w:rPr>
              <w:t>11</w:t>
            </w:r>
            <w:r w:rsidRPr="00805679">
              <w:rPr>
                <w:sz w:val="22"/>
                <w:szCs w:val="22"/>
                <w:lang w:val="en-US"/>
              </w:rPr>
              <w:t>,</w:t>
            </w:r>
            <w:r w:rsidRPr="00805679">
              <w:rPr>
                <w:sz w:val="22"/>
                <w:szCs w:val="22"/>
              </w:rPr>
              <w:t>469</w:t>
            </w:r>
          </w:p>
        </w:tc>
        <w:tc>
          <w:tcPr>
            <w:tcW w:w="701"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0.471</w:t>
            </w:r>
          </w:p>
        </w:tc>
      </w:tr>
      <w:tr w:rsidR="003E6185" w:rsidRPr="00712481" w:rsidTr="00005940">
        <w:trPr>
          <w:trHeight w:val="20"/>
          <w:jc w:val="center"/>
        </w:trPr>
        <w:tc>
          <w:tcPr>
            <w:tcW w:w="657" w:type="pct"/>
            <w:vAlign w:val="center"/>
          </w:tcPr>
          <w:p w:rsidR="003E6185" w:rsidRPr="00805679" w:rsidRDefault="003E6185" w:rsidP="006A4DD3">
            <w:pPr>
              <w:spacing w:line="276" w:lineRule="auto"/>
              <w:ind w:firstLine="0"/>
              <w:rPr>
                <w:sz w:val="22"/>
                <w:szCs w:val="22"/>
              </w:rPr>
            </w:pPr>
            <w:r w:rsidRPr="00805679">
              <w:rPr>
                <w:sz w:val="22"/>
                <w:szCs w:val="22"/>
              </w:rPr>
              <w:t>котельная  КНИ</w:t>
            </w:r>
          </w:p>
        </w:tc>
        <w:tc>
          <w:tcPr>
            <w:tcW w:w="604" w:type="pct"/>
            <w:vAlign w:val="center"/>
          </w:tcPr>
          <w:p w:rsidR="003E6185" w:rsidRPr="00805679" w:rsidRDefault="003E6185" w:rsidP="006A4DD3">
            <w:pPr>
              <w:spacing w:line="276" w:lineRule="auto"/>
              <w:jc w:val="center"/>
              <w:rPr>
                <w:sz w:val="22"/>
                <w:szCs w:val="22"/>
              </w:rPr>
            </w:pPr>
            <w:r w:rsidRPr="00805679">
              <w:rPr>
                <w:sz w:val="22"/>
                <w:szCs w:val="22"/>
              </w:rPr>
              <w:t>4.78</w:t>
            </w:r>
          </w:p>
        </w:tc>
        <w:tc>
          <w:tcPr>
            <w:tcW w:w="579" w:type="pct"/>
            <w:vAlign w:val="center"/>
          </w:tcPr>
          <w:p w:rsidR="003E6185" w:rsidRPr="00805679" w:rsidRDefault="003E6185" w:rsidP="006A4DD3">
            <w:pPr>
              <w:spacing w:line="276" w:lineRule="auto"/>
              <w:jc w:val="center"/>
              <w:rPr>
                <w:sz w:val="22"/>
                <w:szCs w:val="22"/>
              </w:rPr>
            </w:pPr>
            <w:r w:rsidRPr="00805679">
              <w:rPr>
                <w:sz w:val="22"/>
                <w:szCs w:val="22"/>
              </w:rPr>
              <w:t>4.78</w:t>
            </w:r>
          </w:p>
        </w:tc>
        <w:tc>
          <w:tcPr>
            <w:tcW w:w="612"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4.64</w:t>
            </w:r>
          </w:p>
        </w:tc>
        <w:tc>
          <w:tcPr>
            <w:tcW w:w="579"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4.64</w:t>
            </w:r>
          </w:p>
        </w:tc>
        <w:tc>
          <w:tcPr>
            <w:tcW w:w="628" w:type="pct"/>
            <w:vAlign w:val="center"/>
          </w:tcPr>
          <w:p w:rsidR="003E6185" w:rsidRPr="00805679" w:rsidRDefault="003E6185" w:rsidP="006A4DD3">
            <w:pPr>
              <w:spacing w:line="276" w:lineRule="auto"/>
              <w:jc w:val="center"/>
              <w:rPr>
                <w:sz w:val="22"/>
                <w:szCs w:val="22"/>
              </w:rPr>
            </w:pPr>
            <w:r w:rsidRPr="00805679">
              <w:rPr>
                <w:sz w:val="22"/>
                <w:szCs w:val="22"/>
              </w:rPr>
              <w:t>0,311</w:t>
            </w:r>
          </w:p>
        </w:tc>
        <w:tc>
          <w:tcPr>
            <w:tcW w:w="641" w:type="pct"/>
            <w:vAlign w:val="center"/>
          </w:tcPr>
          <w:p w:rsidR="003E6185" w:rsidRPr="00805679" w:rsidRDefault="003E6185" w:rsidP="006A4DD3">
            <w:pPr>
              <w:spacing w:line="276" w:lineRule="auto"/>
              <w:jc w:val="center"/>
              <w:rPr>
                <w:sz w:val="22"/>
                <w:szCs w:val="22"/>
              </w:rPr>
            </w:pPr>
            <w:r w:rsidRPr="00805679">
              <w:rPr>
                <w:sz w:val="22"/>
                <w:szCs w:val="22"/>
              </w:rPr>
              <w:t>4</w:t>
            </w:r>
          </w:p>
        </w:tc>
        <w:tc>
          <w:tcPr>
            <w:tcW w:w="701" w:type="pct"/>
            <w:vAlign w:val="center"/>
          </w:tcPr>
          <w:p w:rsidR="003E6185" w:rsidRPr="00805679" w:rsidRDefault="003E6185" w:rsidP="006A4DD3">
            <w:pPr>
              <w:spacing w:line="276" w:lineRule="auto"/>
              <w:jc w:val="center"/>
              <w:rPr>
                <w:color w:val="000000"/>
                <w:sz w:val="22"/>
                <w:szCs w:val="22"/>
              </w:rPr>
            </w:pPr>
            <w:r w:rsidRPr="00805679">
              <w:rPr>
                <w:color w:val="000000"/>
                <w:sz w:val="22"/>
                <w:szCs w:val="22"/>
              </w:rPr>
              <w:t>0.329</w:t>
            </w:r>
          </w:p>
        </w:tc>
      </w:tr>
      <w:tr w:rsidR="003E6185" w:rsidRPr="00A61093" w:rsidTr="00005940">
        <w:trPr>
          <w:trHeight w:val="20"/>
          <w:jc w:val="center"/>
        </w:trPr>
        <w:tc>
          <w:tcPr>
            <w:tcW w:w="657" w:type="pct"/>
            <w:vAlign w:val="center"/>
          </w:tcPr>
          <w:p w:rsidR="003E6185" w:rsidRPr="00805679" w:rsidRDefault="003E6185" w:rsidP="006A4DD3">
            <w:pPr>
              <w:spacing w:line="276" w:lineRule="auto"/>
              <w:ind w:firstLine="0"/>
              <w:rPr>
                <w:b/>
                <w:sz w:val="20"/>
                <w:szCs w:val="20"/>
              </w:rPr>
            </w:pPr>
            <w:r w:rsidRPr="00805679">
              <w:rPr>
                <w:b/>
                <w:sz w:val="20"/>
                <w:szCs w:val="20"/>
              </w:rPr>
              <w:t xml:space="preserve">ИТОГО </w:t>
            </w:r>
          </w:p>
        </w:tc>
        <w:tc>
          <w:tcPr>
            <w:tcW w:w="604"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17.92</w:t>
            </w:r>
          </w:p>
        </w:tc>
        <w:tc>
          <w:tcPr>
            <w:tcW w:w="579"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17.92</w:t>
            </w:r>
          </w:p>
        </w:tc>
        <w:tc>
          <w:tcPr>
            <w:tcW w:w="612"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17.39</w:t>
            </w:r>
          </w:p>
        </w:tc>
        <w:tc>
          <w:tcPr>
            <w:tcW w:w="579"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17.39</w:t>
            </w:r>
          </w:p>
        </w:tc>
        <w:tc>
          <w:tcPr>
            <w:tcW w:w="628"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1.121</w:t>
            </w:r>
          </w:p>
        </w:tc>
        <w:tc>
          <w:tcPr>
            <w:tcW w:w="641"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15.469</w:t>
            </w:r>
          </w:p>
        </w:tc>
        <w:tc>
          <w:tcPr>
            <w:tcW w:w="701" w:type="pct"/>
            <w:vAlign w:val="center"/>
          </w:tcPr>
          <w:p w:rsidR="003E6185" w:rsidRPr="00805679" w:rsidRDefault="003E6185" w:rsidP="006A4DD3">
            <w:pPr>
              <w:spacing w:line="276" w:lineRule="auto"/>
              <w:jc w:val="center"/>
              <w:rPr>
                <w:b/>
                <w:bCs/>
                <w:color w:val="000000"/>
                <w:sz w:val="20"/>
                <w:szCs w:val="20"/>
              </w:rPr>
            </w:pPr>
            <w:r w:rsidRPr="00805679">
              <w:rPr>
                <w:b/>
                <w:bCs/>
                <w:color w:val="000000"/>
                <w:sz w:val="20"/>
                <w:szCs w:val="20"/>
              </w:rPr>
              <w:t>0.8</w:t>
            </w:r>
          </w:p>
        </w:tc>
      </w:tr>
    </w:tbl>
    <w:p w:rsidR="003E6185" w:rsidRPr="00825A32" w:rsidRDefault="003E6185" w:rsidP="00801D6A">
      <w:pPr>
        <w:autoSpaceDE w:val="0"/>
        <w:autoSpaceDN w:val="0"/>
        <w:adjustRightInd w:val="0"/>
        <w:spacing w:beforeLines="40" w:after="40" w:line="276" w:lineRule="auto"/>
        <w:ind w:firstLine="709"/>
        <w:rPr>
          <w:color w:val="000000"/>
        </w:rPr>
      </w:pPr>
      <w:r w:rsidRPr="00144ADA">
        <w:rPr>
          <w:color w:val="000000"/>
        </w:rPr>
        <w:t xml:space="preserve">До 2020 года основным видом регулирования отпуска теплоты от источников тепловой энергии останется центральное качественное регулирование отпуска тепловой </w:t>
      </w:r>
      <w:r>
        <w:rPr>
          <w:color w:val="000000"/>
        </w:rPr>
        <w:t xml:space="preserve">энергии </w:t>
      </w:r>
      <w:r w:rsidRPr="00144ADA">
        <w:rPr>
          <w:color w:val="000000"/>
        </w:rPr>
        <w:t xml:space="preserve">в зависимости от нагрузки отопления с открытой системой теплоснабжения у существующих источников и закрытой  у новых источников. Проектные температурные графики утверждаются для котельных  в соответствии с </w:t>
      </w:r>
      <w:r w:rsidRPr="00825A32">
        <w:rPr>
          <w:color w:val="000000"/>
        </w:rPr>
        <w:t xml:space="preserve">таблицей </w:t>
      </w:r>
      <w:r w:rsidRPr="00825A32">
        <w:t xml:space="preserve">4.2.4. </w:t>
      </w:r>
      <w:r w:rsidRPr="00825A32">
        <w:rPr>
          <w:color w:val="000000"/>
        </w:rPr>
        <w:t xml:space="preserve"> </w:t>
      </w:r>
    </w:p>
    <w:p w:rsidR="003E6185" w:rsidRPr="00144ADA" w:rsidRDefault="003E6185" w:rsidP="00801D6A">
      <w:pPr>
        <w:autoSpaceDE w:val="0"/>
        <w:autoSpaceDN w:val="0"/>
        <w:adjustRightInd w:val="0"/>
        <w:spacing w:beforeLines="40" w:after="40" w:line="276" w:lineRule="auto"/>
        <w:ind w:firstLine="709"/>
        <w:rPr>
          <w:color w:val="000000"/>
        </w:rPr>
      </w:pPr>
    </w:p>
    <w:p w:rsidR="003E6185" w:rsidRPr="0025457E" w:rsidRDefault="003E6185" w:rsidP="00801D6A">
      <w:pPr>
        <w:autoSpaceDE w:val="0"/>
        <w:autoSpaceDN w:val="0"/>
        <w:adjustRightInd w:val="0"/>
        <w:spacing w:beforeLines="40" w:after="40" w:line="276" w:lineRule="auto"/>
        <w:ind w:firstLine="0"/>
        <w:rPr>
          <w:b/>
          <w:color w:val="000000"/>
          <w:sz w:val="24"/>
          <w:szCs w:val="24"/>
        </w:rPr>
      </w:pPr>
      <w:r w:rsidRPr="0025457E">
        <w:rPr>
          <w:b/>
          <w:color w:val="000000"/>
          <w:sz w:val="24"/>
          <w:szCs w:val="24"/>
        </w:rPr>
        <w:t xml:space="preserve">Таблица </w:t>
      </w:r>
      <w:r>
        <w:rPr>
          <w:b/>
          <w:sz w:val="22"/>
          <w:szCs w:val="22"/>
        </w:rPr>
        <w:t xml:space="preserve">4.2.4. </w:t>
      </w:r>
      <w:r w:rsidRPr="0025457E">
        <w:rPr>
          <w:b/>
          <w:color w:val="000000"/>
          <w:sz w:val="24"/>
          <w:szCs w:val="24"/>
        </w:rPr>
        <w:t xml:space="preserve"> Проектные температурные графики  для котельных</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3"/>
        <w:gridCol w:w="1577"/>
        <w:gridCol w:w="1753"/>
        <w:gridCol w:w="1795"/>
        <w:gridCol w:w="1260"/>
        <w:gridCol w:w="1334"/>
      </w:tblGrid>
      <w:tr w:rsidR="003E6185" w:rsidRPr="00BE36C4" w:rsidTr="00CD75D5">
        <w:trPr>
          <w:trHeight w:val="870"/>
          <w:jc w:val="center"/>
        </w:trPr>
        <w:tc>
          <w:tcPr>
            <w:tcW w:w="2211" w:type="dxa"/>
            <w:vMerge w:val="restart"/>
            <w:vAlign w:val="center"/>
          </w:tcPr>
          <w:p w:rsidR="003E6185" w:rsidRPr="00132E8C" w:rsidRDefault="003E6185" w:rsidP="006A4DD3">
            <w:pPr>
              <w:spacing w:line="276" w:lineRule="auto"/>
              <w:jc w:val="center"/>
              <w:rPr>
                <w:b/>
                <w:sz w:val="22"/>
                <w:szCs w:val="22"/>
              </w:rPr>
            </w:pPr>
            <w:r w:rsidRPr="00132E8C">
              <w:rPr>
                <w:b/>
                <w:sz w:val="22"/>
                <w:szCs w:val="22"/>
              </w:rPr>
              <w:t>Наименование котельной</w:t>
            </w:r>
          </w:p>
        </w:tc>
        <w:tc>
          <w:tcPr>
            <w:tcW w:w="1482" w:type="dxa"/>
            <w:vMerge w:val="restart"/>
            <w:vAlign w:val="center"/>
          </w:tcPr>
          <w:p w:rsidR="003E6185" w:rsidRPr="00132E8C" w:rsidRDefault="003E6185" w:rsidP="006A4DD3">
            <w:pPr>
              <w:pBdr>
                <w:bottom w:val="single" w:sz="12" w:space="1" w:color="auto"/>
              </w:pBdr>
              <w:spacing w:line="276" w:lineRule="auto"/>
              <w:ind w:firstLine="0"/>
              <w:jc w:val="center"/>
              <w:rPr>
                <w:b/>
                <w:sz w:val="22"/>
                <w:szCs w:val="22"/>
              </w:rPr>
            </w:pPr>
            <w:r w:rsidRPr="00132E8C">
              <w:rPr>
                <w:b/>
                <w:sz w:val="22"/>
                <w:szCs w:val="22"/>
              </w:rPr>
              <w:t>Тип прокладки т/с</w:t>
            </w:r>
          </w:p>
          <w:p w:rsidR="003E6185" w:rsidRPr="00132E8C" w:rsidRDefault="003E6185" w:rsidP="006A4DD3">
            <w:pPr>
              <w:spacing w:line="276" w:lineRule="auto"/>
              <w:ind w:firstLine="0"/>
              <w:jc w:val="center"/>
              <w:rPr>
                <w:b/>
                <w:sz w:val="22"/>
                <w:szCs w:val="22"/>
              </w:rPr>
            </w:pPr>
            <w:r w:rsidRPr="00132E8C">
              <w:rPr>
                <w:b/>
                <w:sz w:val="22"/>
                <w:szCs w:val="22"/>
              </w:rPr>
              <w:t>Тип подключения ГВС</w:t>
            </w:r>
          </w:p>
        </w:tc>
        <w:tc>
          <w:tcPr>
            <w:tcW w:w="1749" w:type="dxa"/>
            <w:vMerge w:val="restart"/>
            <w:vAlign w:val="center"/>
          </w:tcPr>
          <w:p w:rsidR="003E6185" w:rsidRPr="00132E8C" w:rsidRDefault="003E6185" w:rsidP="006A4DD3">
            <w:pPr>
              <w:spacing w:line="276" w:lineRule="auto"/>
              <w:ind w:firstLine="0"/>
              <w:jc w:val="center"/>
              <w:rPr>
                <w:b/>
                <w:sz w:val="22"/>
                <w:szCs w:val="22"/>
              </w:rPr>
            </w:pPr>
            <w:r w:rsidRPr="00132E8C">
              <w:rPr>
                <w:b/>
                <w:sz w:val="22"/>
                <w:szCs w:val="22"/>
              </w:rPr>
              <w:t>Установленная тепловая мощность,</w:t>
            </w:r>
          </w:p>
          <w:p w:rsidR="003E6185" w:rsidRPr="00132E8C" w:rsidRDefault="003E6185" w:rsidP="006A4DD3">
            <w:pPr>
              <w:spacing w:line="276" w:lineRule="auto"/>
              <w:ind w:firstLine="0"/>
              <w:jc w:val="center"/>
              <w:rPr>
                <w:b/>
                <w:sz w:val="22"/>
                <w:szCs w:val="22"/>
              </w:rPr>
            </w:pPr>
            <w:r w:rsidRPr="00132E8C">
              <w:rPr>
                <w:b/>
                <w:sz w:val="22"/>
                <w:szCs w:val="22"/>
              </w:rPr>
              <w:t>Гкал/ч</w:t>
            </w:r>
          </w:p>
        </w:tc>
        <w:tc>
          <w:tcPr>
            <w:tcW w:w="1772" w:type="dxa"/>
            <w:vMerge w:val="restart"/>
            <w:vAlign w:val="center"/>
          </w:tcPr>
          <w:p w:rsidR="003E6185" w:rsidRPr="00132E8C" w:rsidRDefault="003E6185" w:rsidP="006A4DD3">
            <w:pPr>
              <w:spacing w:line="276" w:lineRule="auto"/>
              <w:ind w:firstLine="0"/>
              <w:jc w:val="center"/>
              <w:rPr>
                <w:b/>
                <w:sz w:val="22"/>
                <w:szCs w:val="22"/>
              </w:rPr>
            </w:pPr>
            <w:r w:rsidRPr="00132E8C">
              <w:rPr>
                <w:b/>
                <w:sz w:val="22"/>
                <w:szCs w:val="22"/>
              </w:rPr>
              <w:t>Расчетный температурный график теплоносителя на выходе из котельной</w:t>
            </w:r>
          </w:p>
        </w:tc>
        <w:tc>
          <w:tcPr>
            <w:tcW w:w="2502" w:type="dxa"/>
            <w:gridSpan w:val="2"/>
            <w:vAlign w:val="center"/>
          </w:tcPr>
          <w:p w:rsidR="003E6185" w:rsidRPr="00132E8C" w:rsidRDefault="003E6185" w:rsidP="006A4DD3">
            <w:pPr>
              <w:spacing w:line="276" w:lineRule="auto"/>
              <w:ind w:firstLine="0"/>
              <w:jc w:val="center"/>
              <w:rPr>
                <w:b/>
                <w:sz w:val="22"/>
                <w:szCs w:val="22"/>
              </w:rPr>
            </w:pPr>
            <w:r w:rsidRPr="00132E8C">
              <w:rPr>
                <w:b/>
                <w:sz w:val="22"/>
                <w:szCs w:val="22"/>
              </w:rPr>
              <w:t>Срезка температуры</w:t>
            </w:r>
          </w:p>
        </w:tc>
      </w:tr>
      <w:tr w:rsidR="003E6185" w:rsidRPr="00BE36C4" w:rsidTr="00CD75D5">
        <w:trPr>
          <w:trHeight w:val="240"/>
          <w:jc w:val="center"/>
        </w:trPr>
        <w:tc>
          <w:tcPr>
            <w:tcW w:w="2211" w:type="dxa"/>
            <w:vMerge/>
            <w:vAlign w:val="center"/>
          </w:tcPr>
          <w:p w:rsidR="003E6185" w:rsidRPr="00132E8C" w:rsidRDefault="003E6185" w:rsidP="006A4DD3">
            <w:pPr>
              <w:spacing w:line="276" w:lineRule="auto"/>
              <w:jc w:val="center"/>
              <w:rPr>
                <w:b/>
                <w:sz w:val="22"/>
                <w:szCs w:val="22"/>
              </w:rPr>
            </w:pPr>
          </w:p>
        </w:tc>
        <w:tc>
          <w:tcPr>
            <w:tcW w:w="1482" w:type="dxa"/>
            <w:vMerge/>
            <w:vAlign w:val="center"/>
          </w:tcPr>
          <w:p w:rsidR="003E6185" w:rsidRPr="00132E8C" w:rsidRDefault="003E6185" w:rsidP="006A4DD3">
            <w:pPr>
              <w:spacing w:line="276" w:lineRule="auto"/>
              <w:jc w:val="center"/>
              <w:rPr>
                <w:b/>
                <w:sz w:val="22"/>
                <w:szCs w:val="22"/>
              </w:rPr>
            </w:pPr>
          </w:p>
        </w:tc>
        <w:tc>
          <w:tcPr>
            <w:tcW w:w="1749" w:type="dxa"/>
            <w:vMerge/>
            <w:vAlign w:val="center"/>
          </w:tcPr>
          <w:p w:rsidR="003E6185" w:rsidRPr="00132E8C" w:rsidRDefault="003E6185" w:rsidP="006A4DD3">
            <w:pPr>
              <w:spacing w:line="276" w:lineRule="auto"/>
              <w:jc w:val="center"/>
              <w:rPr>
                <w:b/>
                <w:sz w:val="22"/>
                <w:szCs w:val="22"/>
              </w:rPr>
            </w:pPr>
          </w:p>
        </w:tc>
        <w:tc>
          <w:tcPr>
            <w:tcW w:w="1772" w:type="dxa"/>
            <w:vMerge/>
            <w:vAlign w:val="center"/>
          </w:tcPr>
          <w:p w:rsidR="003E6185" w:rsidRPr="00132E8C" w:rsidRDefault="003E6185" w:rsidP="006A4DD3">
            <w:pPr>
              <w:spacing w:line="276" w:lineRule="auto"/>
              <w:jc w:val="center"/>
              <w:rPr>
                <w:b/>
                <w:sz w:val="22"/>
                <w:szCs w:val="22"/>
              </w:rPr>
            </w:pPr>
          </w:p>
        </w:tc>
        <w:tc>
          <w:tcPr>
            <w:tcW w:w="1213" w:type="dxa"/>
            <w:vAlign w:val="center"/>
          </w:tcPr>
          <w:p w:rsidR="003E6185" w:rsidRPr="00132E8C" w:rsidRDefault="003E6185" w:rsidP="006A4DD3">
            <w:pPr>
              <w:spacing w:line="276" w:lineRule="auto"/>
              <w:ind w:firstLine="0"/>
              <w:jc w:val="center"/>
              <w:rPr>
                <w:b/>
                <w:sz w:val="22"/>
                <w:szCs w:val="22"/>
              </w:rPr>
            </w:pPr>
            <w:r w:rsidRPr="00132E8C">
              <w:rPr>
                <w:b/>
                <w:sz w:val="22"/>
                <w:szCs w:val="22"/>
              </w:rPr>
              <w:t>по «верхнему уровню»</w:t>
            </w:r>
          </w:p>
        </w:tc>
        <w:tc>
          <w:tcPr>
            <w:tcW w:w="1289" w:type="dxa"/>
            <w:vAlign w:val="center"/>
          </w:tcPr>
          <w:p w:rsidR="003E6185" w:rsidRPr="00132E8C" w:rsidRDefault="003E6185" w:rsidP="006A4DD3">
            <w:pPr>
              <w:spacing w:line="276" w:lineRule="auto"/>
              <w:ind w:firstLine="0"/>
              <w:jc w:val="center"/>
              <w:rPr>
                <w:b/>
                <w:sz w:val="22"/>
                <w:szCs w:val="22"/>
              </w:rPr>
            </w:pPr>
            <w:r w:rsidRPr="00132E8C">
              <w:rPr>
                <w:b/>
                <w:sz w:val="22"/>
                <w:szCs w:val="22"/>
              </w:rPr>
              <w:t>По «нижнему» уровню</w:t>
            </w:r>
          </w:p>
        </w:tc>
      </w:tr>
      <w:tr w:rsidR="003E6185" w:rsidRPr="00BE36C4" w:rsidTr="00CD75D5">
        <w:trPr>
          <w:trHeight w:val="280"/>
          <w:jc w:val="center"/>
        </w:trPr>
        <w:tc>
          <w:tcPr>
            <w:tcW w:w="9716" w:type="dxa"/>
            <w:gridSpan w:val="6"/>
            <w:vAlign w:val="center"/>
          </w:tcPr>
          <w:p w:rsidR="003E6185" w:rsidRPr="00BE36C4" w:rsidRDefault="003E6185" w:rsidP="006A4DD3">
            <w:pPr>
              <w:spacing w:line="276" w:lineRule="auto"/>
              <w:jc w:val="center"/>
              <w:rPr>
                <w:sz w:val="22"/>
                <w:szCs w:val="22"/>
              </w:rPr>
            </w:pPr>
            <w:r w:rsidRPr="00BE36C4">
              <w:rPr>
                <w:b/>
                <w:sz w:val="22"/>
                <w:szCs w:val="22"/>
              </w:rPr>
              <w:t xml:space="preserve">1 этап  - до 2020 года </w:t>
            </w:r>
          </w:p>
        </w:tc>
      </w:tr>
      <w:tr w:rsidR="003E6185" w:rsidRPr="00BE36C4" w:rsidTr="00CD75D5">
        <w:trPr>
          <w:trHeight w:val="284"/>
          <w:jc w:val="center"/>
        </w:trPr>
        <w:tc>
          <w:tcPr>
            <w:tcW w:w="2211" w:type="dxa"/>
            <w:vAlign w:val="center"/>
          </w:tcPr>
          <w:p w:rsidR="003E6185" w:rsidRPr="00BE36C4" w:rsidRDefault="003E6185" w:rsidP="006A4DD3">
            <w:pPr>
              <w:spacing w:line="276" w:lineRule="auto"/>
              <w:ind w:firstLine="0"/>
              <w:rPr>
                <w:sz w:val="22"/>
                <w:szCs w:val="22"/>
              </w:rPr>
            </w:pPr>
            <w:r w:rsidRPr="00BE36C4">
              <w:rPr>
                <w:sz w:val="22"/>
                <w:szCs w:val="22"/>
              </w:rPr>
              <w:t xml:space="preserve">Котельная №2 мкр-на КНИ </w:t>
            </w:r>
          </w:p>
        </w:tc>
        <w:tc>
          <w:tcPr>
            <w:tcW w:w="1482" w:type="dxa"/>
            <w:vAlign w:val="center"/>
          </w:tcPr>
          <w:p w:rsidR="003E6185" w:rsidRPr="00BE36C4" w:rsidRDefault="003E6185" w:rsidP="006A4DD3">
            <w:pPr>
              <w:spacing w:line="276" w:lineRule="auto"/>
              <w:ind w:firstLine="0"/>
              <w:jc w:val="center"/>
              <w:rPr>
                <w:sz w:val="22"/>
                <w:szCs w:val="22"/>
                <w:u w:val="single"/>
              </w:rPr>
            </w:pPr>
            <w:r w:rsidRPr="00BE36C4">
              <w:rPr>
                <w:sz w:val="22"/>
                <w:szCs w:val="22"/>
                <w:u w:val="single"/>
              </w:rPr>
              <w:t>2х трубная</w:t>
            </w:r>
          </w:p>
          <w:p w:rsidR="003E6185" w:rsidRPr="00BE36C4" w:rsidRDefault="003E6185" w:rsidP="006A4DD3">
            <w:pPr>
              <w:spacing w:line="276" w:lineRule="auto"/>
              <w:ind w:firstLine="0"/>
              <w:jc w:val="center"/>
              <w:rPr>
                <w:sz w:val="22"/>
                <w:szCs w:val="22"/>
              </w:rPr>
            </w:pPr>
            <w:r w:rsidRPr="00BE36C4">
              <w:rPr>
                <w:sz w:val="22"/>
                <w:szCs w:val="22"/>
              </w:rPr>
              <w:t>Закрытая схема  ГВС</w:t>
            </w:r>
          </w:p>
        </w:tc>
        <w:tc>
          <w:tcPr>
            <w:tcW w:w="1749" w:type="dxa"/>
            <w:vAlign w:val="center"/>
          </w:tcPr>
          <w:p w:rsidR="003E6185" w:rsidRPr="00BE36C4" w:rsidRDefault="003E6185" w:rsidP="006A4DD3">
            <w:pPr>
              <w:spacing w:line="276" w:lineRule="auto"/>
              <w:jc w:val="center"/>
              <w:rPr>
                <w:sz w:val="22"/>
                <w:szCs w:val="22"/>
              </w:rPr>
            </w:pPr>
            <w:r w:rsidRPr="00BE36C4">
              <w:rPr>
                <w:sz w:val="22"/>
                <w:szCs w:val="22"/>
              </w:rPr>
              <w:t>20.62</w:t>
            </w:r>
          </w:p>
        </w:tc>
        <w:tc>
          <w:tcPr>
            <w:tcW w:w="1772" w:type="dxa"/>
            <w:vAlign w:val="center"/>
          </w:tcPr>
          <w:p w:rsidR="003E6185" w:rsidRPr="00BE36C4" w:rsidRDefault="003E6185" w:rsidP="006A4DD3">
            <w:pPr>
              <w:spacing w:line="276" w:lineRule="auto"/>
              <w:jc w:val="center"/>
              <w:rPr>
                <w:sz w:val="22"/>
                <w:szCs w:val="22"/>
              </w:rPr>
            </w:pPr>
            <w:r w:rsidRPr="00BE36C4">
              <w:rPr>
                <w:sz w:val="22"/>
                <w:szCs w:val="22"/>
              </w:rPr>
              <w:t>95/70</w:t>
            </w:r>
          </w:p>
        </w:tc>
        <w:tc>
          <w:tcPr>
            <w:tcW w:w="1213" w:type="dxa"/>
            <w:vAlign w:val="center"/>
          </w:tcPr>
          <w:p w:rsidR="003E6185" w:rsidRPr="00BE36C4" w:rsidRDefault="003E6185" w:rsidP="006A4DD3">
            <w:pPr>
              <w:spacing w:line="276" w:lineRule="auto"/>
              <w:jc w:val="center"/>
              <w:rPr>
                <w:sz w:val="22"/>
                <w:szCs w:val="22"/>
              </w:rPr>
            </w:pPr>
            <w:r w:rsidRPr="00BE36C4">
              <w:rPr>
                <w:sz w:val="22"/>
                <w:szCs w:val="22"/>
              </w:rPr>
              <w:t>-</w:t>
            </w:r>
          </w:p>
        </w:tc>
        <w:tc>
          <w:tcPr>
            <w:tcW w:w="1289" w:type="dxa"/>
            <w:vAlign w:val="center"/>
          </w:tcPr>
          <w:p w:rsidR="003E6185" w:rsidRPr="00BE36C4" w:rsidRDefault="003E6185" w:rsidP="006A4DD3">
            <w:pPr>
              <w:spacing w:line="276" w:lineRule="auto"/>
              <w:jc w:val="center"/>
              <w:rPr>
                <w:sz w:val="22"/>
                <w:szCs w:val="22"/>
              </w:rPr>
            </w:pPr>
            <w:r w:rsidRPr="00BE36C4">
              <w:rPr>
                <w:sz w:val="22"/>
                <w:szCs w:val="22"/>
              </w:rPr>
              <w:t>-</w:t>
            </w:r>
          </w:p>
        </w:tc>
      </w:tr>
      <w:tr w:rsidR="003E6185" w:rsidRPr="00BE36C4" w:rsidTr="00CD75D5">
        <w:trPr>
          <w:trHeight w:val="284"/>
          <w:jc w:val="center"/>
        </w:trPr>
        <w:tc>
          <w:tcPr>
            <w:tcW w:w="2211" w:type="dxa"/>
            <w:vAlign w:val="center"/>
          </w:tcPr>
          <w:p w:rsidR="003E6185" w:rsidRPr="00BE36C4" w:rsidRDefault="003E6185" w:rsidP="006A4DD3">
            <w:pPr>
              <w:spacing w:line="276" w:lineRule="auto"/>
              <w:ind w:firstLine="0"/>
              <w:rPr>
                <w:sz w:val="22"/>
                <w:szCs w:val="22"/>
              </w:rPr>
            </w:pPr>
            <w:r w:rsidRPr="00BE36C4">
              <w:rPr>
                <w:sz w:val="22"/>
                <w:szCs w:val="22"/>
              </w:rPr>
              <w:t>Котельная №1 мкр-на Ровное</w:t>
            </w:r>
          </w:p>
        </w:tc>
        <w:tc>
          <w:tcPr>
            <w:tcW w:w="1482" w:type="dxa"/>
            <w:vAlign w:val="center"/>
          </w:tcPr>
          <w:p w:rsidR="003E6185" w:rsidRPr="00BE36C4" w:rsidRDefault="003E6185" w:rsidP="006A4DD3">
            <w:pPr>
              <w:spacing w:line="276" w:lineRule="auto"/>
              <w:ind w:firstLine="0"/>
              <w:jc w:val="center"/>
              <w:rPr>
                <w:sz w:val="22"/>
                <w:szCs w:val="22"/>
                <w:u w:val="single"/>
              </w:rPr>
            </w:pPr>
            <w:r w:rsidRPr="00BE36C4">
              <w:rPr>
                <w:sz w:val="22"/>
                <w:szCs w:val="22"/>
                <w:u w:val="single"/>
              </w:rPr>
              <w:t>4х трубная</w:t>
            </w:r>
          </w:p>
          <w:p w:rsidR="003E6185" w:rsidRPr="00BE36C4" w:rsidRDefault="003E6185" w:rsidP="006A4DD3">
            <w:pPr>
              <w:spacing w:line="276" w:lineRule="auto"/>
              <w:ind w:firstLine="0"/>
              <w:jc w:val="center"/>
              <w:rPr>
                <w:sz w:val="22"/>
                <w:szCs w:val="22"/>
              </w:rPr>
            </w:pPr>
            <w:r w:rsidRPr="00BE36C4">
              <w:rPr>
                <w:sz w:val="22"/>
                <w:szCs w:val="22"/>
              </w:rPr>
              <w:t>Открытая схема  ГВС</w:t>
            </w:r>
          </w:p>
        </w:tc>
        <w:tc>
          <w:tcPr>
            <w:tcW w:w="1749" w:type="dxa"/>
            <w:vAlign w:val="center"/>
          </w:tcPr>
          <w:p w:rsidR="003E6185" w:rsidRPr="00BE36C4" w:rsidRDefault="003E6185" w:rsidP="006A4DD3">
            <w:pPr>
              <w:spacing w:line="276" w:lineRule="auto"/>
              <w:jc w:val="center"/>
              <w:rPr>
                <w:sz w:val="22"/>
                <w:szCs w:val="22"/>
              </w:rPr>
            </w:pPr>
            <w:r w:rsidRPr="00BE36C4">
              <w:rPr>
                <w:sz w:val="22"/>
                <w:szCs w:val="22"/>
              </w:rPr>
              <w:t>9.06</w:t>
            </w:r>
          </w:p>
        </w:tc>
        <w:tc>
          <w:tcPr>
            <w:tcW w:w="1772" w:type="dxa"/>
            <w:vAlign w:val="center"/>
          </w:tcPr>
          <w:p w:rsidR="003E6185" w:rsidRPr="00BE36C4" w:rsidRDefault="003E6185" w:rsidP="006A4DD3">
            <w:pPr>
              <w:spacing w:line="276" w:lineRule="auto"/>
              <w:jc w:val="center"/>
              <w:rPr>
                <w:sz w:val="22"/>
                <w:szCs w:val="22"/>
              </w:rPr>
            </w:pPr>
            <w:r w:rsidRPr="00BE36C4">
              <w:rPr>
                <w:sz w:val="22"/>
                <w:szCs w:val="22"/>
              </w:rPr>
              <w:t>95/70</w:t>
            </w:r>
          </w:p>
        </w:tc>
        <w:tc>
          <w:tcPr>
            <w:tcW w:w="1213" w:type="dxa"/>
            <w:vAlign w:val="center"/>
          </w:tcPr>
          <w:p w:rsidR="003E6185" w:rsidRPr="00BE36C4" w:rsidRDefault="003E6185" w:rsidP="006A4DD3">
            <w:pPr>
              <w:spacing w:line="276" w:lineRule="auto"/>
              <w:jc w:val="center"/>
              <w:rPr>
                <w:sz w:val="22"/>
                <w:szCs w:val="22"/>
              </w:rPr>
            </w:pPr>
            <w:r w:rsidRPr="00BE36C4">
              <w:rPr>
                <w:sz w:val="22"/>
                <w:szCs w:val="22"/>
              </w:rPr>
              <w:t>-</w:t>
            </w:r>
          </w:p>
        </w:tc>
        <w:tc>
          <w:tcPr>
            <w:tcW w:w="1289" w:type="dxa"/>
            <w:vAlign w:val="center"/>
          </w:tcPr>
          <w:p w:rsidR="003E6185" w:rsidRPr="00BE36C4" w:rsidRDefault="003E6185" w:rsidP="006A4DD3">
            <w:pPr>
              <w:spacing w:line="276" w:lineRule="auto"/>
              <w:jc w:val="center"/>
              <w:rPr>
                <w:sz w:val="22"/>
                <w:szCs w:val="22"/>
              </w:rPr>
            </w:pPr>
            <w:r w:rsidRPr="00BE36C4">
              <w:rPr>
                <w:sz w:val="22"/>
                <w:szCs w:val="22"/>
              </w:rPr>
              <w:t>-</w:t>
            </w:r>
          </w:p>
        </w:tc>
      </w:tr>
      <w:tr w:rsidR="003E6185" w:rsidRPr="00BE36C4" w:rsidTr="00CD75D5">
        <w:trPr>
          <w:trHeight w:val="284"/>
          <w:jc w:val="center"/>
        </w:trPr>
        <w:tc>
          <w:tcPr>
            <w:tcW w:w="2211" w:type="dxa"/>
            <w:vAlign w:val="center"/>
          </w:tcPr>
          <w:p w:rsidR="003E6185" w:rsidRPr="00BE36C4" w:rsidRDefault="003E6185" w:rsidP="006A4DD3">
            <w:pPr>
              <w:spacing w:line="276" w:lineRule="auto"/>
              <w:jc w:val="center"/>
              <w:rPr>
                <w:b/>
                <w:sz w:val="22"/>
                <w:szCs w:val="22"/>
              </w:rPr>
            </w:pPr>
            <w:r w:rsidRPr="00BE36C4">
              <w:rPr>
                <w:b/>
                <w:sz w:val="22"/>
                <w:szCs w:val="22"/>
              </w:rPr>
              <w:t>ИТОГО</w:t>
            </w:r>
          </w:p>
        </w:tc>
        <w:tc>
          <w:tcPr>
            <w:tcW w:w="1482" w:type="dxa"/>
            <w:vAlign w:val="center"/>
          </w:tcPr>
          <w:p w:rsidR="003E6185" w:rsidRPr="00BE36C4" w:rsidRDefault="003E6185" w:rsidP="006A4DD3">
            <w:pPr>
              <w:spacing w:line="276" w:lineRule="auto"/>
              <w:jc w:val="center"/>
              <w:rPr>
                <w:b/>
                <w:sz w:val="22"/>
                <w:szCs w:val="22"/>
              </w:rPr>
            </w:pPr>
          </w:p>
        </w:tc>
        <w:tc>
          <w:tcPr>
            <w:tcW w:w="1749" w:type="dxa"/>
            <w:vAlign w:val="center"/>
          </w:tcPr>
          <w:p w:rsidR="003E6185" w:rsidRPr="00BE36C4" w:rsidRDefault="003E6185" w:rsidP="006A4DD3">
            <w:pPr>
              <w:spacing w:line="276" w:lineRule="auto"/>
              <w:jc w:val="center"/>
              <w:rPr>
                <w:color w:val="000000"/>
                <w:sz w:val="22"/>
                <w:szCs w:val="22"/>
              </w:rPr>
            </w:pPr>
            <w:r w:rsidRPr="00BE36C4">
              <w:rPr>
                <w:color w:val="000000"/>
                <w:sz w:val="22"/>
                <w:szCs w:val="22"/>
              </w:rPr>
              <w:t>29.68</w:t>
            </w:r>
          </w:p>
        </w:tc>
        <w:tc>
          <w:tcPr>
            <w:tcW w:w="1772" w:type="dxa"/>
            <w:vAlign w:val="center"/>
          </w:tcPr>
          <w:p w:rsidR="003E6185" w:rsidRPr="00BE36C4" w:rsidRDefault="003E6185" w:rsidP="006A4DD3">
            <w:pPr>
              <w:spacing w:line="276" w:lineRule="auto"/>
              <w:jc w:val="center"/>
              <w:rPr>
                <w:b/>
                <w:sz w:val="22"/>
                <w:szCs w:val="22"/>
              </w:rPr>
            </w:pPr>
          </w:p>
        </w:tc>
        <w:tc>
          <w:tcPr>
            <w:tcW w:w="1213" w:type="dxa"/>
            <w:vAlign w:val="center"/>
          </w:tcPr>
          <w:p w:rsidR="003E6185" w:rsidRPr="00BE36C4" w:rsidRDefault="003E6185" w:rsidP="006A4DD3">
            <w:pPr>
              <w:spacing w:line="276" w:lineRule="auto"/>
              <w:jc w:val="center"/>
              <w:rPr>
                <w:b/>
                <w:sz w:val="22"/>
                <w:szCs w:val="22"/>
              </w:rPr>
            </w:pPr>
          </w:p>
        </w:tc>
        <w:tc>
          <w:tcPr>
            <w:tcW w:w="1289" w:type="dxa"/>
            <w:vAlign w:val="center"/>
          </w:tcPr>
          <w:p w:rsidR="003E6185" w:rsidRPr="00BE36C4" w:rsidRDefault="003E6185" w:rsidP="006A4DD3">
            <w:pPr>
              <w:spacing w:line="276" w:lineRule="auto"/>
              <w:jc w:val="center"/>
              <w:rPr>
                <w:b/>
                <w:sz w:val="22"/>
                <w:szCs w:val="22"/>
              </w:rPr>
            </w:pPr>
          </w:p>
        </w:tc>
      </w:tr>
      <w:tr w:rsidR="003E6185" w:rsidRPr="00BE36C4" w:rsidTr="00CD75D5">
        <w:trPr>
          <w:jc w:val="center"/>
        </w:trPr>
        <w:tc>
          <w:tcPr>
            <w:tcW w:w="9716" w:type="dxa"/>
            <w:gridSpan w:val="6"/>
            <w:vAlign w:val="center"/>
          </w:tcPr>
          <w:p w:rsidR="003E6185" w:rsidRPr="00BE36C4" w:rsidRDefault="003E6185" w:rsidP="006A4DD3">
            <w:pPr>
              <w:spacing w:line="276" w:lineRule="auto"/>
              <w:jc w:val="center"/>
              <w:rPr>
                <w:b/>
                <w:sz w:val="22"/>
                <w:szCs w:val="22"/>
              </w:rPr>
            </w:pPr>
            <w:r w:rsidRPr="00BE36C4">
              <w:rPr>
                <w:b/>
                <w:sz w:val="22"/>
                <w:szCs w:val="22"/>
              </w:rPr>
              <w:t>Расчетный период – до 2035 года</w:t>
            </w:r>
          </w:p>
        </w:tc>
      </w:tr>
      <w:tr w:rsidR="003E6185" w:rsidRPr="00BE36C4" w:rsidTr="00CD75D5">
        <w:trPr>
          <w:jc w:val="center"/>
        </w:trPr>
        <w:tc>
          <w:tcPr>
            <w:tcW w:w="2211" w:type="dxa"/>
            <w:vAlign w:val="center"/>
          </w:tcPr>
          <w:p w:rsidR="003E6185" w:rsidRPr="00BE36C4" w:rsidRDefault="003E6185" w:rsidP="006A4DD3">
            <w:pPr>
              <w:spacing w:line="276" w:lineRule="auto"/>
              <w:ind w:firstLine="0"/>
              <w:rPr>
                <w:sz w:val="22"/>
                <w:szCs w:val="22"/>
              </w:rPr>
            </w:pPr>
            <w:r w:rsidRPr="00BE36C4">
              <w:rPr>
                <w:sz w:val="22"/>
                <w:szCs w:val="22"/>
              </w:rPr>
              <w:t xml:space="preserve">Котельная №2 мкр-на КНИ </w:t>
            </w:r>
          </w:p>
        </w:tc>
        <w:tc>
          <w:tcPr>
            <w:tcW w:w="1482" w:type="dxa"/>
            <w:vAlign w:val="center"/>
          </w:tcPr>
          <w:p w:rsidR="003E6185" w:rsidRPr="00BE36C4" w:rsidRDefault="003E6185" w:rsidP="006A4DD3">
            <w:pPr>
              <w:spacing w:line="276" w:lineRule="auto"/>
              <w:ind w:firstLine="0"/>
              <w:jc w:val="center"/>
              <w:rPr>
                <w:sz w:val="22"/>
                <w:szCs w:val="22"/>
                <w:u w:val="single"/>
              </w:rPr>
            </w:pPr>
            <w:r w:rsidRPr="00BE36C4">
              <w:rPr>
                <w:sz w:val="22"/>
                <w:szCs w:val="22"/>
                <w:u w:val="single"/>
              </w:rPr>
              <w:t>2х трубная</w:t>
            </w:r>
          </w:p>
          <w:p w:rsidR="003E6185" w:rsidRPr="00BE36C4" w:rsidRDefault="003E6185" w:rsidP="006A4DD3">
            <w:pPr>
              <w:spacing w:line="276" w:lineRule="auto"/>
              <w:ind w:firstLine="0"/>
              <w:jc w:val="center"/>
              <w:rPr>
                <w:sz w:val="22"/>
                <w:szCs w:val="22"/>
              </w:rPr>
            </w:pPr>
            <w:r w:rsidRPr="00BE36C4">
              <w:rPr>
                <w:sz w:val="22"/>
                <w:szCs w:val="22"/>
              </w:rPr>
              <w:t>Закрытое ГВС</w:t>
            </w:r>
          </w:p>
        </w:tc>
        <w:tc>
          <w:tcPr>
            <w:tcW w:w="1749" w:type="dxa"/>
            <w:vAlign w:val="center"/>
          </w:tcPr>
          <w:p w:rsidR="003E6185" w:rsidRPr="00BE36C4" w:rsidRDefault="003E6185" w:rsidP="006A4DD3">
            <w:pPr>
              <w:spacing w:line="276" w:lineRule="auto"/>
              <w:jc w:val="center"/>
              <w:rPr>
                <w:sz w:val="22"/>
                <w:szCs w:val="22"/>
              </w:rPr>
            </w:pPr>
            <w:r w:rsidRPr="00BE36C4">
              <w:rPr>
                <w:sz w:val="22"/>
                <w:szCs w:val="22"/>
              </w:rPr>
              <w:t>13.14</w:t>
            </w:r>
          </w:p>
        </w:tc>
        <w:tc>
          <w:tcPr>
            <w:tcW w:w="1772" w:type="dxa"/>
            <w:vAlign w:val="center"/>
          </w:tcPr>
          <w:p w:rsidR="003E6185" w:rsidRPr="00BE36C4" w:rsidRDefault="003E6185" w:rsidP="006A4DD3">
            <w:pPr>
              <w:spacing w:line="276" w:lineRule="auto"/>
              <w:jc w:val="center"/>
              <w:rPr>
                <w:sz w:val="22"/>
                <w:szCs w:val="22"/>
              </w:rPr>
            </w:pPr>
            <w:r w:rsidRPr="00BE36C4">
              <w:rPr>
                <w:sz w:val="22"/>
                <w:szCs w:val="22"/>
              </w:rPr>
              <w:t>95/70</w:t>
            </w:r>
          </w:p>
        </w:tc>
        <w:tc>
          <w:tcPr>
            <w:tcW w:w="1213" w:type="dxa"/>
            <w:vAlign w:val="center"/>
          </w:tcPr>
          <w:p w:rsidR="003E6185" w:rsidRPr="00BE36C4" w:rsidRDefault="003E6185" w:rsidP="006A4DD3">
            <w:pPr>
              <w:spacing w:line="276" w:lineRule="auto"/>
              <w:jc w:val="center"/>
              <w:rPr>
                <w:sz w:val="22"/>
                <w:szCs w:val="22"/>
              </w:rPr>
            </w:pPr>
            <w:r w:rsidRPr="00BE36C4">
              <w:rPr>
                <w:sz w:val="22"/>
                <w:szCs w:val="22"/>
              </w:rPr>
              <w:t>-</w:t>
            </w:r>
          </w:p>
        </w:tc>
        <w:tc>
          <w:tcPr>
            <w:tcW w:w="1289" w:type="dxa"/>
            <w:vAlign w:val="center"/>
          </w:tcPr>
          <w:p w:rsidR="003E6185" w:rsidRPr="00BE36C4" w:rsidRDefault="003E6185" w:rsidP="006A4DD3">
            <w:pPr>
              <w:spacing w:line="276" w:lineRule="auto"/>
              <w:jc w:val="center"/>
              <w:rPr>
                <w:sz w:val="22"/>
                <w:szCs w:val="22"/>
              </w:rPr>
            </w:pPr>
            <w:r w:rsidRPr="00BE36C4">
              <w:rPr>
                <w:sz w:val="22"/>
                <w:szCs w:val="22"/>
              </w:rPr>
              <w:t>-</w:t>
            </w:r>
          </w:p>
        </w:tc>
      </w:tr>
      <w:tr w:rsidR="003E6185" w:rsidRPr="00BE36C4" w:rsidTr="00CD75D5">
        <w:trPr>
          <w:jc w:val="center"/>
        </w:trPr>
        <w:tc>
          <w:tcPr>
            <w:tcW w:w="2211" w:type="dxa"/>
            <w:vAlign w:val="center"/>
          </w:tcPr>
          <w:p w:rsidR="003E6185" w:rsidRPr="00BE36C4" w:rsidRDefault="003E6185" w:rsidP="006A4DD3">
            <w:pPr>
              <w:spacing w:line="276" w:lineRule="auto"/>
              <w:ind w:firstLine="0"/>
              <w:rPr>
                <w:sz w:val="22"/>
                <w:szCs w:val="22"/>
              </w:rPr>
            </w:pPr>
            <w:r w:rsidRPr="00BE36C4">
              <w:rPr>
                <w:sz w:val="22"/>
                <w:szCs w:val="22"/>
              </w:rPr>
              <w:t>Котельная №1 мкр-на Ровное</w:t>
            </w:r>
          </w:p>
        </w:tc>
        <w:tc>
          <w:tcPr>
            <w:tcW w:w="1482" w:type="dxa"/>
            <w:vAlign w:val="center"/>
          </w:tcPr>
          <w:p w:rsidR="003E6185" w:rsidRPr="00BE36C4" w:rsidRDefault="003E6185" w:rsidP="006A4DD3">
            <w:pPr>
              <w:spacing w:line="276" w:lineRule="auto"/>
              <w:ind w:firstLine="0"/>
              <w:jc w:val="center"/>
              <w:rPr>
                <w:sz w:val="22"/>
                <w:szCs w:val="22"/>
                <w:u w:val="single"/>
              </w:rPr>
            </w:pPr>
            <w:r w:rsidRPr="00BE36C4">
              <w:rPr>
                <w:sz w:val="22"/>
                <w:szCs w:val="22"/>
                <w:u w:val="single"/>
              </w:rPr>
              <w:t>4х трубная</w:t>
            </w:r>
          </w:p>
          <w:p w:rsidR="003E6185" w:rsidRPr="00BE36C4" w:rsidRDefault="003E6185" w:rsidP="006A4DD3">
            <w:pPr>
              <w:spacing w:line="276" w:lineRule="auto"/>
              <w:ind w:firstLine="0"/>
              <w:jc w:val="center"/>
              <w:rPr>
                <w:sz w:val="22"/>
                <w:szCs w:val="22"/>
              </w:rPr>
            </w:pPr>
            <w:r w:rsidRPr="00BE36C4">
              <w:rPr>
                <w:sz w:val="22"/>
                <w:szCs w:val="22"/>
              </w:rPr>
              <w:t>Закрытая схема  ГВС</w:t>
            </w:r>
          </w:p>
        </w:tc>
        <w:tc>
          <w:tcPr>
            <w:tcW w:w="1749" w:type="dxa"/>
            <w:vAlign w:val="center"/>
          </w:tcPr>
          <w:p w:rsidR="003E6185" w:rsidRPr="00BE36C4" w:rsidRDefault="003E6185" w:rsidP="006A4DD3">
            <w:pPr>
              <w:spacing w:line="276" w:lineRule="auto"/>
              <w:jc w:val="center"/>
              <w:rPr>
                <w:sz w:val="22"/>
                <w:szCs w:val="22"/>
              </w:rPr>
            </w:pPr>
            <w:r w:rsidRPr="00BE36C4">
              <w:rPr>
                <w:sz w:val="22"/>
                <w:szCs w:val="22"/>
              </w:rPr>
              <w:t>4.78</w:t>
            </w:r>
          </w:p>
        </w:tc>
        <w:tc>
          <w:tcPr>
            <w:tcW w:w="1772" w:type="dxa"/>
            <w:vAlign w:val="center"/>
          </w:tcPr>
          <w:p w:rsidR="003E6185" w:rsidRPr="00BE36C4" w:rsidRDefault="003E6185" w:rsidP="006A4DD3">
            <w:pPr>
              <w:spacing w:line="276" w:lineRule="auto"/>
              <w:jc w:val="center"/>
              <w:rPr>
                <w:sz w:val="22"/>
                <w:szCs w:val="22"/>
              </w:rPr>
            </w:pPr>
            <w:r w:rsidRPr="00BE36C4">
              <w:rPr>
                <w:sz w:val="22"/>
                <w:szCs w:val="22"/>
              </w:rPr>
              <w:t>95/70</w:t>
            </w:r>
          </w:p>
        </w:tc>
        <w:tc>
          <w:tcPr>
            <w:tcW w:w="1213" w:type="dxa"/>
            <w:vAlign w:val="center"/>
          </w:tcPr>
          <w:p w:rsidR="003E6185" w:rsidRPr="00BE36C4" w:rsidRDefault="003E6185" w:rsidP="006A4DD3">
            <w:pPr>
              <w:spacing w:line="276" w:lineRule="auto"/>
              <w:jc w:val="center"/>
              <w:rPr>
                <w:sz w:val="22"/>
                <w:szCs w:val="22"/>
              </w:rPr>
            </w:pPr>
            <w:r w:rsidRPr="00BE36C4">
              <w:rPr>
                <w:sz w:val="22"/>
                <w:szCs w:val="22"/>
              </w:rPr>
              <w:t>-</w:t>
            </w:r>
          </w:p>
        </w:tc>
        <w:tc>
          <w:tcPr>
            <w:tcW w:w="1289" w:type="dxa"/>
            <w:vAlign w:val="center"/>
          </w:tcPr>
          <w:p w:rsidR="003E6185" w:rsidRPr="00BE36C4" w:rsidRDefault="003E6185" w:rsidP="006A4DD3">
            <w:pPr>
              <w:spacing w:line="276" w:lineRule="auto"/>
              <w:jc w:val="center"/>
              <w:rPr>
                <w:sz w:val="22"/>
                <w:szCs w:val="22"/>
              </w:rPr>
            </w:pPr>
            <w:r w:rsidRPr="00BE36C4">
              <w:rPr>
                <w:sz w:val="22"/>
                <w:szCs w:val="22"/>
              </w:rPr>
              <w:t>-</w:t>
            </w:r>
          </w:p>
        </w:tc>
      </w:tr>
      <w:tr w:rsidR="003E6185" w:rsidRPr="00BE36C4" w:rsidTr="00CD75D5">
        <w:trPr>
          <w:jc w:val="center"/>
        </w:trPr>
        <w:tc>
          <w:tcPr>
            <w:tcW w:w="2211" w:type="dxa"/>
            <w:vAlign w:val="center"/>
          </w:tcPr>
          <w:p w:rsidR="003E6185" w:rsidRPr="00BE36C4" w:rsidRDefault="003E6185" w:rsidP="006A4DD3">
            <w:pPr>
              <w:spacing w:line="276" w:lineRule="auto"/>
              <w:jc w:val="center"/>
              <w:rPr>
                <w:b/>
                <w:sz w:val="22"/>
                <w:szCs w:val="22"/>
              </w:rPr>
            </w:pPr>
            <w:r w:rsidRPr="00BE36C4">
              <w:rPr>
                <w:b/>
                <w:sz w:val="22"/>
                <w:szCs w:val="22"/>
              </w:rPr>
              <w:t>Итого</w:t>
            </w:r>
          </w:p>
        </w:tc>
        <w:tc>
          <w:tcPr>
            <w:tcW w:w="1482" w:type="dxa"/>
            <w:vAlign w:val="center"/>
          </w:tcPr>
          <w:p w:rsidR="003E6185" w:rsidRPr="00BE36C4" w:rsidRDefault="003E6185" w:rsidP="006A4DD3">
            <w:pPr>
              <w:spacing w:line="276" w:lineRule="auto"/>
              <w:jc w:val="center"/>
              <w:rPr>
                <w:b/>
                <w:sz w:val="22"/>
                <w:szCs w:val="22"/>
              </w:rPr>
            </w:pPr>
          </w:p>
        </w:tc>
        <w:tc>
          <w:tcPr>
            <w:tcW w:w="1749" w:type="dxa"/>
            <w:vAlign w:val="center"/>
          </w:tcPr>
          <w:p w:rsidR="003E6185" w:rsidRPr="00132E8C" w:rsidRDefault="003E6185" w:rsidP="006A4DD3">
            <w:pPr>
              <w:spacing w:line="276" w:lineRule="auto"/>
              <w:jc w:val="center"/>
              <w:rPr>
                <w:b/>
                <w:color w:val="000000"/>
                <w:sz w:val="22"/>
                <w:szCs w:val="22"/>
              </w:rPr>
            </w:pPr>
            <w:r w:rsidRPr="00132E8C">
              <w:rPr>
                <w:b/>
                <w:color w:val="000000"/>
                <w:sz w:val="22"/>
                <w:szCs w:val="22"/>
              </w:rPr>
              <w:t>17.92</w:t>
            </w:r>
          </w:p>
        </w:tc>
        <w:tc>
          <w:tcPr>
            <w:tcW w:w="1772" w:type="dxa"/>
            <w:vAlign w:val="center"/>
          </w:tcPr>
          <w:p w:rsidR="003E6185" w:rsidRPr="00132E8C" w:rsidRDefault="003E6185" w:rsidP="006A4DD3">
            <w:pPr>
              <w:autoSpaceDE w:val="0"/>
              <w:autoSpaceDN w:val="0"/>
              <w:adjustRightInd w:val="0"/>
              <w:spacing w:line="276" w:lineRule="auto"/>
              <w:jc w:val="center"/>
              <w:rPr>
                <w:b/>
                <w:color w:val="000000"/>
                <w:sz w:val="22"/>
                <w:szCs w:val="22"/>
              </w:rPr>
            </w:pPr>
          </w:p>
        </w:tc>
        <w:tc>
          <w:tcPr>
            <w:tcW w:w="1213" w:type="dxa"/>
            <w:vAlign w:val="center"/>
          </w:tcPr>
          <w:p w:rsidR="003E6185" w:rsidRPr="00BE36C4" w:rsidRDefault="003E6185" w:rsidP="006A4DD3">
            <w:pPr>
              <w:spacing w:line="276" w:lineRule="auto"/>
              <w:jc w:val="center"/>
              <w:rPr>
                <w:b/>
                <w:sz w:val="22"/>
                <w:szCs w:val="22"/>
              </w:rPr>
            </w:pPr>
          </w:p>
        </w:tc>
        <w:tc>
          <w:tcPr>
            <w:tcW w:w="1289" w:type="dxa"/>
            <w:vAlign w:val="center"/>
          </w:tcPr>
          <w:p w:rsidR="003E6185" w:rsidRPr="00BE36C4" w:rsidRDefault="003E6185" w:rsidP="006A4DD3">
            <w:pPr>
              <w:spacing w:line="276" w:lineRule="auto"/>
              <w:jc w:val="center"/>
              <w:rPr>
                <w:b/>
                <w:sz w:val="22"/>
                <w:szCs w:val="22"/>
              </w:rPr>
            </w:pPr>
          </w:p>
        </w:tc>
      </w:tr>
    </w:tbl>
    <w:p w:rsidR="003E6185" w:rsidRDefault="003E6185" w:rsidP="00801D6A">
      <w:pPr>
        <w:autoSpaceDE w:val="0"/>
        <w:autoSpaceDN w:val="0"/>
        <w:adjustRightInd w:val="0"/>
        <w:spacing w:beforeLines="40" w:after="40" w:line="276" w:lineRule="auto"/>
        <w:ind w:firstLine="709"/>
      </w:pPr>
    </w:p>
    <w:p w:rsidR="003E6185" w:rsidRPr="009D4663" w:rsidRDefault="003E6185" w:rsidP="00801D6A">
      <w:pPr>
        <w:autoSpaceDE w:val="0"/>
        <w:autoSpaceDN w:val="0"/>
        <w:adjustRightInd w:val="0"/>
        <w:spacing w:beforeLines="40" w:after="40" w:line="276" w:lineRule="auto"/>
        <w:ind w:firstLine="709"/>
      </w:pPr>
      <w:r w:rsidRPr="00991474">
        <w:t xml:space="preserve">Гидравлический расчет тепловых сетей  после присоединения перспективной нагрузки к системе теплоснабжения от центральной </w:t>
      </w:r>
      <w:r w:rsidRPr="009D4663">
        <w:t>котельной  выполнен в программе компании Политерм</w:t>
      </w:r>
      <w:r w:rsidRPr="009D4663">
        <w:rPr>
          <w:lang w:val="en-US"/>
        </w:rPr>
        <w:t>ZuluTermo</w:t>
      </w:r>
      <w:r w:rsidRPr="009D4663">
        <w:t xml:space="preserve">, версия 7. Гидравлический расчет тепловых сетей  показал, что при подключении перспективных нагрузок по вар. Б  необходимо поднять располагаемый напор на выходе из котельной №1 до </w:t>
      </w:r>
      <w:smartTag w:uri="urn:schemas-microsoft-com:office:smarttags" w:element="metricconverter">
        <w:smartTagPr>
          <w:attr w:name="ProductID" w:val="45 м"/>
        </w:smartTagPr>
        <w:r w:rsidRPr="009D4663">
          <w:t>45 м</w:t>
        </w:r>
      </w:smartTag>
      <w:r w:rsidRPr="009D4663">
        <w:rPr>
          <w:b/>
        </w:rPr>
        <w:t>.</w:t>
      </w:r>
    </w:p>
    <w:p w:rsidR="003E6185" w:rsidRDefault="003E6185" w:rsidP="00801D6A">
      <w:pPr>
        <w:autoSpaceDE w:val="0"/>
        <w:autoSpaceDN w:val="0"/>
        <w:adjustRightInd w:val="0"/>
        <w:spacing w:beforeLines="40" w:after="40" w:line="276" w:lineRule="auto"/>
        <w:ind w:firstLine="709"/>
      </w:pPr>
      <w:r w:rsidRPr="00F066A4">
        <w:t xml:space="preserve">Для возможности подключения перспективной нагрузки  к котельной №1 по  выбранному варианту   и утвержденному температурному графику необходима  будет  строительство  участков тепловых сетей, определенных гидравлическим расчетом и  указанных в таблице </w:t>
      </w:r>
      <w:r>
        <w:t>4.2.5.</w:t>
      </w:r>
    </w:p>
    <w:p w:rsidR="003E6185" w:rsidRDefault="003E6185" w:rsidP="00801D6A">
      <w:pPr>
        <w:autoSpaceDE w:val="0"/>
        <w:autoSpaceDN w:val="0"/>
        <w:adjustRightInd w:val="0"/>
        <w:spacing w:beforeLines="40" w:after="40" w:line="276" w:lineRule="auto"/>
        <w:ind w:firstLine="709"/>
      </w:pPr>
    </w:p>
    <w:p w:rsidR="003E6185" w:rsidRPr="00F066A4" w:rsidRDefault="003E6185" w:rsidP="00801D6A">
      <w:pPr>
        <w:autoSpaceDE w:val="0"/>
        <w:autoSpaceDN w:val="0"/>
        <w:adjustRightInd w:val="0"/>
        <w:spacing w:beforeLines="40" w:after="40" w:line="276" w:lineRule="auto"/>
        <w:ind w:firstLine="709"/>
        <w:rPr>
          <w:b/>
        </w:rPr>
      </w:pPr>
    </w:p>
    <w:p w:rsidR="003E6185" w:rsidRPr="0017200A" w:rsidRDefault="003E6185" w:rsidP="00801D6A">
      <w:pPr>
        <w:autoSpaceDE w:val="0"/>
        <w:autoSpaceDN w:val="0"/>
        <w:adjustRightInd w:val="0"/>
        <w:spacing w:beforeLines="40" w:after="40" w:line="276" w:lineRule="auto"/>
        <w:ind w:firstLine="0"/>
        <w:rPr>
          <w:b/>
          <w:sz w:val="24"/>
          <w:szCs w:val="24"/>
        </w:rPr>
      </w:pPr>
      <w:r w:rsidRPr="0017200A">
        <w:rPr>
          <w:b/>
          <w:sz w:val="24"/>
          <w:szCs w:val="24"/>
        </w:rPr>
        <w:t>Таблица 4.2.5. Реконструкция тепловых сетей в целях подключения новых объектов</w:t>
      </w: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3"/>
        <w:gridCol w:w="3207"/>
        <w:gridCol w:w="1749"/>
        <w:gridCol w:w="1900"/>
        <w:gridCol w:w="2037"/>
      </w:tblGrid>
      <w:tr w:rsidR="003E6185" w:rsidRPr="003F2651" w:rsidTr="00E74775">
        <w:tc>
          <w:tcPr>
            <w:tcW w:w="913" w:type="dxa"/>
          </w:tcPr>
          <w:p w:rsidR="003E6185" w:rsidRDefault="003E6185" w:rsidP="006A4DD3">
            <w:pPr>
              <w:autoSpaceDE w:val="0"/>
              <w:autoSpaceDN w:val="0"/>
              <w:adjustRightInd w:val="0"/>
              <w:spacing w:line="276" w:lineRule="auto"/>
              <w:ind w:firstLine="0"/>
              <w:rPr>
                <w:b/>
                <w:sz w:val="22"/>
                <w:szCs w:val="22"/>
              </w:rPr>
            </w:pPr>
          </w:p>
          <w:p w:rsidR="003E6185" w:rsidRPr="00B362AE" w:rsidRDefault="003E6185" w:rsidP="006A4DD3">
            <w:pPr>
              <w:autoSpaceDE w:val="0"/>
              <w:autoSpaceDN w:val="0"/>
              <w:adjustRightInd w:val="0"/>
              <w:spacing w:line="276" w:lineRule="auto"/>
              <w:ind w:firstLine="0"/>
              <w:rPr>
                <w:b/>
                <w:sz w:val="22"/>
                <w:szCs w:val="22"/>
              </w:rPr>
            </w:pPr>
            <w:r w:rsidRPr="00B362AE">
              <w:rPr>
                <w:b/>
                <w:sz w:val="22"/>
                <w:szCs w:val="22"/>
              </w:rPr>
              <w:t>№ п/п</w:t>
            </w:r>
          </w:p>
        </w:tc>
        <w:tc>
          <w:tcPr>
            <w:tcW w:w="3207" w:type="dxa"/>
          </w:tcPr>
          <w:p w:rsidR="003E6185" w:rsidRDefault="003E6185" w:rsidP="006A4DD3">
            <w:pPr>
              <w:autoSpaceDE w:val="0"/>
              <w:autoSpaceDN w:val="0"/>
              <w:adjustRightInd w:val="0"/>
              <w:spacing w:line="276" w:lineRule="auto"/>
              <w:ind w:firstLine="0"/>
              <w:rPr>
                <w:b/>
                <w:sz w:val="22"/>
                <w:szCs w:val="22"/>
              </w:rPr>
            </w:pPr>
          </w:p>
          <w:p w:rsidR="003E6185" w:rsidRPr="00B362AE" w:rsidRDefault="003E6185" w:rsidP="006A4DD3">
            <w:pPr>
              <w:autoSpaceDE w:val="0"/>
              <w:autoSpaceDN w:val="0"/>
              <w:adjustRightInd w:val="0"/>
              <w:spacing w:line="276" w:lineRule="auto"/>
              <w:ind w:firstLine="0"/>
              <w:rPr>
                <w:b/>
                <w:sz w:val="22"/>
                <w:szCs w:val="22"/>
              </w:rPr>
            </w:pPr>
            <w:r w:rsidRPr="00B362AE">
              <w:rPr>
                <w:b/>
                <w:sz w:val="22"/>
                <w:szCs w:val="22"/>
              </w:rPr>
              <w:t>Наименование участка</w:t>
            </w:r>
          </w:p>
        </w:tc>
        <w:tc>
          <w:tcPr>
            <w:tcW w:w="1749" w:type="dxa"/>
          </w:tcPr>
          <w:p w:rsidR="003E6185" w:rsidRDefault="003E6185" w:rsidP="006A4DD3">
            <w:pPr>
              <w:autoSpaceDE w:val="0"/>
              <w:autoSpaceDN w:val="0"/>
              <w:adjustRightInd w:val="0"/>
              <w:spacing w:line="276" w:lineRule="auto"/>
              <w:ind w:firstLine="0"/>
              <w:rPr>
                <w:b/>
                <w:sz w:val="22"/>
                <w:szCs w:val="22"/>
              </w:rPr>
            </w:pPr>
          </w:p>
          <w:p w:rsidR="003E6185" w:rsidRPr="00B362AE" w:rsidRDefault="003E6185" w:rsidP="006A4DD3">
            <w:pPr>
              <w:autoSpaceDE w:val="0"/>
              <w:autoSpaceDN w:val="0"/>
              <w:adjustRightInd w:val="0"/>
              <w:spacing w:line="276" w:lineRule="auto"/>
              <w:ind w:firstLine="0"/>
              <w:rPr>
                <w:b/>
                <w:sz w:val="22"/>
                <w:szCs w:val="22"/>
              </w:rPr>
            </w:pPr>
            <w:r w:rsidRPr="00B362AE">
              <w:rPr>
                <w:b/>
                <w:sz w:val="22"/>
                <w:szCs w:val="22"/>
              </w:rPr>
              <w:t>Диаметр</w:t>
            </w:r>
          </w:p>
        </w:tc>
        <w:tc>
          <w:tcPr>
            <w:tcW w:w="1900" w:type="dxa"/>
          </w:tcPr>
          <w:p w:rsidR="003E6185" w:rsidRPr="00B362AE" w:rsidRDefault="003E6185" w:rsidP="006A4DD3">
            <w:pPr>
              <w:spacing w:line="276" w:lineRule="auto"/>
              <w:ind w:firstLine="0"/>
              <w:rPr>
                <w:b/>
                <w:sz w:val="22"/>
                <w:szCs w:val="22"/>
              </w:rPr>
            </w:pPr>
            <w:r w:rsidRPr="00B362AE">
              <w:rPr>
                <w:b/>
                <w:sz w:val="22"/>
                <w:szCs w:val="22"/>
              </w:rPr>
              <w:t>Протяженность,</w:t>
            </w:r>
          </w:p>
          <w:p w:rsidR="003E6185" w:rsidRPr="00B362AE" w:rsidRDefault="003E6185" w:rsidP="006A4DD3">
            <w:pPr>
              <w:pStyle w:val="BodyText"/>
              <w:spacing w:after="0" w:line="276" w:lineRule="auto"/>
              <w:ind w:firstLine="0"/>
              <w:rPr>
                <w:b/>
                <w:sz w:val="22"/>
                <w:szCs w:val="22"/>
              </w:rPr>
            </w:pPr>
            <w:r w:rsidRPr="00B362AE">
              <w:rPr>
                <w:b/>
                <w:sz w:val="22"/>
                <w:szCs w:val="22"/>
              </w:rPr>
              <w:t xml:space="preserve">в 2-х тр. </w:t>
            </w:r>
            <w:r>
              <w:rPr>
                <w:b/>
                <w:sz w:val="22"/>
                <w:szCs w:val="22"/>
              </w:rPr>
              <w:t>и</w:t>
            </w:r>
            <w:r w:rsidRPr="00B362AE">
              <w:rPr>
                <w:b/>
                <w:sz w:val="22"/>
                <w:szCs w:val="22"/>
              </w:rPr>
              <w:t>сч</w:t>
            </w:r>
            <w:r>
              <w:rPr>
                <w:b/>
                <w:sz w:val="22"/>
                <w:szCs w:val="22"/>
              </w:rPr>
              <w:t>исл</w:t>
            </w:r>
            <w:r w:rsidRPr="00B362AE">
              <w:rPr>
                <w:b/>
                <w:sz w:val="22"/>
                <w:szCs w:val="22"/>
              </w:rPr>
              <w:t>.</w:t>
            </w:r>
            <w:r>
              <w:rPr>
                <w:b/>
                <w:sz w:val="22"/>
                <w:szCs w:val="22"/>
              </w:rPr>
              <w:t>,</w:t>
            </w:r>
          </w:p>
          <w:p w:rsidR="003E6185" w:rsidRPr="00B362AE" w:rsidRDefault="003E6185" w:rsidP="006A4DD3">
            <w:pPr>
              <w:spacing w:line="276" w:lineRule="auto"/>
              <w:ind w:firstLine="0"/>
              <w:rPr>
                <w:b/>
                <w:sz w:val="22"/>
                <w:szCs w:val="22"/>
              </w:rPr>
            </w:pPr>
            <w:r w:rsidRPr="00B362AE">
              <w:rPr>
                <w:b/>
                <w:sz w:val="22"/>
                <w:szCs w:val="22"/>
              </w:rPr>
              <w:t>м</w:t>
            </w:r>
          </w:p>
        </w:tc>
        <w:tc>
          <w:tcPr>
            <w:tcW w:w="2037" w:type="dxa"/>
          </w:tcPr>
          <w:p w:rsidR="003E6185" w:rsidRPr="00B362AE" w:rsidRDefault="003E6185" w:rsidP="006A4DD3">
            <w:pPr>
              <w:spacing w:line="276" w:lineRule="auto"/>
              <w:ind w:firstLine="0"/>
              <w:rPr>
                <w:b/>
                <w:sz w:val="22"/>
                <w:szCs w:val="22"/>
              </w:rPr>
            </w:pPr>
            <w:r w:rsidRPr="00B362AE">
              <w:rPr>
                <w:b/>
                <w:sz w:val="22"/>
                <w:szCs w:val="22"/>
              </w:rPr>
              <w:t>Ориентировочная стоимость,</w:t>
            </w:r>
          </w:p>
          <w:p w:rsidR="003E6185" w:rsidRPr="00B362AE" w:rsidRDefault="003E6185" w:rsidP="006A4DD3">
            <w:pPr>
              <w:spacing w:line="276" w:lineRule="auto"/>
              <w:ind w:firstLine="0"/>
              <w:rPr>
                <w:b/>
                <w:sz w:val="22"/>
                <w:szCs w:val="22"/>
              </w:rPr>
            </w:pPr>
            <w:r w:rsidRPr="00B362AE">
              <w:rPr>
                <w:b/>
                <w:sz w:val="22"/>
                <w:szCs w:val="22"/>
              </w:rPr>
              <w:t>тыс. руб. (с НДС)</w:t>
            </w:r>
          </w:p>
        </w:tc>
      </w:tr>
      <w:tr w:rsidR="003E6185" w:rsidRPr="007711BB" w:rsidTr="00E74775">
        <w:tc>
          <w:tcPr>
            <w:tcW w:w="913" w:type="dxa"/>
          </w:tcPr>
          <w:p w:rsidR="003E6185" w:rsidRPr="00CD75D5" w:rsidRDefault="003E6185" w:rsidP="006A4DD3">
            <w:pPr>
              <w:autoSpaceDE w:val="0"/>
              <w:autoSpaceDN w:val="0"/>
              <w:adjustRightInd w:val="0"/>
              <w:spacing w:line="276" w:lineRule="auto"/>
              <w:jc w:val="center"/>
              <w:rPr>
                <w:b/>
                <w:sz w:val="22"/>
                <w:szCs w:val="22"/>
              </w:rPr>
            </w:pPr>
          </w:p>
        </w:tc>
        <w:tc>
          <w:tcPr>
            <w:tcW w:w="8893" w:type="dxa"/>
            <w:gridSpan w:val="4"/>
          </w:tcPr>
          <w:p w:rsidR="003E6185" w:rsidRPr="00B362AE" w:rsidRDefault="003E6185" w:rsidP="006A4DD3">
            <w:pPr>
              <w:autoSpaceDE w:val="0"/>
              <w:autoSpaceDN w:val="0"/>
              <w:adjustRightInd w:val="0"/>
              <w:spacing w:line="276" w:lineRule="auto"/>
              <w:jc w:val="center"/>
              <w:rPr>
                <w:sz w:val="22"/>
                <w:szCs w:val="22"/>
              </w:rPr>
            </w:pPr>
            <w:r w:rsidRPr="00B362AE">
              <w:rPr>
                <w:b/>
                <w:sz w:val="22"/>
                <w:szCs w:val="22"/>
              </w:rPr>
              <w:t>Для подключения объектов микрорайона Ровное</w:t>
            </w:r>
          </w:p>
        </w:tc>
      </w:tr>
      <w:tr w:rsidR="003E6185" w:rsidRPr="007711BB" w:rsidTr="00E74775">
        <w:tc>
          <w:tcPr>
            <w:tcW w:w="913" w:type="dxa"/>
          </w:tcPr>
          <w:p w:rsidR="003E6185" w:rsidRPr="00B362AE" w:rsidRDefault="003E6185" w:rsidP="006A4DD3">
            <w:pPr>
              <w:autoSpaceDE w:val="0"/>
              <w:autoSpaceDN w:val="0"/>
              <w:adjustRightInd w:val="0"/>
              <w:spacing w:line="276" w:lineRule="auto"/>
              <w:ind w:firstLine="0"/>
              <w:jc w:val="center"/>
              <w:rPr>
                <w:sz w:val="22"/>
                <w:szCs w:val="22"/>
              </w:rPr>
            </w:pPr>
            <w:r w:rsidRPr="00B362AE">
              <w:rPr>
                <w:sz w:val="22"/>
                <w:szCs w:val="22"/>
              </w:rPr>
              <w:t>1.</w:t>
            </w:r>
          </w:p>
        </w:tc>
        <w:tc>
          <w:tcPr>
            <w:tcW w:w="3207" w:type="dxa"/>
          </w:tcPr>
          <w:p w:rsidR="003E6185" w:rsidRPr="00B362AE" w:rsidRDefault="003E6185" w:rsidP="006A4DD3">
            <w:pPr>
              <w:autoSpaceDE w:val="0"/>
              <w:autoSpaceDN w:val="0"/>
              <w:adjustRightInd w:val="0"/>
              <w:spacing w:line="276" w:lineRule="auto"/>
              <w:ind w:firstLine="0"/>
              <w:rPr>
                <w:sz w:val="22"/>
                <w:szCs w:val="22"/>
              </w:rPr>
            </w:pPr>
            <w:r w:rsidRPr="00B362AE">
              <w:rPr>
                <w:sz w:val="22"/>
                <w:szCs w:val="22"/>
              </w:rPr>
              <w:t xml:space="preserve">От ТК7 строительство тепловых сетей до земельных участков  </w:t>
            </w:r>
          </w:p>
        </w:tc>
        <w:tc>
          <w:tcPr>
            <w:tcW w:w="1749" w:type="dxa"/>
          </w:tcPr>
          <w:p w:rsidR="003E6185" w:rsidRPr="00B362AE" w:rsidRDefault="003E6185" w:rsidP="006A4DD3">
            <w:pPr>
              <w:autoSpaceDE w:val="0"/>
              <w:autoSpaceDN w:val="0"/>
              <w:adjustRightInd w:val="0"/>
              <w:spacing w:line="276" w:lineRule="auto"/>
              <w:jc w:val="center"/>
              <w:rPr>
                <w:sz w:val="22"/>
                <w:szCs w:val="22"/>
              </w:rPr>
            </w:pPr>
          </w:p>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2 х 150</w:t>
            </w:r>
          </w:p>
        </w:tc>
        <w:tc>
          <w:tcPr>
            <w:tcW w:w="1900" w:type="dxa"/>
          </w:tcPr>
          <w:p w:rsidR="003E6185" w:rsidRPr="00B362AE" w:rsidRDefault="003E6185" w:rsidP="006A4DD3">
            <w:pPr>
              <w:autoSpaceDE w:val="0"/>
              <w:autoSpaceDN w:val="0"/>
              <w:adjustRightInd w:val="0"/>
              <w:spacing w:line="276" w:lineRule="auto"/>
              <w:jc w:val="center"/>
              <w:rPr>
                <w:sz w:val="22"/>
                <w:szCs w:val="22"/>
              </w:rPr>
            </w:pPr>
          </w:p>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120</w:t>
            </w:r>
          </w:p>
        </w:tc>
        <w:tc>
          <w:tcPr>
            <w:tcW w:w="2037" w:type="dxa"/>
            <w:vAlign w:val="center"/>
          </w:tcPr>
          <w:p w:rsidR="003E6185" w:rsidRPr="00B362AE" w:rsidRDefault="003E6185" w:rsidP="006A4DD3">
            <w:pPr>
              <w:autoSpaceDE w:val="0"/>
              <w:autoSpaceDN w:val="0"/>
              <w:adjustRightInd w:val="0"/>
              <w:spacing w:line="276" w:lineRule="auto"/>
              <w:jc w:val="center"/>
              <w:rPr>
                <w:sz w:val="22"/>
                <w:szCs w:val="22"/>
              </w:rPr>
            </w:pPr>
            <w:r>
              <w:rPr>
                <w:sz w:val="22"/>
                <w:szCs w:val="22"/>
              </w:rPr>
              <w:t>3</w:t>
            </w:r>
            <w:r w:rsidRPr="00B362AE">
              <w:rPr>
                <w:sz w:val="22"/>
                <w:szCs w:val="22"/>
              </w:rPr>
              <w:t>000</w:t>
            </w:r>
          </w:p>
        </w:tc>
      </w:tr>
      <w:tr w:rsidR="003E6185" w:rsidRPr="007711BB" w:rsidTr="00E74775">
        <w:tc>
          <w:tcPr>
            <w:tcW w:w="913" w:type="dxa"/>
          </w:tcPr>
          <w:p w:rsidR="003E6185" w:rsidRPr="00B362AE" w:rsidRDefault="003E6185" w:rsidP="006A4DD3">
            <w:pPr>
              <w:autoSpaceDE w:val="0"/>
              <w:autoSpaceDN w:val="0"/>
              <w:adjustRightInd w:val="0"/>
              <w:spacing w:line="276" w:lineRule="auto"/>
              <w:jc w:val="center"/>
              <w:rPr>
                <w:b/>
                <w:sz w:val="22"/>
                <w:szCs w:val="22"/>
              </w:rPr>
            </w:pPr>
          </w:p>
        </w:tc>
        <w:tc>
          <w:tcPr>
            <w:tcW w:w="8893" w:type="dxa"/>
            <w:gridSpan w:val="4"/>
          </w:tcPr>
          <w:p w:rsidR="003E6185" w:rsidRPr="00B362AE" w:rsidRDefault="003E6185" w:rsidP="006A4DD3">
            <w:pPr>
              <w:autoSpaceDE w:val="0"/>
              <w:autoSpaceDN w:val="0"/>
              <w:adjustRightInd w:val="0"/>
              <w:spacing w:line="276" w:lineRule="auto"/>
              <w:jc w:val="center"/>
              <w:rPr>
                <w:sz w:val="22"/>
                <w:szCs w:val="22"/>
              </w:rPr>
            </w:pPr>
            <w:r w:rsidRPr="00B362AE">
              <w:rPr>
                <w:b/>
                <w:sz w:val="22"/>
                <w:szCs w:val="22"/>
              </w:rPr>
              <w:t>Для повышения надежности микрорайона Ровное</w:t>
            </w:r>
          </w:p>
        </w:tc>
      </w:tr>
      <w:tr w:rsidR="003E6185" w:rsidRPr="007711BB" w:rsidTr="00E74775">
        <w:tc>
          <w:tcPr>
            <w:tcW w:w="913" w:type="dxa"/>
          </w:tcPr>
          <w:p w:rsidR="003E6185" w:rsidRPr="00B362AE" w:rsidRDefault="003E6185" w:rsidP="006A4DD3">
            <w:pPr>
              <w:autoSpaceDE w:val="0"/>
              <w:autoSpaceDN w:val="0"/>
              <w:adjustRightInd w:val="0"/>
              <w:spacing w:line="276" w:lineRule="auto"/>
              <w:ind w:firstLine="0"/>
              <w:jc w:val="center"/>
              <w:rPr>
                <w:sz w:val="22"/>
                <w:szCs w:val="22"/>
              </w:rPr>
            </w:pPr>
            <w:r>
              <w:rPr>
                <w:sz w:val="22"/>
                <w:szCs w:val="22"/>
              </w:rPr>
              <w:t>1</w:t>
            </w:r>
            <w:r w:rsidRPr="00B362AE">
              <w:rPr>
                <w:sz w:val="22"/>
                <w:szCs w:val="22"/>
              </w:rPr>
              <w:t>.</w:t>
            </w:r>
          </w:p>
        </w:tc>
        <w:tc>
          <w:tcPr>
            <w:tcW w:w="3207" w:type="dxa"/>
          </w:tcPr>
          <w:p w:rsidR="003E6185" w:rsidRPr="00B362AE" w:rsidRDefault="003E6185" w:rsidP="006A4DD3">
            <w:pPr>
              <w:autoSpaceDE w:val="0"/>
              <w:autoSpaceDN w:val="0"/>
              <w:adjustRightInd w:val="0"/>
              <w:spacing w:line="276" w:lineRule="auto"/>
              <w:ind w:firstLine="0"/>
              <w:rPr>
                <w:sz w:val="22"/>
                <w:szCs w:val="22"/>
              </w:rPr>
            </w:pPr>
            <w:r w:rsidRPr="00B362AE">
              <w:rPr>
                <w:sz w:val="22"/>
                <w:szCs w:val="22"/>
              </w:rPr>
              <w:t>Строительство перемычки от ТК-29 до ТК-14</w:t>
            </w:r>
          </w:p>
        </w:tc>
        <w:tc>
          <w:tcPr>
            <w:tcW w:w="1749" w:type="dxa"/>
          </w:tcPr>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 xml:space="preserve">2 х 150 </w:t>
            </w:r>
          </w:p>
        </w:tc>
        <w:tc>
          <w:tcPr>
            <w:tcW w:w="1900" w:type="dxa"/>
          </w:tcPr>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60</w:t>
            </w:r>
          </w:p>
        </w:tc>
        <w:tc>
          <w:tcPr>
            <w:tcW w:w="2037" w:type="dxa"/>
          </w:tcPr>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1000</w:t>
            </w:r>
          </w:p>
        </w:tc>
      </w:tr>
      <w:tr w:rsidR="003E6185" w:rsidRPr="007711BB" w:rsidTr="00E74775">
        <w:tc>
          <w:tcPr>
            <w:tcW w:w="913" w:type="dxa"/>
          </w:tcPr>
          <w:p w:rsidR="003E6185" w:rsidRPr="00B362AE" w:rsidRDefault="003E6185" w:rsidP="006A4DD3">
            <w:pPr>
              <w:autoSpaceDE w:val="0"/>
              <w:autoSpaceDN w:val="0"/>
              <w:adjustRightInd w:val="0"/>
              <w:spacing w:line="276" w:lineRule="auto"/>
              <w:jc w:val="center"/>
              <w:rPr>
                <w:sz w:val="22"/>
                <w:szCs w:val="22"/>
              </w:rPr>
            </w:pPr>
          </w:p>
        </w:tc>
        <w:tc>
          <w:tcPr>
            <w:tcW w:w="3207" w:type="dxa"/>
          </w:tcPr>
          <w:p w:rsidR="003E6185" w:rsidRPr="00B362AE" w:rsidRDefault="003E6185" w:rsidP="006A4DD3">
            <w:pPr>
              <w:autoSpaceDE w:val="0"/>
              <w:autoSpaceDN w:val="0"/>
              <w:adjustRightInd w:val="0"/>
              <w:spacing w:line="276" w:lineRule="auto"/>
              <w:ind w:firstLine="0"/>
              <w:rPr>
                <w:sz w:val="22"/>
                <w:szCs w:val="22"/>
              </w:rPr>
            </w:pPr>
            <w:r w:rsidRPr="00B362AE">
              <w:rPr>
                <w:sz w:val="22"/>
                <w:szCs w:val="22"/>
              </w:rPr>
              <w:t xml:space="preserve">Строительство перемычки </w:t>
            </w:r>
            <w:r w:rsidRPr="00386581">
              <w:rPr>
                <w:sz w:val="22"/>
                <w:szCs w:val="22"/>
              </w:rPr>
              <w:t xml:space="preserve">от котельной №1 </w:t>
            </w:r>
            <w:r>
              <w:rPr>
                <w:sz w:val="22"/>
                <w:szCs w:val="22"/>
              </w:rPr>
              <w:t>до сетей</w:t>
            </w:r>
            <w:r w:rsidRPr="00386581">
              <w:rPr>
                <w:sz w:val="22"/>
                <w:szCs w:val="22"/>
              </w:rPr>
              <w:t xml:space="preserve"> котельной №2 </w:t>
            </w:r>
            <w:r>
              <w:rPr>
                <w:sz w:val="22"/>
                <w:szCs w:val="22"/>
              </w:rPr>
              <w:t>Ду</w:t>
            </w:r>
            <w:r w:rsidRPr="00386581">
              <w:rPr>
                <w:sz w:val="22"/>
                <w:szCs w:val="22"/>
              </w:rPr>
              <w:t xml:space="preserve"> </w:t>
            </w:r>
            <w:smartTag w:uri="urn:schemas-microsoft-com:office:smarttags" w:element="metricconverter">
              <w:smartTagPr>
                <w:attr w:name="ProductID" w:val="200 мм"/>
              </w:smartTagPr>
              <w:r w:rsidRPr="00386581">
                <w:rPr>
                  <w:sz w:val="22"/>
                  <w:szCs w:val="22"/>
                </w:rPr>
                <w:t>200 мм</w:t>
              </w:r>
            </w:smartTag>
            <w:r w:rsidRPr="00386581">
              <w:rPr>
                <w:sz w:val="22"/>
                <w:szCs w:val="22"/>
              </w:rPr>
              <w:t xml:space="preserve"> длинной </w:t>
            </w:r>
            <w:smartTag w:uri="urn:schemas-microsoft-com:office:smarttags" w:element="metricconverter">
              <w:smartTagPr>
                <w:attr w:name="ProductID" w:val="700 м"/>
              </w:smartTagPr>
              <w:r w:rsidRPr="00386581">
                <w:rPr>
                  <w:sz w:val="22"/>
                  <w:szCs w:val="22"/>
                </w:rPr>
                <w:t>700 м</w:t>
              </w:r>
            </w:smartTag>
          </w:p>
        </w:tc>
        <w:tc>
          <w:tcPr>
            <w:tcW w:w="1749" w:type="dxa"/>
          </w:tcPr>
          <w:p w:rsidR="003E6185" w:rsidRPr="00B362AE" w:rsidRDefault="003E6185" w:rsidP="006A4DD3">
            <w:pPr>
              <w:autoSpaceDE w:val="0"/>
              <w:autoSpaceDN w:val="0"/>
              <w:adjustRightInd w:val="0"/>
              <w:spacing w:line="276" w:lineRule="auto"/>
              <w:jc w:val="center"/>
              <w:rPr>
                <w:sz w:val="22"/>
                <w:szCs w:val="22"/>
              </w:rPr>
            </w:pPr>
            <w:r w:rsidRPr="00B362AE">
              <w:rPr>
                <w:sz w:val="22"/>
                <w:szCs w:val="22"/>
              </w:rPr>
              <w:t xml:space="preserve">2 х </w:t>
            </w:r>
            <w:r>
              <w:rPr>
                <w:sz w:val="22"/>
                <w:szCs w:val="22"/>
              </w:rPr>
              <w:t>200</w:t>
            </w:r>
          </w:p>
        </w:tc>
        <w:tc>
          <w:tcPr>
            <w:tcW w:w="1900" w:type="dxa"/>
          </w:tcPr>
          <w:p w:rsidR="003E6185" w:rsidRPr="00B362AE" w:rsidRDefault="003E6185" w:rsidP="006A4DD3">
            <w:pPr>
              <w:autoSpaceDE w:val="0"/>
              <w:autoSpaceDN w:val="0"/>
              <w:adjustRightInd w:val="0"/>
              <w:spacing w:line="276" w:lineRule="auto"/>
              <w:jc w:val="center"/>
              <w:rPr>
                <w:sz w:val="22"/>
                <w:szCs w:val="22"/>
              </w:rPr>
            </w:pPr>
            <w:r>
              <w:rPr>
                <w:sz w:val="22"/>
                <w:szCs w:val="22"/>
              </w:rPr>
              <w:t>700</w:t>
            </w:r>
          </w:p>
        </w:tc>
        <w:tc>
          <w:tcPr>
            <w:tcW w:w="2037" w:type="dxa"/>
          </w:tcPr>
          <w:p w:rsidR="003E6185" w:rsidRPr="00B362AE" w:rsidRDefault="003E6185" w:rsidP="006A4DD3">
            <w:pPr>
              <w:autoSpaceDE w:val="0"/>
              <w:autoSpaceDN w:val="0"/>
              <w:adjustRightInd w:val="0"/>
              <w:spacing w:line="276" w:lineRule="auto"/>
              <w:jc w:val="center"/>
              <w:rPr>
                <w:sz w:val="22"/>
                <w:szCs w:val="22"/>
              </w:rPr>
            </w:pPr>
            <w:r>
              <w:rPr>
                <w:sz w:val="22"/>
                <w:szCs w:val="22"/>
              </w:rPr>
              <w:t>12000</w:t>
            </w:r>
          </w:p>
        </w:tc>
      </w:tr>
    </w:tbl>
    <w:p w:rsidR="003E6185" w:rsidRDefault="003E6185" w:rsidP="00825A32">
      <w:pPr>
        <w:pStyle w:val="Heading3"/>
        <w:spacing w:line="276" w:lineRule="auto"/>
        <w:rPr>
          <w:i/>
        </w:rPr>
      </w:pPr>
      <w:bookmarkStart w:id="29" w:name="_Toc373539154"/>
    </w:p>
    <w:p w:rsidR="003E6185" w:rsidRPr="00825A32" w:rsidRDefault="003E6185" w:rsidP="00825A32">
      <w:pPr>
        <w:pStyle w:val="Heading3"/>
        <w:spacing w:line="276" w:lineRule="auto"/>
      </w:pPr>
      <w:bookmarkStart w:id="30" w:name="_Toc373870353"/>
      <w:r w:rsidRPr="00825A32">
        <w:t>Обоснование перспективных балансов тепловой мощности источников тепловой энергии и тепловой нагрузки</w:t>
      </w:r>
      <w:bookmarkEnd w:id="29"/>
      <w:r w:rsidRPr="00825A32">
        <w:t xml:space="preserve"> представлено в разделе 2.1.13. (Обосновывающие материалы, том 2).</w:t>
      </w:r>
      <w:bookmarkEnd w:id="30"/>
    </w:p>
    <w:p w:rsidR="003E6185" w:rsidRDefault="003E6185" w:rsidP="00B26586"/>
    <w:p w:rsidR="003E6185" w:rsidRPr="007947DA" w:rsidRDefault="003E6185" w:rsidP="009F2E15">
      <w:pPr>
        <w:pStyle w:val="Heading2"/>
        <w:numPr>
          <w:ilvl w:val="1"/>
          <w:numId w:val="74"/>
        </w:numPr>
        <w:spacing w:line="276" w:lineRule="auto"/>
        <w:ind w:left="1418" w:hanging="567"/>
        <w:jc w:val="both"/>
        <w:rPr>
          <w:rFonts w:ascii="Times New Roman" w:hAnsi="Times New Roman"/>
          <w:i w:val="0"/>
          <w:sz w:val="28"/>
        </w:rPr>
      </w:pPr>
      <w:bookmarkStart w:id="31" w:name="_Toc373870354"/>
      <w:r w:rsidRPr="007947DA">
        <w:rPr>
          <w:rFonts w:ascii="Times New Roman" w:hAnsi="Times New Roman"/>
          <w:i w:val="0"/>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1"/>
    </w:p>
    <w:p w:rsidR="003E6185" w:rsidRPr="00E843D7" w:rsidRDefault="003E6185" w:rsidP="00801D6A">
      <w:pPr>
        <w:autoSpaceDE w:val="0"/>
        <w:autoSpaceDN w:val="0"/>
        <w:adjustRightInd w:val="0"/>
        <w:spacing w:beforeLines="40" w:after="40" w:line="276" w:lineRule="auto"/>
        <w:ind w:firstLine="709"/>
        <w:rPr>
          <w:color w:val="000000"/>
        </w:rPr>
      </w:pPr>
    </w:p>
    <w:p w:rsidR="003E6185" w:rsidRPr="00991474" w:rsidRDefault="003E6185" w:rsidP="00801D6A">
      <w:pPr>
        <w:autoSpaceDE w:val="0"/>
        <w:autoSpaceDN w:val="0"/>
        <w:adjustRightInd w:val="0"/>
        <w:spacing w:beforeLines="40" w:after="40" w:line="276" w:lineRule="auto"/>
        <w:ind w:firstLine="709"/>
        <w:rPr>
          <w:color w:val="000000"/>
        </w:rPr>
      </w:pPr>
      <w:r w:rsidRPr="00991474">
        <w:rPr>
          <w:color w:val="000000"/>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3E6185" w:rsidRPr="00991474" w:rsidRDefault="003E6185" w:rsidP="00801D6A">
      <w:pPr>
        <w:autoSpaceDE w:val="0"/>
        <w:autoSpaceDN w:val="0"/>
        <w:adjustRightInd w:val="0"/>
        <w:spacing w:beforeLines="40" w:after="40" w:line="276" w:lineRule="auto"/>
        <w:ind w:firstLine="709"/>
        <w:rPr>
          <w:color w:val="000000"/>
        </w:rPr>
      </w:pPr>
      <w:r w:rsidRPr="00991474">
        <w:rPr>
          <w:color w:val="000000"/>
        </w:rPr>
        <w:t xml:space="preserve">- 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по расчетным параметрам теплоносителя; </w:t>
      </w:r>
    </w:p>
    <w:p w:rsidR="003E6185" w:rsidRPr="00991474" w:rsidRDefault="003E6185" w:rsidP="00801D6A">
      <w:pPr>
        <w:autoSpaceDE w:val="0"/>
        <w:autoSpaceDN w:val="0"/>
        <w:adjustRightInd w:val="0"/>
        <w:spacing w:beforeLines="40" w:after="40" w:line="276" w:lineRule="auto"/>
        <w:ind w:firstLine="709"/>
        <w:rPr>
          <w:color w:val="000000"/>
        </w:rPr>
      </w:pPr>
      <w:r w:rsidRPr="00991474">
        <w:rPr>
          <w:color w:val="000000"/>
        </w:rPr>
        <w:t xml:space="preserve">- 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3E6185" w:rsidRPr="00454BE9" w:rsidRDefault="003E6185" w:rsidP="00801D6A">
      <w:pPr>
        <w:spacing w:beforeLines="40" w:after="40" w:line="276" w:lineRule="auto"/>
        <w:ind w:firstLine="709"/>
        <w:rPr>
          <w:color w:val="000000"/>
          <w:highlight w:val="yellow"/>
        </w:rPr>
      </w:pPr>
      <w:r w:rsidRPr="00991474">
        <w:rPr>
          <w:color w:val="000000"/>
        </w:rPr>
        <w:t>- 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Федеральных законов «О водоснабжении и водоотведении» и «</w:t>
      </w:r>
      <w:r w:rsidRPr="00991474">
        <w:t xml:space="preserve">О теплоснабжении» №190-ФЗ от 27.07.2010г. в ред.№318-ФЗ от 30.12.2012г.  о переводе  открытых систем теплоснабжения (горячего водоснабжения)  на закрытый тип. </w:t>
      </w:r>
    </w:p>
    <w:p w:rsidR="003E6185" w:rsidRDefault="003E6185" w:rsidP="00801D6A">
      <w:pPr>
        <w:autoSpaceDE w:val="0"/>
        <w:autoSpaceDN w:val="0"/>
        <w:adjustRightInd w:val="0"/>
        <w:spacing w:beforeLines="40" w:after="40" w:line="276" w:lineRule="auto"/>
        <w:ind w:firstLine="709"/>
        <w:rPr>
          <w:color w:val="000000"/>
        </w:rPr>
      </w:pPr>
      <w:r w:rsidRPr="00991474">
        <w:rPr>
          <w:color w:val="000000"/>
        </w:rPr>
        <w:t>В расчетах принято, что к 2022 году все потребители в зоне действия открытой системы теплоснабжения будут переведены на закрытую схему присоединения системы ГВС. При этом учтено, что при переходе на закрытую схему теплоснабжения поток тепловой энергии для обеспечения горячего водоснабжения несколько увеличится и сократится только подпитка тепловой сети в размере теплоносителя, потребляемого на нужды горячего водоснабжения. 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Присоединение (подключение) всех потребителей во вновь создаваемых зонах теплоснабжения на базе предложенных  к строительству  котельных будет осуществляться по  независимой схеме  присоединения  систем отопления  потребителей  и закрытой схеме  присоединения  горячего водоснабжения  через индивидуальные тепловые пункты.</w:t>
      </w:r>
    </w:p>
    <w:p w:rsidR="003E6185" w:rsidRDefault="003E6185" w:rsidP="00801D6A">
      <w:pPr>
        <w:autoSpaceDE w:val="0"/>
        <w:autoSpaceDN w:val="0"/>
        <w:adjustRightInd w:val="0"/>
        <w:spacing w:beforeLines="40" w:after="40" w:line="276" w:lineRule="auto"/>
        <w:ind w:firstLine="709"/>
        <w:rPr>
          <w:color w:val="000000"/>
        </w:rPr>
      </w:pPr>
      <w:r w:rsidRPr="00C60793">
        <w:rPr>
          <w:color w:val="000000"/>
        </w:rP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путем использования связи между трубопроводами или за счет использования существующих баков аккумуляторов. </w:t>
      </w:r>
      <w:r>
        <w:rPr>
          <w:color w:val="000000"/>
        </w:rPr>
        <w:t>Д</w:t>
      </w:r>
      <w:r w:rsidRPr="00C60793">
        <w:rPr>
          <w:color w:val="000000"/>
        </w:rPr>
        <w:t>анные свидетельствуют о имеющемся резерве водоподготовительных установок в случае возникновения аварийной ситуации возможно осуществить подпитку тепловой сети за счет существующих баков аккумуляторов, т.к.  объем их удовлетворяет требованиям  СНиП 41-02-2003 «Тепловые сети» п.6.20. по  нормативной вместимости баков,  равной 10-ти кратной величине среднечасового расхода воды на горячее водоснабжение. Аварийная подпитка так же может обеспечиваться из систем хозяйственно-питьевого водоснабжения для открытых систем (п.6.17.СНиП 41-02-2003 «Тепловые сети»).</w:t>
      </w:r>
      <w:bookmarkStart w:id="32" w:name="_Toc372593935"/>
    </w:p>
    <w:p w:rsidR="003E6185" w:rsidRDefault="003E6185" w:rsidP="00801D6A">
      <w:pPr>
        <w:autoSpaceDE w:val="0"/>
        <w:autoSpaceDN w:val="0"/>
        <w:adjustRightInd w:val="0"/>
        <w:spacing w:beforeLines="40" w:after="40" w:line="276" w:lineRule="auto"/>
        <w:ind w:firstLine="709"/>
        <w:rPr>
          <w:color w:val="000000"/>
        </w:rPr>
      </w:pPr>
    </w:p>
    <w:p w:rsidR="003E6185" w:rsidRDefault="003E6185" w:rsidP="00801D6A">
      <w:pPr>
        <w:autoSpaceDE w:val="0"/>
        <w:autoSpaceDN w:val="0"/>
        <w:adjustRightInd w:val="0"/>
        <w:spacing w:beforeLines="40" w:after="40" w:line="276" w:lineRule="auto"/>
        <w:ind w:firstLine="709"/>
        <w:rPr>
          <w:color w:val="000000"/>
        </w:rPr>
      </w:pPr>
    </w:p>
    <w:p w:rsidR="003E6185" w:rsidRDefault="003E6185" w:rsidP="00801D6A">
      <w:pPr>
        <w:autoSpaceDE w:val="0"/>
        <w:autoSpaceDN w:val="0"/>
        <w:adjustRightInd w:val="0"/>
        <w:spacing w:beforeLines="40" w:after="40" w:line="276" w:lineRule="auto"/>
        <w:ind w:firstLine="709"/>
        <w:rPr>
          <w:color w:val="000000"/>
        </w:rPr>
      </w:pPr>
    </w:p>
    <w:p w:rsidR="003E6185" w:rsidRDefault="003E6185" w:rsidP="00801D6A">
      <w:pPr>
        <w:autoSpaceDE w:val="0"/>
        <w:autoSpaceDN w:val="0"/>
        <w:adjustRightInd w:val="0"/>
        <w:spacing w:beforeLines="40" w:after="40" w:line="276" w:lineRule="auto"/>
        <w:ind w:firstLine="709"/>
        <w:rPr>
          <w:color w:val="000000"/>
        </w:rPr>
      </w:pPr>
    </w:p>
    <w:p w:rsidR="003E6185" w:rsidRPr="00E843D7" w:rsidRDefault="003E6185" w:rsidP="00B26586">
      <w:pPr>
        <w:pStyle w:val="Heading1"/>
        <w:numPr>
          <w:ilvl w:val="0"/>
          <w:numId w:val="74"/>
        </w:numPr>
        <w:ind w:left="567" w:hanging="283"/>
      </w:pPr>
      <w:bookmarkStart w:id="33" w:name="_Toc373870355"/>
      <w:r w:rsidRPr="00E843D7">
        <w:t xml:space="preserve">Предложения по строительству, реконструкции и техническому перевооружению </w:t>
      </w:r>
      <w:r>
        <w:t xml:space="preserve">системы теплоснабжения </w:t>
      </w:r>
      <w:bookmarkEnd w:id="32"/>
      <w:r>
        <w:t xml:space="preserve">МО </w:t>
      </w:r>
      <w:r w:rsidRPr="00FC6C70">
        <w:rPr>
          <w:color w:val="000000"/>
          <w:kern w:val="28"/>
        </w:rPr>
        <w:t>Кузнечн</w:t>
      </w:r>
      <w:r>
        <w:rPr>
          <w:color w:val="000000"/>
          <w:kern w:val="28"/>
        </w:rPr>
        <w:t>инское городское поселение</w:t>
      </w:r>
      <w:bookmarkEnd w:id="33"/>
      <w:r>
        <w:rPr>
          <w:color w:val="000000"/>
          <w:kern w:val="28"/>
        </w:rPr>
        <w:t xml:space="preserve"> </w:t>
      </w:r>
    </w:p>
    <w:p w:rsidR="003E6185" w:rsidRPr="00E843D7" w:rsidRDefault="003E6185" w:rsidP="00E843D7">
      <w:pPr>
        <w:ind w:left="390" w:firstLine="0"/>
      </w:pPr>
    </w:p>
    <w:p w:rsidR="003E6185" w:rsidRPr="00E843D7" w:rsidRDefault="003E6185" w:rsidP="00B26586">
      <w:pPr>
        <w:pStyle w:val="Heading2"/>
        <w:spacing w:line="240" w:lineRule="auto"/>
        <w:ind w:left="1418" w:hanging="567"/>
        <w:jc w:val="both"/>
        <w:rPr>
          <w:rFonts w:ascii="Times New Roman" w:hAnsi="Times New Roman"/>
          <w:i w:val="0"/>
          <w:sz w:val="26"/>
          <w:szCs w:val="26"/>
        </w:rPr>
      </w:pPr>
      <w:bookmarkStart w:id="34" w:name="_Toc370312441"/>
      <w:bookmarkStart w:id="35" w:name="_Toc372593936"/>
      <w:bookmarkStart w:id="36" w:name="_Toc373870356"/>
      <w:r>
        <w:rPr>
          <w:rFonts w:ascii="Times New Roman" w:hAnsi="Times New Roman"/>
          <w:i w:val="0"/>
          <w:sz w:val="28"/>
          <w:szCs w:val="28"/>
        </w:rPr>
        <w:t xml:space="preserve">5.1. </w:t>
      </w:r>
      <w:r w:rsidRPr="00B26586">
        <w:rPr>
          <w:rFonts w:ascii="Times New Roman" w:hAnsi="Times New Roman"/>
          <w:i w:val="0"/>
          <w:sz w:val="28"/>
          <w:szCs w:val="28"/>
        </w:rPr>
        <w:t>Определение условий организации централизованного теплоснабжения, индивидуального теплоснабжения, а также поквартирного отопления</w:t>
      </w:r>
      <w:bookmarkEnd w:id="34"/>
      <w:bookmarkEnd w:id="35"/>
      <w:bookmarkEnd w:id="36"/>
    </w:p>
    <w:p w:rsidR="003E6185" w:rsidRPr="00454BE9" w:rsidRDefault="003E6185" w:rsidP="00801D6A">
      <w:pPr>
        <w:autoSpaceDE w:val="0"/>
        <w:autoSpaceDN w:val="0"/>
        <w:adjustRightInd w:val="0"/>
        <w:spacing w:beforeLines="40" w:after="40" w:line="276" w:lineRule="auto"/>
        <w:ind w:firstLine="709"/>
        <w:rPr>
          <w:b/>
          <w:highlight w:val="yellow"/>
        </w:rPr>
      </w:pP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Определение условий организации централизованного теплоснабжения, индивидуального теплоснабжения, а также поквартирного отопления производится в соответствии </w:t>
      </w:r>
      <w:r>
        <w:rPr>
          <w:sz w:val="26"/>
          <w:szCs w:val="26"/>
        </w:rPr>
        <w:t>с</w:t>
      </w:r>
      <w:r w:rsidRPr="00811FEF">
        <w:rPr>
          <w:sz w:val="26"/>
          <w:szCs w:val="26"/>
        </w:rPr>
        <w:t xml:space="preserve"> п.108-110 раздела </w:t>
      </w:r>
      <w:r w:rsidRPr="00811FEF">
        <w:rPr>
          <w:sz w:val="26"/>
          <w:szCs w:val="26"/>
          <w:lang w:val="en-US"/>
        </w:rPr>
        <w:t>VI</w:t>
      </w:r>
      <w:r w:rsidRPr="00811FEF">
        <w:rPr>
          <w:sz w:val="26"/>
          <w:szCs w:val="26"/>
        </w:rPr>
        <w:t xml:space="preserve">. Методических рекомендаций по разработке схем теплоснабжения. Предложения по реконструкции существующих котельных осуществляются с использованием расчетов радиуса эффективного теплоснабжения: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 на первом этапе рассчитывается перспективный (с учетом приростов тепловой нагрузки) радиус эффективного теплоснабжения изолированных зон действия, образованных на базе существующих источников тепловой энергии (котельных);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 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 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 в первом случае осуществляется реконструкция котельной с увеличением ее мощности;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 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 </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Для каждого предложения должна быть выполнена оценка финансовых потребностей (капитальных затрат) в реализации разработанного предложения</w:t>
      </w:r>
    </w:p>
    <w:p w:rsidR="003E6185" w:rsidRPr="00811FEF" w:rsidRDefault="003E6185" w:rsidP="00801D6A">
      <w:pPr>
        <w:autoSpaceDE w:val="0"/>
        <w:autoSpaceDN w:val="0"/>
        <w:adjustRightInd w:val="0"/>
        <w:spacing w:beforeLines="40" w:after="40" w:line="276" w:lineRule="auto"/>
        <w:ind w:firstLine="709"/>
      </w:pPr>
      <w:r w:rsidRPr="00811FEF">
        <w:t>Исходя из данных рекомендаций организация централизованного теплоснабжения, индивидуального теплоснабжения в МО</w:t>
      </w:r>
      <w:r>
        <w:t xml:space="preserve"> </w:t>
      </w:r>
      <w:r w:rsidRPr="00811FEF">
        <w:t xml:space="preserve"> </w:t>
      </w:r>
      <w:r w:rsidRPr="00FC6C70">
        <w:rPr>
          <w:color w:val="000000"/>
          <w:kern w:val="28"/>
        </w:rPr>
        <w:t>Кузнечн</w:t>
      </w:r>
      <w:r>
        <w:rPr>
          <w:color w:val="000000"/>
          <w:kern w:val="28"/>
        </w:rPr>
        <w:t xml:space="preserve">инское городское поселение </w:t>
      </w:r>
      <w:r w:rsidRPr="00811FEF">
        <w:t xml:space="preserve"> рассматривается в следующих направлениях:</w:t>
      </w:r>
    </w:p>
    <w:p w:rsidR="003E6185" w:rsidRPr="009D299F" w:rsidRDefault="003E6185" w:rsidP="00801D6A">
      <w:pPr>
        <w:autoSpaceDE w:val="0"/>
        <w:autoSpaceDN w:val="0"/>
        <w:adjustRightInd w:val="0"/>
        <w:spacing w:beforeLines="40" w:after="40" w:line="276" w:lineRule="auto"/>
        <w:ind w:firstLine="709"/>
      </w:pPr>
      <w:r>
        <w:t xml:space="preserve">1. </w:t>
      </w:r>
      <w:r w:rsidRPr="009D299F">
        <w:t xml:space="preserve"> Организация централизованного теплоснабжения перспективной нагрузки  многоэтажной и среднеэтажной застройки 1 очереди  строительства (до </w:t>
      </w:r>
      <w:smartTag w:uri="urn:schemas-microsoft-com:office:smarttags" w:element="metricconverter">
        <w:smartTagPr>
          <w:attr w:name="ProductID" w:val="2020 г"/>
        </w:smartTagPr>
        <w:r w:rsidRPr="009D299F">
          <w:t>2020 г</w:t>
        </w:r>
      </w:smartTag>
      <w:r w:rsidRPr="009D299F">
        <w:t>.г.)</w:t>
      </w:r>
      <w:r>
        <w:t xml:space="preserve"> </w:t>
      </w:r>
      <w:r w:rsidRPr="009D299F">
        <w:t>от существующего  источника  - центральной котельной №1 поселка Кузнечное.</w:t>
      </w:r>
    </w:p>
    <w:p w:rsidR="003E6185" w:rsidRPr="00692C24" w:rsidRDefault="003E6185" w:rsidP="00801D6A">
      <w:pPr>
        <w:autoSpaceDE w:val="0"/>
        <w:autoSpaceDN w:val="0"/>
        <w:adjustRightInd w:val="0"/>
        <w:spacing w:beforeLines="40" w:after="40" w:line="276" w:lineRule="auto"/>
        <w:ind w:firstLine="709"/>
      </w:pPr>
      <w:r w:rsidRPr="003E69C1">
        <w:t xml:space="preserve">2. В связи со </w:t>
      </w:r>
      <w:r>
        <w:t>с</w:t>
      </w:r>
      <w:r w:rsidRPr="003E69C1">
        <w:t>троительство</w:t>
      </w:r>
      <w:r>
        <w:t>м</w:t>
      </w:r>
      <w:r w:rsidRPr="003E69C1">
        <w:t xml:space="preserve"> межпоселкового газопровода от ГРС «Приозерск» до </w:t>
      </w:r>
      <w:r w:rsidRPr="00692C24">
        <w:t>городского поселка Кузнечное рационален перевод всех котельных на газ.</w:t>
      </w:r>
    </w:p>
    <w:p w:rsidR="003E6185" w:rsidRPr="00454BE9" w:rsidRDefault="003E6185" w:rsidP="00801D6A">
      <w:pPr>
        <w:autoSpaceDE w:val="0"/>
        <w:autoSpaceDN w:val="0"/>
        <w:adjustRightInd w:val="0"/>
        <w:spacing w:beforeLines="40" w:after="40" w:line="276" w:lineRule="auto"/>
        <w:ind w:firstLine="709"/>
        <w:rPr>
          <w:highlight w:val="yellow"/>
        </w:rPr>
      </w:pPr>
      <w:r w:rsidRPr="00692C24">
        <w:t xml:space="preserve">3. Объединение двух котельных, с последующим закрытием котельной №2 КНИ. Прокладка теплотрассы от котельной №1 до ТК №6 на схеме КНИ длинной </w:t>
      </w:r>
      <w:smartTag w:uri="urn:schemas-microsoft-com:office:smarttags" w:element="metricconverter">
        <w:smartTagPr>
          <w:attr w:name="ProductID" w:val="700 м"/>
        </w:smartTagPr>
        <w:r w:rsidRPr="00692C24">
          <w:t>700 м</w:t>
        </w:r>
      </w:smartTag>
      <w:r w:rsidRPr="00692C24">
        <w:t>. Реконструкция</w:t>
      </w:r>
      <w:r>
        <w:t xml:space="preserve"> котельной №1 с доведением установленной мощности до 17,5 </w:t>
      </w:r>
      <w:r w:rsidRPr="00692C24">
        <w:t>Гкал/ч</w:t>
      </w:r>
      <w:r>
        <w:t>.</w:t>
      </w:r>
    </w:p>
    <w:p w:rsidR="003E6185" w:rsidRPr="009D299F" w:rsidRDefault="003E6185" w:rsidP="00801D6A">
      <w:pPr>
        <w:autoSpaceDE w:val="0"/>
        <w:autoSpaceDN w:val="0"/>
        <w:adjustRightInd w:val="0"/>
        <w:spacing w:beforeLines="40" w:after="40" w:line="276" w:lineRule="auto"/>
        <w:ind w:firstLine="709"/>
      </w:pPr>
      <w:r w:rsidRPr="009D299F">
        <w:t>4. Организация индивидуального теплоснабжения в  зонах застройки   поселения индивидуальными жилыми домами  -  от  индивидуальных источников или автономных котельных.</w:t>
      </w:r>
    </w:p>
    <w:p w:rsidR="003E6185" w:rsidRPr="009D299F" w:rsidRDefault="003E6185" w:rsidP="00801D6A">
      <w:pPr>
        <w:autoSpaceDE w:val="0"/>
        <w:autoSpaceDN w:val="0"/>
        <w:adjustRightInd w:val="0"/>
        <w:spacing w:beforeLines="40" w:after="40" w:line="276" w:lineRule="auto"/>
        <w:ind w:firstLine="709"/>
      </w:pPr>
      <w:r w:rsidRPr="009D299F">
        <w:t>Схема размещения источников тепловой энергии в пер</w:t>
      </w:r>
      <w:r>
        <w:t xml:space="preserve">спективе развития МО </w:t>
      </w:r>
      <w:r w:rsidRPr="00BE401E">
        <w:rPr>
          <w:color w:val="000000"/>
          <w:kern w:val="28"/>
        </w:rPr>
        <w:t xml:space="preserve"> </w:t>
      </w:r>
      <w:r w:rsidRPr="00FC6C70">
        <w:rPr>
          <w:color w:val="000000"/>
          <w:kern w:val="28"/>
        </w:rPr>
        <w:t>Кузнечн</w:t>
      </w:r>
      <w:r>
        <w:rPr>
          <w:color w:val="000000"/>
          <w:kern w:val="28"/>
        </w:rPr>
        <w:t xml:space="preserve">инское городское поселение </w:t>
      </w:r>
      <w:r w:rsidRPr="009D299F">
        <w:t>представлены  на  рис.</w:t>
      </w:r>
      <w:r>
        <w:t xml:space="preserve"> 5</w:t>
      </w:r>
      <w:r w:rsidRPr="009D299F">
        <w:t>.</w:t>
      </w:r>
      <w:r>
        <w:t>1.</w:t>
      </w:r>
    </w:p>
    <w:p w:rsidR="003E6185" w:rsidRDefault="003E6185" w:rsidP="006A4DD3">
      <w:pPr>
        <w:spacing w:line="276" w:lineRule="auto"/>
        <w:ind w:left="1146" w:firstLine="0"/>
        <w:rPr>
          <w:b/>
        </w:rPr>
        <w:sectPr w:rsidR="003E6185" w:rsidSect="004F0F28">
          <w:pgSz w:w="11906" w:h="16838"/>
          <w:pgMar w:top="1134" w:right="851" w:bottom="1134" w:left="1701" w:header="709" w:footer="709" w:gutter="0"/>
          <w:cols w:space="708"/>
          <w:titlePg/>
          <w:docGrid w:linePitch="360"/>
        </w:sectPr>
      </w:pPr>
    </w:p>
    <w:p w:rsidR="003E6185" w:rsidRDefault="003E6185" w:rsidP="006A4DD3">
      <w:pPr>
        <w:spacing w:line="276" w:lineRule="auto"/>
        <w:ind w:left="1146" w:firstLine="0"/>
        <w:rPr>
          <w:b/>
        </w:rPr>
      </w:pPr>
      <w:r w:rsidRPr="00C82ED2">
        <w:rPr>
          <w:b/>
        </w:rPr>
        <w:pict>
          <v:shape id="_x0000_i1027" type="#_x0000_t75" style="width:419.25pt;height:375pt">
            <v:imagedata r:id="rId28" o:title=""/>
          </v:shape>
        </w:pict>
      </w:r>
    </w:p>
    <w:p w:rsidR="003E6185" w:rsidRPr="00851D70" w:rsidRDefault="003E6185" w:rsidP="006A4DD3">
      <w:pPr>
        <w:tabs>
          <w:tab w:val="left" w:pos="3822"/>
        </w:tabs>
        <w:spacing w:line="276" w:lineRule="auto"/>
        <w:rPr>
          <w:b/>
        </w:rPr>
      </w:pPr>
      <w:r>
        <w:tab/>
      </w:r>
    </w:p>
    <w:p w:rsidR="003E6185" w:rsidRDefault="003E6185" w:rsidP="006A4DD3">
      <w:pPr>
        <w:spacing w:line="276" w:lineRule="auto"/>
        <w:ind w:left="1146" w:firstLine="0"/>
      </w:pPr>
    </w:p>
    <w:p w:rsidR="003E6185" w:rsidRPr="00495339" w:rsidRDefault="003E6185" w:rsidP="00801D6A">
      <w:pPr>
        <w:autoSpaceDE w:val="0"/>
        <w:autoSpaceDN w:val="0"/>
        <w:adjustRightInd w:val="0"/>
        <w:spacing w:beforeLines="40" w:after="40" w:line="276" w:lineRule="auto"/>
        <w:jc w:val="center"/>
        <w:rPr>
          <w:sz w:val="22"/>
          <w:szCs w:val="22"/>
        </w:rPr>
      </w:pPr>
      <w:r w:rsidRPr="00FA0B76">
        <w:rPr>
          <w:sz w:val="22"/>
          <w:szCs w:val="22"/>
        </w:rPr>
        <w:t xml:space="preserve">Рис. </w:t>
      </w:r>
      <w:r>
        <w:rPr>
          <w:sz w:val="22"/>
          <w:szCs w:val="22"/>
        </w:rPr>
        <w:t>5.1.</w:t>
      </w:r>
      <w:r w:rsidRPr="00FA0B76">
        <w:rPr>
          <w:sz w:val="22"/>
          <w:szCs w:val="22"/>
        </w:rPr>
        <w:t xml:space="preserve">  Схема размещения источников тепловой энергии в перспективе развития  МО </w:t>
      </w:r>
      <w:r w:rsidRPr="00FC6C70">
        <w:rPr>
          <w:color w:val="000000"/>
          <w:kern w:val="28"/>
        </w:rPr>
        <w:t>Кузнечн</w:t>
      </w:r>
      <w:r>
        <w:rPr>
          <w:color w:val="000000"/>
          <w:kern w:val="28"/>
        </w:rPr>
        <w:t xml:space="preserve">инское городское поселение </w:t>
      </w:r>
    </w:p>
    <w:p w:rsidR="003E6185" w:rsidRDefault="003E6185" w:rsidP="006A4DD3">
      <w:pPr>
        <w:spacing w:line="276" w:lineRule="auto"/>
        <w:ind w:left="1146" w:firstLine="0"/>
      </w:pPr>
      <w:r w:rsidRPr="00C82ED2">
        <w:rPr>
          <w:b/>
          <w:highlight w:val="yellow"/>
        </w:rPr>
        <w:pict>
          <v:shape id="_x0000_i1028" type="#_x0000_t75" style="width:393pt;height:228.75pt">
            <v:imagedata r:id="rId29" o:title=""/>
          </v:shape>
        </w:pict>
      </w:r>
    </w:p>
    <w:p w:rsidR="003E6185" w:rsidRPr="00B26586" w:rsidRDefault="003E6185" w:rsidP="009F2E15">
      <w:pPr>
        <w:pStyle w:val="Heading2"/>
        <w:numPr>
          <w:ilvl w:val="1"/>
          <w:numId w:val="75"/>
        </w:numPr>
        <w:spacing w:line="276" w:lineRule="auto"/>
        <w:ind w:left="1418" w:hanging="567"/>
        <w:jc w:val="both"/>
        <w:rPr>
          <w:rFonts w:ascii="Times New Roman" w:hAnsi="Times New Roman"/>
          <w:i w:val="0"/>
          <w:sz w:val="28"/>
        </w:rPr>
      </w:pPr>
      <w:bookmarkStart w:id="37" w:name="_Toc370312444"/>
      <w:bookmarkStart w:id="38" w:name="_Toc372593937"/>
      <w:bookmarkStart w:id="39" w:name="_Toc373870357"/>
      <w:r>
        <w:rPr>
          <w:rFonts w:ascii="Times New Roman" w:hAnsi="Times New Roman"/>
          <w:i w:val="0"/>
          <w:sz w:val="28"/>
        </w:rPr>
        <w:t>Предложения по р</w:t>
      </w:r>
      <w:r w:rsidRPr="00B26586">
        <w:rPr>
          <w:rFonts w:ascii="Times New Roman" w:hAnsi="Times New Roman"/>
          <w:i w:val="0"/>
          <w:sz w:val="28"/>
        </w:rPr>
        <w:t>еконструкци</w:t>
      </w:r>
      <w:r>
        <w:rPr>
          <w:rFonts w:ascii="Times New Roman" w:hAnsi="Times New Roman"/>
          <w:i w:val="0"/>
          <w:sz w:val="28"/>
        </w:rPr>
        <w:t>и</w:t>
      </w:r>
      <w:r w:rsidRPr="00B26586">
        <w:rPr>
          <w:rFonts w:ascii="Times New Roman" w:hAnsi="Times New Roman"/>
          <w:i w:val="0"/>
          <w:sz w:val="28"/>
        </w:rPr>
        <w:t xml:space="preserve"> котельных для выработки электроэнергии в комбинированном цикле на базе существующих и перспективных тепловых нагрузок</w:t>
      </w:r>
      <w:bookmarkEnd w:id="37"/>
      <w:bookmarkEnd w:id="38"/>
      <w:bookmarkEnd w:id="39"/>
    </w:p>
    <w:p w:rsidR="003E6185" w:rsidRDefault="003E6185" w:rsidP="00801D6A">
      <w:pPr>
        <w:autoSpaceDE w:val="0"/>
        <w:autoSpaceDN w:val="0"/>
        <w:adjustRightInd w:val="0"/>
        <w:spacing w:beforeLines="40" w:after="40" w:line="276" w:lineRule="auto"/>
        <w:ind w:firstLine="709"/>
      </w:pPr>
    </w:p>
    <w:p w:rsidR="003E6185" w:rsidRPr="00C60793" w:rsidRDefault="003E6185" w:rsidP="00801D6A">
      <w:pPr>
        <w:autoSpaceDE w:val="0"/>
        <w:autoSpaceDN w:val="0"/>
        <w:adjustRightInd w:val="0"/>
        <w:spacing w:beforeLines="40" w:after="40" w:line="276" w:lineRule="auto"/>
        <w:ind w:firstLine="709"/>
      </w:pPr>
      <w:r>
        <w:t xml:space="preserve">В соответствии с расчетами </w:t>
      </w:r>
      <w:r w:rsidRPr="00C60793">
        <w:t>перспективная  тепловой нагрузка, присоединяемая к существующему источнику – центральной котельной №1 поселка Кузнечное,  существенно не     расширит зону  ее действия.  Существующая мощность котельной имеет достаточный  запас, за счет которого  возможно подключение  новых объектов. Кроме того, необходимо учесть, что с реализацией  закона об энергосбережении  часть  перспективных нагрузок может присоединяться за счет выполнения  энергоэффективных мероприятий,    высвобождающих  мощности тепловой энергии, расходуемые на  непроизводительные потери тепловой энергии  у потребителей и в системах транспортировки теплоносителя.</w:t>
      </w:r>
    </w:p>
    <w:p w:rsidR="003E6185" w:rsidRPr="00C60793" w:rsidRDefault="003E6185" w:rsidP="00801D6A">
      <w:pPr>
        <w:autoSpaceDE w:val="0"/>
        <w:autoSpaceDN w:val="0"/>
        <w:adjustRightInd w:val="0"/>
        <w:spacing w:beforeLines="40" w:after="40" w:line="276" w:lineRule="auto"/>
        <w:ind w:firstLine="709"/>
      </w:pPr>
      <w:r w:rsidRPr="00C60793">
        <w:t xml:space="preserve">Таким образом, по резерву мощности котельная №1 не требует реконструкции  с её увеличением. Однако, руководствуясь Адресной программой  строительства/реконструкции объектов теплоэнергетики, расположенных в Приозерском муниципальном районе Ленинградской области на 2015 год и  Энергетической стратегией России на период до 2030 года,  утвержденной распоряжением Правительства Российской Федерации от 13 ноября </w:t>
      </w:r>
      <w:smartTag w:uri="urn:schemas-microsoft-com:office:smarttags" w:element="metricconverter">
        <w:smartTagPr>
          <w:attr w:name="ProductID" w:val="2009 г"/>
        </w:smartTagPr>
        <w:r w:rsidRPr="00C60793">
          <w:t>2009 г</w:t>
        </w:r>
      </w:smartTag>
      <w:r w:rsidRPr="00C60793">
        <w:t xml:space="preserve">. № 1715-р </w:t>
      </w:r>
      <w:r>
        <w:t xml:space="preserve">и </w:t>
      </w:r>
      <w:r w:rsidRPr="00C60793">
        <w:t xml:space="preserve"> Государственной программой Российской Федерации «Энергосбережение и повышение энергетической эффективности на период до 2020 года», утвержденной распоряжением Правительства Российской Федерации от 27декабря</w:t>
      </w:r>
      <w:r>
        <w:t xml:space="preserve"> </w:t>
      </w:r>
      <w:smartTag w:uri="urn:schemas-microsoft-com:office:smarttags" w:element="metricconverter">
        <w:smartTagPr>
          <w:attr w:name="ProductID" w:val="2010 г"/>
        </w:smartTagPr>
        <w:r w:rsidRPr="00C60793">
          <w:t>2010 г</w:t>
        </w:r>
      </w:smartTag>
      <w:r w:rsidRPr="00C60793">
        <w:t xml:space="preserve">. № 2446-р, рассматривается вопрос  о  реконструкции котельной поселка Кузнечное с переводом ее на газовое топливо. </w:t>
      </w: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Default="003E6185" w:rsidP="00801D6A">
      <w:pPr>
        <w:autoSpaceDE w:val="0"/>
        <w:autoSpaceDN w:val="0"/>
        <w:adjustRightInd w:val="0"/>
        <w:spacing w:beforeLines="40" w:after="40" w:line="276" w:lineRule="auto"/>
        <w:ind w:firstLine="0"/>
        <w:rPr>
          <w:b/>
          <w:sz w:val="22"/>
          <w:szCs w:val="22"/>
        </w:rPr>
      </w:pPr>
    </w:p>
    <w:p w:rsidR="003E6185" w:rsidRPr="00967DAB" w:rsidRDefault="003E6185" w:rsidP="00801D6A">
      <w:pPr>
        <w:autoSpaceDE w:val="0"/>
        <w:autoSpaceDN w:val="0"/>
        <w:adjustRightInd w:val="0"/>
        <w:spacing w:beforeLines="40" w:after="40" w:line="276" w:lineRule="auto"/>
        <w:ind w:firstLine="0"/>
        <w:rPr>
          <w:b/>
          <w:sz w:val="22"/>
          <w:szCs w:val="22"/>
        </w:rPr>
      </w:pPr>
      <w:r w:rsidRPr="00967DAB">
        <w:rPr>
          <w:b/>
          <w:sz w:val="22"/>
          <w:szCs w:val="22"/>
        </w:rPr>
        <w:t xml:space="preserve">Таблица </w:t>
      </w:r>
      <w:r>
        <w:rPr>
          <w:b/>
          <w:sz w:val="22"/>
          <w:szCs w:val="22"/>
        </w:rPr>
        <w:t>5</w:t>
      </w:r>
      <w:r w:rsidRPr="00967DAB">
        <w:rPr>
          <w:b/>
          <w:sz w:val="22"/>
          <w:szCs w:val="22"/>
        </w:rPr>
        <w:t>.2.1.Финансовые потребности в реализации предложения  по реконструкции котельной  №1 и №2</w:t>
      </w:r>
      <w:r>
        <w:rPr>
          <w:b/>
          <w:sz w:val="22"/>
          <w:szCs w:val="22"/>
        </w:rPr>
        <w:t xml:space="preserve">, </w:t>
      </w:r>
      <w:r w:rsidRPr="00967DAB">
        <w:rPr>
          <w:b/>
          <w:sz w:val="22"/>
          <w:szCs w:val="22"/>
        </w:rPr>
        <w:t>тыс. руб.</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1"/>
        <w:gridCol w:w="1972"/>
        <w:gridCol w:w="1209"/>
        <w:gridCol w:w="1005"/>
        <w:gridCol w:w="1005"/>
        <w:gridCol w:w="1005"/>
        <w:gridCol w:w="1011"/>
        <w:gridCol w:w="1005"/>
        <w:gridCol w:w="945"/>
      </w:tblGrid>
      <w:tr w:rsidR="003E6185" w:rsidRPr="00967DAB" w:rsidTr="00D27A75">
        <w:trPr>
          <w:jc w:val="center"/>
        </w:trPr>
        <w:tc>
          <w:tcPr>
            <w:tcW w:w="618" w:type="dxa"/>
            <w:vAlign w:val="center"/>
          </w:tcPr>
          <w:p w:rsidR="003E6185" w:rsidRPr="00967DAB" w:rsidRDefault="003E6185" w:rsidP="006A4DD3">
            <w:pPr>
              <w:autoSpaceDE w:val="0"/>
              <w:autoSpaceDN w:val="0"/>
              <w:adjustRightInd w:val="0"/>
              <w:spacing w:line="276" w:lineRule="auto"/>
              <w:jc w:val="center"/>
              <w:rPr>
                <w:b/>
                <w:sz w:val="22"/>
                <w:szCs w:val="22"/>
              </w:rPr>
            </w:pPr>
          </w:p>
          <w:p w:rsidR="003E6185" w:rsidRPr="00967DAB" w:rsidRDefault="003E6185" w:rsidP="006A4DD3">
            <w:pPr>
              <w:autoSpaceDE w:val="0"/>
              <w:autoSpaceDN w:val="0"/>
              <w:adjustRightInd w:val="0"/>
              <w:spacing w:line="276" w:lineRule="auto"/>
              <w:jc w:val="center"/>
              <w:rPr>
                <w:b/>
                <w:sz w:val="22"/>
                <w:szCs w:val="22"/>
              </w:rPr>
            </w:pPr>
          </w:p>
        </w:tc>
        <w:tc>
          <w:tcPr>
            <w:tcW w:w="1979" w:type="dxa"/>
            <w:vAlign w:val="center"/>
          </w:tcPr>
          <w:p w:rsidR="003E6185" w:rsidRPr="00967DAB" w:rsidRDefault="003E6185" w:rsidP="006A4DD3">
            <w:pPr>
              <w:autoSpaceDE w:val="0"/>
              <w:autoSpaceDN w:val="0"/>
              <w:adjustRightInd w:val="0"/>
              <w:spacing w:line="276" w:lineRule="auto"/>
              <w:ind w:firstLine="0"/>
              <w:rPr>
                <w:b/>
                <w:sz w:val="22"/>
                <w:szCs w:val="22"/>
              </w:rPr>
            </w:pPr>
            <w:r w:rsidRPr="00967DAB">
              <w:rPr>
                <w:b/>
                <w:sz w:val="22"/>
                <w:szCs w:val="22"/>
              </w:rPr>
              <w:t>Наименование работ/статьи</w:t>
            </w:r>
          </w:p>
          <w:p w:rsidR="003E6185" w:rsidRPr="00967DAB" w:rsidRDefault="003E6185" w:rsidP="006A4DD3">
            <w:pPr>
              <w:autoSpaceDE w:val="0"/>
              <w:autoSpaceDN w:val="0"/>
              <w:adjustRightInd w:val="0"/>
              <w:spacing w:line="276" w:lineRule="auto"/>
              <w:ind w:firstLine="0"/>
              <w:rPr>
                <w:b/>
                <w:sz w:val="22"/>
                <w:szCs w:val="22"/>
              </w:rPr>
            </w:pPr>
            <w:r w:rsidRPr="00967DAB">
              <w:rPr>
                <w:b/>
                <w:sz w:val="22"/>
                <w:szCs w:val="22"/>
              </w:rPr>
              <w:t>затрат</w:t>
            </w:r>
          </w:p>
        </w:tc>
        <w:tc>
          <w:tcPr>
            <w:tcW w:w="1211" w:type="dxa"/>
            <w:vAlign w:val="center"/>
          </w:tcPr>
          <w:p w:rsidR="003E6185" w:rsidRPr="00967DAB" w:rsidRDefault="003E6185" w:rsidP="006A4DD3">
            <w:pPr>
              <w:autoSpaceDE w:val="0"/>
              <w:autoSpaceDN w:val="0"/>
              <w:adjustRightInd w:val="0"/>
              <w:spacing w:line="276" w:lineRule="auto"/>
              <w:ind w:firstLine="0"/>
              <w:rPr>
                <w:b/>
                <w:sz w:val="22"/>
                <w:szCs w:val="22"/>
              </w:rPr>
            </w:pPr>
            <w:r w:rsidRPr="00967DAB">
              <w:rPr>
                <w:b/>
                <w:sz w:val="22"/>
                <w:szCs w:val="22"/>
              </w:rPr>
              <w:t>Затраты, всего, тыс. руб.</w:t>
            </w: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2013</w:t>
            </w: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2014</w:t>
            </w: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2015</w:t>
            </w: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2016</w:t>
            </w: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2017</w:t>
            </w:r>
          </w:p>
        </w:tc>
        <w:tc>
          <w:tcPr>
            <w:tcW w:w="950" w:type="dxa"/>
            <w:vAlign w:val="center"/>
          </w:tcPr>
          <w:p w:rsidR="003E6185" w:rsidRPr="00967DAB" w:rsidRDefault="003E6185" w:rsidP="00C87FBC">
            <w:pPr>
              <w:autoSpaceDE w:val="0"/>
              <w:autoSpaceDN w:val="0"/>
              <w:adjustRightInd w:val="0"/>
              <w:spacing w:line="276" w:lineRule="auto"/>
              <w:ind w:firstLine="0"/>
              <w:rPr>
                <w:b/>
                <w:sz w:val="22"/>
                <w:szCs w:val="22"/>
              </w:rPr>
            </w:pPr>
            <w:r w:rsidRPr="00967DAB">
              <w:rPr>
                <w:b/>
                <w:sz w:val="22"/>
                <w:szCs w:val="22"/>
              </w:rPr>
              <w:t>2021-2028</w:t>
            </w:r>
          </w:p>
        </w:tc>
      </w:tr>
      <w:tr w:rsidR="003E6185" w:rsidRPr="00967DAB" w:rsidTr="00D27A75">
        <w:trPr>
          <w:trHeight w:val="567"/>
          <w:jc w:val="center"/>
        </w:trPr>
        <w:tc>
          <w:tcPr>
            <w:tcW w:w="618"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1.1</w:t>
            </w:r>
          </w:p>
        </w:tc>
        <w:tc>
          <w:tcPr>
            <w:tcW w:w="1979"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Реконструкция котельной пгт. Кузнечное,  мкр-н Ровное</w:t>
            </w:r>
          </w:p>
        </w:tc>
        <w:tc>
          <w:tcPr>
            <w:tcW w:w="1211"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99 800</w:t>
            </w: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967DAB">
            <w:pPr>
              <w:autoSpaceDE w:val="0"/>
              <w:autoSpaceDN w:val="0"/>
              <w:adjustRightInd w:val="0"/>
              <w:spacing w:line="276" w:lineRule="auto"/>
              <w:ind w:firstLine="0"/>
              <w:rPr>
                <w:sz w:val="22"/>
                <w:szCs w:val="22"/>
              </w:rPr>
            </w:pPr>
            <w:r w:rsidRPr="00967DAB">
              <w:rPr>
                <w:sz w:val="22"/>
                <w:szCs w:val="22"/>
              </w:rPr>
              <w:t>99800</w:t>
            </w:r>
          </w:p>
        </w:tc>
        <w:tc>
          <w:tcPr>
            <w:tcW w:w="1014" w:type="dxa"/>
            <w:vAlign w:val="center"/>
          </w:tcPr>
          <w:p w:rsidR="003E6185" w:rsidRPr="00967DAB" w:rsidRDefault="003E6185" w:rsidP="006A4DD3">
            <w:pPr>
              <w:autoSpaceDE w:val="0"/>
              <w:autoSpaceDN w:val="0"/>
              <w:adjustRightInd w:val="0"/>
              <w:spacing w:line="276" w:lineRule="auto"/>
              <w:ind w:firstLine="0"/>
              <w:rPr>
                <w:sz w:val="22"/>
                <w:szCs w:val="22"/>
              </w:rPr>
            </w:pPr>
          </w:p>
        </w:tc>
        <w:tc>
          <w:tcPr>
            <w:tcW w:w="950" w:type="dxa"/>
            <w:vAlign w:val="center"/>
          </w:tcPr>
          <w:p w:rsidR="003E6185" w:rsidRPr="00967DAB" w:rsidRDefault="003E6185" w:rsidP="006A4DD3">
            <w:pPr>
              <w:autoSpaceDE w:val="0"/>
              <w:autoSpaceDN w:val="0"/>
              <w:adjustRightInd w:val="0"/>
              <w:spacing w:line="276" w:lineRule="auto"/>
              <w:jc w:val="center"/>
              <w:rPr>
                <w:sz w:val="22"/>
                <w:szCs w:val="22"/>
              </w:rPr>
            </w:pPr>
          </w:p>
        </w:tc>
      </w:tr>
      <w:tr w:rsidR="003E6185" w:rsidRPr="00967DAB" w:rsidTr="00D27A75">
        <w:trPr>
          <w:trHeight w:val="567"/>
          <w:jc w:val="center"/>
        </w:trPr>
        <w:tc>
          <w:tcPr>
            <w:tcW w:w="618"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1.2</w:t>
            </w:r>
          </w:p>
        </w:tc>
        <w:tc>
          <w:tcPr>
            <w:tcW w:w="1979"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Реконструкция котельной пгт. Кузнечное,  мкр-н КНИ</w:t>
            </w:r>
          </w:p>
        </w:tc>
        <w:tc>
          <w:tcPr>
            <w:tcW w:w="1211"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41 350</w:t>
            </w: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967DAB">
            <w:pPr>
              <w:autoSpaceDE w:val="0"/>
              <w:autoSpaceDN w:val="0"/>
              <w:adjustRightInd w:val="0"/>
              <w:spacing w:line="276" w:lineRule="auto"/>
              <w:ind w:firstLine="0"/>
              <w:rPr>
                <w:sz w:val="22"/>
                <w:szCs w:val="22"/>
              </w:rPr>
            </w:pPr>
            <w:r w:rsidRPr="00967DAB">
              <w:rPr>
                <w:sz w:val="22"/>
                <w:szCs w:val="22"/>
              </w:rPr>
              <w:t>41350</w:t>
            </w:r>
          </w:p>
        </w:tc>
        <w:tc>
          <w:tcPr>
            <w:tcW w:w="1014" w:type="dxa"/>
            <w:vAlign w:val="center"/>
          </w:tcPr>
          <w:p w:rsidR="003E6185" w:rsidRPr="00967DAB" w:rsidRDefault="003E6185" w:rsidP="006A4DD3">
            <w:pPr>
              <w:autoSpaceDE w:val="0"/>
              <w:autoSpaceDN w:val="0"/>
              <w:adjustRightInd w:val="0"/>
              <w:spacing w:line="276" w:lineRule="auto"/>
              <w:ind w:firstLine="0"/>
              <w:rPr>
                <w:sz w:val="22"/>
                <w:szCs w:val="22"/>
              </w:rPr>
            </w:pPr>
          </w:p>
        </w:tc>
        <w:tc>
          <w:tcPr>
            <w:tcW w:w="950" w:type="dxa"/>
            <w:vAlign w:val="center"/>
          </w:tcPr>
          <w:p w:rsidR="003E6185" w:rsidRPr="00967DAB" w:rsidRDefault="003E6185" w:rsidP="006A4DD3">
            <w:pPr>
              <w:autoSpaceDE w:val="0"/>
              <w:autoSpaceDN w:val="0"/>
              <w:adjustRightInd w:val="0"/>
              <w:spacing w:line="276" w:lineRule="auto"/>
              <w:jc w:val="center"/>
              <w:rPr>
                <w:sz w:val="22"/>
                <w:szCs w:val="22"/>
              </w:rPr>
            </w:pPr>
          </w:p>
        </w:tc>
      </w:tr>
      <w:tr w:rsidR="003E6185" w:rsidRPr="00967DAB" w:rsidTr="00D27A75">
        <w:trPr>
          <w:trHeight w:val="567"/>
          <w:jc w:val="center"/>
        </w:trPr>
        <w:tc>
          <w:tcPr>
            <w:tcW w:w="618"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2.1</w:t>
            </w:r>
          </w:p>
        </w:tc>
        <w:tc>
          <w:tcPr>
            <w:tcW w:w="1979"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Замена тепловой сети пгт. Кузнечное,  мкр-н Ровное</w:t>
            </w:r>
          </w:p>
        </w:tc>
        <w:tc>
          <w:tcPr>
            <w:tcW w:w="1211"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167 790</w:t>
            </w: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950"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167 790</w:t>
            </w:r>
          </w:p>
        </w:tc>
      </w:tr>
      <w:tr w:rsidR="003E6185" w:rsidRPr="00967DAB" w:rsidTr="00D27A75">
        <w:trPr>
          <w:trHeight w:val="567"/>
          <w:jc w:val="center"/>
        </w:trPr>
        <w:tc>
          <w:tcPr>
            <w:tcW w:w="618"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2.2</w:t>
            </w:r>
          </w:p>
        </w:tc>
        <w:tc>
          <w:tcPr>
            <w:tcW w:w="1979"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Замена тепловой сети пгт. Кузнечное,  мкр-н КНИ</w:t>
            </w:r>
          </w:p>
        </w:tc>
        <w:tc>
          <w:tcPr>
            <w:tcW w:w="1211"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59 160</w:t>
            </w: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950" w:type="dxa"/>
            <w:vAlign w:val="center"/>
          </w:tcPr>
          <w:p w:rsidR="003E6185" w:rsidRPr="00967DAB" w:rsidRDefault="003E6185" w:rsidP="006A4DD3">
            <w:pPr>
              <w:autoSpaceDE w:val="0"/>
              <w:autoSpaceDN w:val="0"/>
              <w:adjustRightInd w:val="0"/>
              <w:spacing w:line="276" w:lineRule="auto"/>
              <w:ind w:firstLine="0"/>
              <w:rPr>
                <w:sz w:val="22"/>
                <w:szCs w:val="22"/>
              </w:rPr>
            </w:pPr>
            <w:r w:rsidRPr="00967DAB">
              <w:rPr>
                <w:sz w:val="22"/>
                <w:szCs w:val="22"/>
              </w:rPr>
              <w:t>59 160</w:t>
            </w:r>
          </w:p>
        </w:tc>
      </w:tr>
      <w:tr w:rsidR="003E6185" w:rsidRPr="005A2851" w:rsidTr="00D27A75">
        <w:trPr>
          <w:trHeight w:val="567"/>
          <w:jc w:val="center"/>
        </w:trPr>
        <w:tc>
          <w:tcPr>
            <w:tcW w:w="618" w:type="dxa"/>
            <w:vAlign w:val="center"/>
          </w:tcPr>
          <w:p w:rsidR="003E6185" w:rsidRPr="00967DAB" w:rsidRDefault="003E6185" w:rsidP="006A4DD3">
            <w:pPr>
              <w:autoSpaceDE w:val="0"/>
              <w:autoSpaceDN w:val="0"/>
              <w:adjustRightInd w:val="0"/>
              <w:spacing w:line="276" w:lineRule="auto"/>
              <w:jc w:val="center"/>
              <w:rPr>
                <w:sz w:val="22"/>
                <w:szCs w:val="22"/>
              </w:rPr>
            </w:pPr>
          </w:p>
        </w:tc>
        <w:tc>
          <w:tcPr>
            <w:tcW w:w="1979" w:type="dxa"/>
            <w:vAlign w:val="center"/>
          </w:tcPr>
          <w:p w:rsidR="003E6185" w:rsidRPr="00967DAB" w:rsidRDefault="003E6185" w:rsidP="006A4DD3">
            <w:pPr>
              <w:autoSpaceDE w:val="0"/>
              <w:autoSpaceDN w:val="0"/>
              <w:adjustRightInd w:val="0"/>
              <w:spacing w:line="276" w:lineRule="auto"/>
              <w:ind w:firstLine="0"/>
              <w:rPr>
                <w:b/>
                <w:sz w:val="22"/>
                <w:szCs w:val="22"/>
              </w:rPr>
            </w:pPr>
            <w:r w:rsidRPr="00967DAB">
              <w:rPr>
                <w:b/>
                <w:sz w:val="22"/>
                <w:szCs w:val="22"/>
              </w:rPr>
              <w:t>Всего смета проекта</w:t>
            </w:r>
          </w:p>
        </w:tc>
        <w:tc>
          <w:tcPr>
            <w:tcW w:w="1211" w:type="dxa"/>
            <w:vAlign w:val="center"/>
          </w:tcPr>
          <w:p w:rsidR="003E6185" w:rsidRPr="00967DAB" w:rsidRDefault="003E6185" w:rsidP="006A4DD3">
            <w:pPr>
              <w:spacing w:line="276" w:lineRule="auto"/>
              <w:ind w:firstLine="0"/>
              <w:rPr>
                <w:b/>
                <w:color w:val="000000"/>
                <w:sz w:val="22"/>
                <w:szCs w:val="22"/>
              </w:rPr>
            </w:pPr>
            <w:r w:rsidRPr="00967DAB">
              <w:rPr>
                <w:b/>
                <w:color w:val="000000"/>
                <w:sz w:val="22"/>
                <w:szCs w:val="22"/>
              </w:rPr>
              <w:t>368 100</w:t>
            </w:r>
          </w:p>
        </w:tc>
        <w:tc>
          <w:tcPr>
            <w:tcW w:w="1014" w:type="dxa"/>
            <w:vAlign w:val="center"/>
          </w:tcPr>
          <w:p w:rsidR="003E6185" w:rsidRPr="00967DAB" w:rsidRDefault="003E6185" w:rsidP="006A4DD3">
            <w:pPr>
              <w:autoSpaceDE w:val="0"/>
              <w:autoSpaceDN w:val="0"/>
              <w:adjustRightInd w:val="0"/>
              <w:spacing w:line="276" w:lineRule="auto"/>
              <w:jc w:val="center"/>
              <w:rPr>
                <w:b/>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b/>
                <w:sz w:val="22"/>
                <w:szCs w:val="22"/>
              </w:rPr>
            </w:pPr>
          </w:p>
        </w:tc>
        <w:tc>
          <w:tcPr>
            <w:tcW w:w="1014" w:type="dxa"/>
            <w:vAlign w:val="center"/>
          </w:tcPr>
          <w:p w:rsidR="003E6185" w:rsidRPr="00967DAB" w:rsidRDefault="003E6185" w:rsidP="006A4DD3">
            <w:pPr>
              <w:autoSpaceDE w:val="0"/>
              <w:autoSpaceDN w:val="0"/>
              <w:adjustRightInd w:val="0"/>
              <w:spacing w:line="276" w:lineRule="auto"/>
              <w:jc w:val="center"/>
              <w:rPr>
                <w:b/>
                <w:sz w:val="22"/>
                <w:szCs w:val="22"/>
              </w:rPr>
            </w:pPr>
          </w:p>
        </w:tc>
        <w:tc>
          <w:tcPr>
            <w:tcW w:w="1014" w:type="dxa"/>
            <w:vAlign w:val="center"/>
          </w:tcPr>
          <w:p w:rsidR="003E6185" w:rsidRPr="00967DAB" w:rsidRDefault="003E6185" w:rsidP="00967DAB">
            <w:pPr>
              <w:autoSpaceDE w:val="0"/>
              <w:autoSpaceDN w:val="0"/>
              <w:adjustRightInd w:val="0"/>
              <w:spacing w:line="276" w:lineRule="auto"/>
              <w:ind w:firstLine="0"/>
              <w:rPr>
                <w:b/>
                <w:sz w:val="22"/>
                <w:szCs w:val="22"/>
              </w:rPr>
            </w:pPr>
          </w:p>
          <w:p w:rsidR="003E6185" w:rsidRPr="00967DAB" w:rsidRDefault="003E6185" w:rsidP="00967DAB">
            <w:pPr>
              <w:autoSpaceDE w:val="0"/>
              <w:autoSpaceDN w:val="0"/>
              <w:adjustRightInd w:val="0"/>
              <w:spacing w:line="276" w:lineRule="auto"/>
              <w:ind w:firstLine="0"/>
              <w:rPr>
                <w:b/>
                <w:sz w:val="22"/>
                <w:szCs w:val="22"/>
              </w:rPr>
            </w:pPr>
            <w:r w:rsidRPr="00967DAB">
              <w:rPr>
                <w:b/>
                <w:sz w:val="22"/>
                <w:szCs w:val="22"/>
              </w:rPr>
              <w:t>141150</w:t>
            </w:r>
          </w:p>
          <w:p w:rsidR="003E6185" w:rsidRPr="00967DAB" w:rsidRDefault="003E6185" w:rsidP="006A4DD3">
            <w:pPr>
              <w:autoSpaceDE w:val="0"/>
              <w:autoSpaceDN w:val="0"/>
              <w:adjustRightInd w:val="0"/>
              <w:spacing w:line="276" w:lineRule="auto"/>
              <w:jc w:val="center"/>
              <w:rPr>
                <w:b/>
                <w:sz w:val="22"/>
                <w:szCs w:val="22"/>
              </w:rPr>
            </w:pPr>
          </w:p>
        </w:tc>
        <w:tc>
          <w:tcPr>
            <w:tcW w:w="1014" w:type="dxa"/>
            <w:vAlign w:val="center"/>
          </w:tcPr>
          <w:p w:rsidR="003E6185" w:rsidRPr="00967DAB" w:rsidRDefault="003E6185" w:rsidP="006A4DD3">
            <w:pPr>
              <w:spacing w:line="276" w:lineRule="auto"/>
              <w:ind w:firstLine="0"/>
              <w:rPr>
                <w:b/>
                <w:color w:val="000000"/>
                <w:sz w:val="22"/>
                <w:szCs w:val="22"/>
              </w:rPr>
            </w:pPr>
          </w:p>
        </w:tc>
        <w:tc>
          <w:tcPr>
            <w:tcW w:w="950" w:type="dxa"/>
            <w:vAlign w:val="center"/>
          </w:tcPr>
          <w:p w:rsidR="003E6185" w:rsidRPr="001A486F" w:rsidRDefault="003E6185" w:rsidP="006A4DD3">
            <w:pPr>
              <w:spacing w:line="276" w:lineRule="auto"/>
              <w:ind w:firstLine="0"/>
              <w:rPr>
                <w:b/>
                <w:color w:val="000000"/>
                <w:sz w:val="22"/>
                <w:szCs w:val="22"/>
              </w:rPr>
            </w:pPr>
            <w:r w:rsidRPr="00967DAB">
              <w:rPr>
                <w:b/>
                <w:color w:val="000000"/>
                <w:sz w:val="22"/>
                <w:szCs w:val="22"/>
              </w:rPr>
              <w:t>226 950</w:t>
            </w:r>
          </w:p>
        </w:tc>
      </w:tr>
    </w:tbl>
    <w:p w:rsidR="003E6185" w:rsidRDefault="003E6185" w:rsidP="00801D6A">
      <w:pPr>
        <w:autoSpaceDE w:val="0"/>
        <w:autoSpaceDN w:val="0"/>
        <w:adjustRightInd w:val="0"/>
        <w:spacing w:beforeLines="40" w:after="40" w:line="276" w:lineRule="auto"/>
        <w:ind w:firstLine="709"/>
      </w:pPr>
    </w:p>
    <w:p w:rsidR="003E6185" w:rsidRDefault="003E6185" w:rsidP="00801D6A">
      <w:pPr>
        <w:autoSpaceDE w:val="0"/>
        <w:autoSpaceDN w:val="0"/>
        <w:adjustRightInd w:val="0"/>
        <w:spacing w:beforeLines="40" w:after="40" w:line="276" w:lineRule="auto"/>
        <w:ind w:firstLine="709"/>
      </w:pPr>
      <w:r w:rsidRPr="00C60793">
        <w:t>Перевод котельной в ТЭЦ  позволит  повысить надежность электроснабжения котельной. Имея два независимых ввода,  центральная котельная  имеет 2 категорию надежности электроснабжения.  Парогенератор позволит  обеспечить   котельной   надежность электроснабжения  1 категории.</w:t>
      </w:r>
    </w:p>
    <w:p w:rsidR="003E6185" w:rsidRDefault="003E6185" w:rsidP="00801D6A">
      <w:pPr>
        <w:autoSpaceDE w:val="0"/>
        <w:autoSpaceDN w:val="0"/>
        <w:adjustRightInd w:val="0"/>
        <w:spacing w:beforeLines="40" w:after="40" w:line="276" w:lineRule="auto"/>
        <w:ind w:firstLine="709"/>
      </w:pPr>
    </w:p>
    <w:p w:rsidR="003E6185" w:rsidRPr="00C60793" w:rsidRDefault="003E6185" w:rsidP="00801D6A">
      <w:pPr>
        <w:autoSpaceDE w:val="0"/>
        <w:autoSpaceDN w:val="0"/>
        <w:adjustRightInd w:val="0"/>
        <w:spacing w:beforeLines="40" w:after="40" w:line="276" w:lineRule="auto"/>
        <w:ind w:firstLine="709"/>
      </w:pPr>
    </w:p>
    <w:p w:rsidR="003E6185" w:rsidRPr="00B26586" w:rsidRDefault="003E6185" w:rsidP="009F2E15">
      <w:pPr>
        <w:pStyle w:val="Heading2"/>
        <w:numPr>
          <w:ilvl w:val="1"/>
          <w:numId w:val="75"/>
        </w:numPr>
        <w:spacing w:line="276" w:lineRule="auto"/>
        <w:jc w:val="both"/>
        <w:rPr>
          <w:rFonts w:ascii="Times New Roman" w:hAnsi="Times New Roman"/>
          <w:i w:val="0"/>
          <w:sz w:val="28"/>
          <w:szCs w:val="26"/>
        </w:rPr>
      </w:pPr>
      <w:bookmarkStart w:id="40" w:name="_Toc370312448"/>
      <w:bookmarkStart w:id="41" w:name="_Toc372593938"/>
      <w:r>
        <w:rPr>
          <w:rFonts w:ascii="Times New Roman" w:hAnsi="Times New Roman"/>
          <w:i w:val="0"/>
          <w:sz w:val="28"/>
          <w:szCs w:val="26"/>
        </w:rPr>
        <w:t xml:space="preserve"> </w:t>
      </w:r>
      <w:bookmarkStart w:id="42" w:name="_Toc373870358"/>
      <w:r>
        <w:rPr>
          <w:rFonts w:ascii="Times New Roman" w:hAnsi="Times New Roman"/>
          <w:i w:val="0"/>
          <w:sz w:val="28"/>
          <w:szCs w:val="26"/>
        </w:rPr>
        <w:t>П</w:t>
      </w:r>
      <w:r w:rsidRPr="00B26586">
        <w:rPr>
          <w:rFonts w:ascii="Times New Roman" w:hAnsi="Times New Roman"/>
          <w:i w:val="0"/>
          <w:sz w:val="28"/>
          <w:szCs w:val="26"/>
        </w:rPr>
        <w:t>редл</w:t>
      </w:r>
      <w:r>
        <w:rPr>
          <w:rFonts w:ascii="Times New Roman" w:hAnsi="Times New Roman"/>
          <w:i w:val="0"/>
          <w:sz w:val="28"/>
          <w:szCs w:val="26"/>
        </w:rPr>
        <w:t>ожения</w:t>
      </w:r>
      <w:r w:rsidRPr="00B26586">
        <w:rPr>
          <w:rFonts w:ascii="Times New Roman" w:hAnsi="Times New Roman"/>
          <w:i w:val="0"/>
          <w:sz w:val="28"/>
          <w:szCs w:val="26"/>
        </w:rPr>
        <w:t xml:space="preserve"> для вывода в резерв и (или) вывода из эксплуатации котельных при передаче тепловых нагрузок на другие источники тепловой энергии</w:t>
      </w:r>
      <w:bookmarkEnd w:id="40"/>
      <w:bookmarkEnd w:id="41"/>
      <w:bookmarkEnd w:id="42"/>
    </w:p>
    <w:p w:rsidR="003E6185" w:rsidRDefault="003E6185" w:rsidP="00801D6A">
      <w:pPr>
        <w:autoSpaceDE w:val="0"/>
        <w:autoSpaceDN w:val="0"/>
        <w:adjustRightInd w:val="0"/>
        <w:spacing w:beforeLines="40" w:after="40" w:line="276" w:lineRule="auto"/>
        <w:ind w:firstLine="709"/>
      </w:pPr>
    </w:p>
    <w:p w:rsidR="003E6185" w:rsidRDefault="003E6185" w:rsidP="00801D6A">
      <w:pPr>
        <w:autoSpaceDE w:val="0"/>
        <w:autoSpaceDN w:val="0"/>
        <w:adjustRightInd w:val="0"/>
        <w:spacing w:beforeLines="40" w:after="40" w:line="276" w:lineRule="auto"/>
        <w:ind w:firstLine="709"/>
      </w:pPr>
      <w:r w:rsidRPr="00692C24">
        <w:t>Объединение двух котельных, с последующим закрытием котельной №2 КНИ</w:t>
      </w:r>
      <w:r>
        <w:t xml:space="preserve"> (или </w:t>
      </w:r>
      <w:r w:rsidRPr="00454BE9">
        <w:t>вывода в резерв</w:t>
      </w:r>
      <w:r>
        <w:t>)</w:t>
      </w:r>
      <w:r w:rsidRPr="00692C24">
        <w:t xml:space="preserve">. </w:t>
      </w:r>
      <w:r>
        <w:t>Для этого необходимо провести следующие мероприятия:</w:t>
      </w:r>
    </w:p>
    <w:p w:rsidR="003E6185" w:rsidRDefault="003E6185" w:rsidP="00801D6A">
      <w:pPr>
        <w:numPr>
          <w:ilvl w:val="0"/>
          <w:numId w:val="78"/>
        </w:numPr>
        <w:autoSpaceDE w:val="0"/>
        <w:autoSpaceDN w:val="0"/>
        <w:adjustRightInd w:val="0"/>
        <w:spacing w:beforeLines="40" w:after="40" w:line="276" w:lineRule="auto"/>
      </w:pPr>
      <w:r w:rsidRPr="00692C24">
        <w:t xml:space="preserve">Прокладка теплотрассы от котельной №1 до </w:t>
      </w:r>
      <w:r>
        <w:t>ТК №6 на схеме КНИ длинной 700м;</w:t>
      </w:r>
    </w:p>
    <w:p w:rsidR="003E6185" w:rsidRDefault="003E6185" w:rsidP="00801D6A">
      <w:pPr>
        <w:numPr>
          <w:ilvl w:val="0"/>
          <w:numId w:val="78"/>
        </w:numPr>
        <w:autoSpaceDE w:val="0"/>
        <w:autoSpaceDN w:val="0"/>
        <w:adjustRightInd w:val="0"/>
        <w:spacing w:beforeLines="40" w:after="40" w:line="276" w:lineRule="auto"/>
      </w:pPr>
      <w:r w:rsidRPr="00692C24">
        <w:t>Реконструкция</w:t>
      </w:r>
      <w:r>
        <w:t xml:space="preserve"> котельной №1 с переводом на газовое топливо и доведением установленной мощности до 17,5 </w:t>
      </w:r>
      <w:r w:rsidRPr="00692C24">
        <w:t>Гкал/ч</w:t>
      </w:r>
      <w:r>
        <w:t>.;</w:t>
      </w:r>
    </w:p>
    <w:p w:rsidR="003E6185" w:rsidRDefault="003E6185" w:rsidP="00801D6A">
      <w:pPr>
        <w:numPr>
          <w:ilvl w:val="0"/>
          <w:numId w:val="78"/>
        </w:numPr>
        <w:autoSpaceDE w:val="0"/>
        <w:autoSpaceDN w:val="0"/>
        <w:adjustRightInd w:val="0"/>
        <w:spacing w:beforeLines="40" w:after="40" w:line="276" w:lineRule="auto"/>
      </w:pPr>
      <w:r>
        <w:t xml:space="preserve"> Повышение </w:t>
      </w:r>
      <w:r w:rsidRPr="001D2BCB">
        <w:t xml:space="preserve">располагаемого напора на источнике до </w:t>
      </w:r>
      <w:smartTag w:uri="urn:schemas-microsoft-com:office:smarttags" w:element="metricconverter">
        <w:smartTagPr>
          <w:attr w:name="ProductID" w:val="45 м"/>
        </w:smartTagPr>
        <w:r w:rsidRPr="001D2BCB">
          <w:t>45 м</w:t>
        </w:r>
      </w:smartTag>
      <w:r w:rsidRPr="001D2BCB">
        <w:t>.</w:t>
      </w:r>
    </w:p>
    <w:p w:rsidR="003E6185" w:rsidRPr="001D2BCB" w:rsidRDefault="003E6185" w:rsidP="00801D6A">
      <w:pPr>
        <w:autoSpaceDE w:val="0"/>
        <w:autoSpaceDN w:val="0"/>
        <w:adjustRightInd w:val="0"/>
        <w:spacing w:beforeLines="40" w:after="40" w:line="276" w:lineRule="auto"/>
        <w:ind w:left="1485" w:firstLine="0"/>
      </w:pPr>
    </w:p>
    <w:p w:rsidR="003E6185" w:rsidRPr="00DD32D0" w:rsidRDefault="003E6185" w:rsidP="00801D6A">
      <w:pPr>
        <w:autoSpaceDE w:val="0"/>
        <w:autoSpaceDN w:val="0"/>
        <w:adjustRightInd w:val="0"/>
        <w:spacing w:beforeLines="40" w:after="40" w:line="276" w:lineRule="auto"/>
        <w:ind w:firstLine="0"/>
        <w:rPr>
          <w:b/>
          <w:sz w:val="22"/>
          <w:szCs w:val="22"/>
        </w:rPr>
      </w:pPr>
      <w:r w:rsidRPr="00DD32D0">
        <w:rPr>
          <w:b/>
          <w:sz w:val="22"/>
          <w:szCs w:val="22"/>
        </w:rPr>
        <w:t xml:space="preserve">Таблица </w:t>
      </w:r>
      <w:r>
        <w:rPr>
          <w:b/>
          <w:sz w:val="22"/>
          <w:szCs w:val="22"/>
        </w:rPr>
        <w:t>5</w:t>
      </w:r>
      <w:r w:rsidRPr="00DD32D0">
        <w:rPr>
          <w:b/>
          <w:sz w:val="22"/>
          <w:szCs w:val="22"/>
        </w:rPr>
        <w:t>.3.1. Финансовые потребности в реализации предложения  по выводу в резерв и (или) выводу из эксплуатации котельных, тыс. руб.</w:t>
      </w:r>
    </w:p>
    <w:tbl>
      <w:tblPr>
        <w:tblW w:w="9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0"/>
        <w:gridCol w:w="2832"/>
        <w:gridCol w:w="1159"/>
        <w:gridCol w:w="682"/>
        <w:gridCol w:w="788"/>
        <w:gridCol w:w="754"/>
        <w:gridCol w:w="781"/>
        <w:gridCol w:w="778"/>
        <w:gridCol w:w="949"/>
      </w:tblGrid>
      <w:tr w:rsidR="003E6185" w:rsidRPr="00DD32D0" w:rsidTr="00D27A75">
        <w:trPr>
          <w:jc w:val="center"/>
        </w:trPr>
        <w:tc>
          <w:tcPr>
            <w:tcW w:w="618" w:type="dxa"/>
            <w:vAlign w:val="center"/>
          </w:tcPr>
          <w:p w:rsidR="003E6185" w:rsidRPr="00DD32D0" w:rsidRDefault="003E6185" w:rsidP="006A4DD3">
            <w:pPr>
              <w:autoSpaceDE w:val="0"/>
              <w:autoSpaceDN w:val="0"/>
              <w:adjustRightInd w:val="0"/>
              <w:spacing w:line="276" w:lineRule="auto"/>
              <w:jc w:val="center"/>
              <w:rPr>
                <w:b/>
                <w:sz w:val="22"/>
                <w:szCs w:val="22"/>
              </w:rPr>
            </w:pPr>
          </w:p>
          <w:p w:rsidR="003E6185" w:rsidRPr="00DD32D0" w:rsidRDefault="003E6185" w:rsidP="006A4DD3">
            <w:pPr>
              <w:autoSpaceDE w:val="0"/>
              <w:autoSpaceDN w:val="0"/>
              <w:adjustRightInd w:val="0"/>
              <w:spacing w:line="276" w:lineRule="auto"/>
              <w:jc w:val="center"/>
              <w:rPr>
                <w:b/>
                <w:sz w:val="22"/>
                <w:szCs w:val="22"/>
              </w:rPr>
            </w:pPr>
          </w:p>
        </w:tc>
        <w:tc>
          <w:tcPr>
            <w:tcW w:w="2861" w:type="dxa"/>
            <w:vAlign w:val="center"/>
          </w:tcPr>
          <w:p w:rsidR="003E6185" w:rsidRPr="00DD32D0" w:rsidRDefault="003E6185" w:rsidP="006A4DD3">
            <w:pPr>
              <w:autoSpaceDE w:val="0"/>
              <w:autoSpaceDN w:val="0"/>
              <w:adjustRightInd w:val="0"/>
              <w:spacing w:line="276" w:lineRule="auto"/>
              <w:jc w:val="center"/>
              <w:rPr>
                <w:b/>
                <w:sz w:val="22"/>
                <w:szCs w:val="22"/>
              </w:rPr>
            </w:pPr>
            <w:r w:rsidRPr="00DD32D0">
              <w:rPr>
                <w:b/>
                <w:sz w:val="22"/>
                <w:szCs w:val="22"/>
              </w:rPr>
              <w:t>Наименование работ/статьи</w:t>
            </w:r>
          </w:p>
          <w:p w:rsidR="003E6185" w:rsidRPr="00DD32D0" w:rsidRDefault="003E6185" w:rsidP="006A4DD3">
            <w:pPr>
              <w:autoSpaceDE w:val="0"/>
              <w:autoSpaceDN w:val="0"/>
              <w:adjustRightInd w:val="0"/>
              <w:spacing w:line="276" w:lineRule="auto"/>
              <w:jc w:val="center"/>
              <w:rPr>
                <w:b/>
                <w:sz w:val="22"/>
                <w:szCs w:val="22"/>
              </w:rPr>
            </w:pPr>
            <w:r w:rsidRPr="00DD32D0">
              <w:rPr>
                <w:b/>
                <w:sz w:val="22"/>
                <w:szCs w:val="22"/>
              </w:rPr>
              <w:t>затрат</w:t>
            </w:r>
          </w:p>
        </w:tc>
        <w:tc>
          <w:tcPr>
            <w:tcW w:w="1161"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Затраты, всего, тыс. руб.</w:t>
            </w:r>
          </w:p>
        </w:tc>
        <w:tc>
          <w:tcPr>
            <w:tcW w:w="683"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2012</w:t>
            </w:r>
          </w:p>
        </w:tc>
        <w:tc>
          <w:tcPr>
            <w:tcW w:w="793"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2013</w:t>
            </w:r>
          </w:p>
        </w:tc>
        <w:tc>
          <w:tcPr>
            <w:tcW w:w="758"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2014</w:t>
            </w:r>
          </w:p>
        </w:tc>
        <w:tc>
          <w:tcPr>
            <w:tcW w:w="786"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2015</w:t>
            </w:r>
          </w:p>
        </w:tc>
        <w:tc>
          <w:tcPr>
            <w:tcW w:w="783"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2016</w:t>
            </w:r>
          </w:p>
        </w:tc>
        <w:tc>
          <w:tcPr>
            <w:tcW w:w="950" w:type="dxa"/>
            <w:vAlign w:val="center"/>
          </w:tcPr>
          <w:p w:rsidR="003E6185" w:rsidRPr="00DD32D0" w:rsidRDefault="003E6185" w:rsidP="006A4DD3">
            <w:pPr>
              <w:autoSpaceDE w:val="0"/>
              <w:autoSpaceDN w:val="0"/>
              <w:adjustRightInd w:val="0"/>
              <w:spacing w:line="276" w:lineRule="auto"/>
              <w:ind w:firstLine="0"/>
              <w:rPr>
                <w:b/>
                <w:sz w:val="22"/>
                <w:szCs w:val="22"/>
              </w:rPr>
            </w:pPr>
            <w:r w:rsidRPr="00DD32D0">
              <w:rPr>
                <w:b/>
                <w:sz w:val="22"/>
                <w:szCs w:val="22"/>
              </w:rPr>
              <w:t>2017</w:t>
            </w:r>
          </w:p>
        </w:tc>
      </w:tr>
      <w:tr w:rsidR="003E6185" w:rsidRPr="00DD32D0" w:rsidTr="00D27A75">
        <w:trPr>
          <w:trHeight w:val="567"/>
          <w:jc w:val="center"/>
        </w:trPr>
        <w:tc>
          <w:tcPr>
            <w:tcW w:w="618"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1.1</w:t>
            </w:r>
          </w:p>
        </w:tc>
        <w:tc>
          <w:tcPr>
            <w:tcW w:w="2861"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Реконструкция котельной пгт. Кузнечное,  мкр-н Ровное. Установленная тепловая 17,5 Гкал/ч.</w:t>
            </w:r>
          </w:p>
        </w:tc>
        <w:tc>
          <w:tcPr>
            <w:tcW w:w="1161"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142 150</w:t>
            </w:r>
          </w:p>
        </w:tc>
        <w:tc>
          <w:tcPr>
            <w:tcW w:w="68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9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58"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86"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8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950"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142 150</w:t>
            </w:r>
          </w:p>
        </w:tc>
      </w:tr>
      <w:tr w:rsidR="003E6185" w:rsidRPr="00DD32D0" w:rsidTr="00D27A75">
        <w:trPr>
          <w:trHeight w:val="567"/>
          <w:jc w:val="center"/>
        </w:trPr>
        <w:tc>
          <w:tcPr>
            <w:tcW w:w="618"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1.2</w:t>
            </w:r>
          </w:p>
        </w:tc>
        <w:tc>
          <w:tcPr>
            <w:tcW w:w="2861"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sz w:val="22"/>
                <w:szCs w:val="22"/>
              </w:rPr>
              <w:t>Участок теплосети от котельной №1 мкр-на Ровное до ТК-6 мкр-на КНИ</w:t>
            </w:r>
          </w:p>
          <w:p w:rsidR="003E6185" w:rsidRPr="00DD32D0" w:rsidRDefault="003E6185" w:rsidP="006A4DD3">
            <w:pPr>
              <w:autoSpaceDE w:val="0"/>
              <w:autoSpaceDN w:val="0"/>
              <w:adjustRightInd w:val="0"/>
              <w:spacing w:line="276" w:lineRule="auto"/>
              <w:jc w:val="center"/>
              <w:rPr>
                <w:sz w:val="22"/>
                <w:szCs w:val="22"/>
              </w:rPr>
            </w:pPr>
            <w:r w:rsidRPr="00DD32D0">
              <w:rPr>
                <w:sz w:val="22"/>
                <w:szCs w:val="22"/>
              </w:rPr>
              <w:t>2х200 700м</w:t>
            </w:r>
          </w:p>
        </w:tc>
        <w:tc>
          <w:tcPr>
            <w:tcW w:w="1161" w:type="dxa"/>
            <w:vAlign w:val="center"/>
          </w:tcPr>
          <w:p w:rsidR="003E6185" w:rsidRPr="00DD32D0" w:rsidRDefault="003E6185" w:rsidP="006A4DD3">
            <w:pPr>
              <w:autoSpaceDE w:val="0"/>
              <w:autoSpaceDN w:val="0"/>
              <w:adjustRightInd w:val="0"/>
              <w:spacing w:line="276" w:lineRule="auto"/>
              <w:ind w:firstLine="0"/>
              <w:rPr>
                <w:sz w:val="22"/>
                <w:szCs w:val="22"/>
              </w:rPr>
            </w:pPr>
            <w:r w:rsidRPr="00DD32D0">
              <w:rPr>
                <w:color w:val="000000"/>
                <w:sz w:val="22"/>
                <w:szCs w:val="22"/>
              </w:rPr>
              <w:t>12 000</w:t>
            </w:r>
          </w:p>
        </w:tc>
        <w:tc>
          <w:tcPr>
            <w:tcW w:w="68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9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58"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86"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783"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950" w:type="dxa"/>
            <w:vAlign w:val="center"/>
          </w:tcPr>
          <w:p w:rsidR="003E6185" w:rsidRPr="00DD32D0" w:rsidRDefault="003E6185" w:rsidP="006A4DD3">
            <w:pPr>
              <w:spacing w:line="276" w:lineRule="auto"/>
              <w:ind w:firstLine="0"/>
              <w:rPr>
                <w:color w:val="000000"/>
                <w:sz w:val="22"/>
                <w:szCs w:val="22"/>
              </w:rPr>
            </w:pPr>
            <w:r w:rsidRPr="00DD32D0">
              <w:rPr>
                <w:color w:val="000000"/>
                <w:sz w:val="22"/>
                <w:szCs w:val="22"/>
              </w:rPr>
              <w:t>12 000</w:t>
            </w:r>
          </w:p>
        </w:tc>
      </w:tr>
      <w:tr w:rsidR="003E6185" w:rsidRPr="00C60793" w:rsidTr="00D27A75">
        <w:trPr>
          <w:trHeight w:val="567"/>
          <w:jc w:val="center"/>
        </w:trPr>
        <w:tc>
          <w:tcPr>
            <w:tcW w:w="618" w:type="dxa"/>
            <w:vAlign w:val="center"/>
          </w:tcPr>
          <w:p w:rsidR="003E6185" w:rsidRPr="00DD32D0" w:rsidRDefault="003E6185" w:rsidP="006A4DD3">
            <w:pPr>
              <w:autoSpaceDE w:val="0"/>
              <w:autoSpaceDN w:val="0"/>
              <w:adjustRightInd w:val="0"/>
              <w:spacing w:line="276" w:lineRule="auto"/>
              <w:jc w:val="center"/>
              <w:rPr>
                <w:sz w:val="22"/>
                <w:szCs w:val="22"/>
              </w:rPr>
            </w:pPr>
          </w:p>
        </w:tc>
        <w:tc>
          <w:tcPr>
            <w:tcW w:w="2861" w:type="dxa"/>
            <w:vAlign w:val="center"/>
          </w:tcPr>
          <w:p w:rsidR="003E6185" w:rsidRPr="00DD32D0" w:rsidRDefault="003E6185" w:rsidP="006A4DD3">
            <w:pPr>
              <w:autoSpaceDE w:val="0"/>
              <w:autoSpaceDN w:val="0"/>
              <w:adjustRightInd w:val="0"/>
              <w:spacing w:line="276" w:lineRule="auto"/>
              <w:jc w:val="center"/>
              <w:rPr>
                <w:b/>
                <w:sz w:val="22"/>
                <w:szCs w:val="22"/>
              </w:rPr>
            </w:pPr>
            <w:r w:rsidRPr="00DD32D0">
              <w:rPr>
                <w:b/>
                <w:sz w:val="22"/>
                <w:szCs w:val="22"/>
              </w:rPr>
              <w:t>Всего смета проекта</w:t>
            </w:r>
          </w:p>
        </w:tc>
        <w:tc>
          <w:tcPr>
            <w:tcW w:w="1161" w:type="dxa"/>
            <w:vAlign w:val="center"/>
          </w:tcPr>
          <w:p w:rsidR="003E6185" w:rsidRPr="00DD32D0" w:rsidRDefault="003E6185" w:rsidP="006A4DD3">
            <w:pPr>
              <w:spacing w:line="276" w:lineRule="auto"/>
              <w:ind w:firstLine="0"/>
              <w:rPr>
                <w:b/>
                <w:color w:val="000000"/>
                <w:sz w:val="22"/>
                <w:szCs w:val="22"/>
              </w:rPr>
            </w:pPr>
            <w:r w:rsidRPr="00DD32D0">
              <w:rPr>
                <w:b/>
                <w:color w:val="000000"/>
                <w:sz w:val="22"/>
                <w:szCs w:val="22"/>
              </w:rPr>
              <w:t>154 150</w:t>
            </w:r>
          </w:p>
        </w:tc>
        <w:tc>
          <w:tcPr>
            <w:tcW w:w="683" w:type="dxa"/>
            <w:vAlign w:val="center"/>
          </w:tcPr>
          <w:p w:rsidR="003E6185" w:rsidRPr="00DD32D0" w:rsidRDefault="003E6185" w:rsidP="006A4DD3">
            <w:pPr>
              <w:autoSpaceDE w:val="0"/>
              <w:autoSpaceDN w:val="0"/>
              <w:adjustRightInd w:val="0"/>
              <w:spacing w:line="276" w:lineRule="auto"/>
              <w:jc w:val="center"/>
              <w:rPr>
                <w:b/>
                <w:sz w:val="22"/>
                <w:szCs w:val="22"/>
              </w:rPr>
            </w:pPr>
          </w:p>
        </w:tc>
        <w:tc>
          <w:tcPr>
            <w:tcW w:w="793" w:type="dxa"/>
            <w:vAlign w:val="center"/>
          </w:tcPr>
          <w:p w:rsidR="003E6185" w:rsidRPr="00DD32D0" w:rsidRDefault="003E6185" w:rsidP="006A4DD3">
            <w:pPr>
              <w:autoSpaceDE w:val="0"/>
              <w:autoSpaceDN w:val="0"/>
              <w:adjustRightInd w:val="0"/>
              <w:spacing w:line="276" w:lineRule="auto"/>
              <w:jc w:val="center"/>
              <w:rPr>
                <w:b/>
                <w:sz w:val="22"/>
                <w:szCs w:val="22"/>
              </w:rPr>
            </w:pPr>
          </w:p>
        </w:tc>
        <w:tc>
          <w:tcPr>
            <w:tcW w:w="758" w:type="dxa"/>
            <w:vAlign w:val="center"/>
          </w:tcPr>
          <w:p w:rsidR="003E6185" w:rsidRPr="00DD32D0" w:rsidRDefault="003E6185" w:rsidP="006A4DD3">
            <w:pPr>
              <w:autoSpaceDE w:val="0"/>
              <w:autoSpaceDN w:val="0"/>
              <w:adjustRightInd w:val="0"/>
              <w:spacing w:line="276" w:lineRule="auto"/>
              <w:jc w:val="center"/>
              <w:rPr>
                <w:b/>
                <w:sz w:val="22"/>
                <w:szCs w:val="22"/>
              </w:rPr>
            </w:pPr>
          </w:p>
        </w:tc>
        <w:tc>
          <w:tcPr>
            <w:tcW w:w="786" w:type="dxa"/>
            <w:vAlign w:val="center"/>
          </w:tcPr>
          <w:p w:rsidR="003E6185" w:rsidRPr="00DD32D0" w:rsidRDefault="003E6185" w:rsidP="006A4DD3">
            <w:pPr>
              <w:autoSpaceDE w:val="0"/>
              <w:autoSpaceDN w:val="0"/>
              <w:adjustRightInd w:val="0"/>
              <w:spacing w:line="276" w:lineRule="auto"/>
              <w:jc w:val="center"/>
              <w:rPr>
                <w:b/>
                <w:sz w:val="22"/>
                <w:szCs w:val="22"/>
              </w:rPr>
            </w:pPr>
          </w:p>
        </w:tc>
        <w:tc>
          <w:tcPr>
            <w:tcW w:w="783" w:type="dxa"/>
            <w:vAlign w:val="center"/>
          </w:tcPr>
          <w:p w:rsidR="003E6185" w:rsidRPr="00DD32D0" w:rsidRDefault="003E6185" w:rsidP="006A4DD3">
            <w:pPr>
              <w:spacing w:line="276" w:lineRule="auto"/>
              <w:jc w:val="center"/>
              <w:rPr>
                <w:b/>
                <w:color w:val="000000"/>
                <w:sz w:val="22"/>
                <w:szCs w:val="22"/>
              </w:rPr>
            </w:pPr>
          </w:p>
        </w:tc>
        <w:tc>
          <w:tcPr>
            <w:tcW w:w="950" w:type="dxa"/>
            <w:vAlign w:val="center"/>
          </w:tcPr>
          <w:p w:rsidR="003E6185" w:rsidRPr="001A486F" w:rsidRDefault="003E6185" w:rsidP="006A4DD3">
            <w:pPr>
              <w:spacing w:line="276" w:lineRule="auto"/>
              <w:ind w:firstLine="0"/>
              <w:rPr>
                <w:b/>
                <w:color w:val="000000"/>
                <w:sz w:val="22"/>
                <w:szCs w:val="22"/>
              </w:rPr>
            </w:pPr>
            <w:r w:rsidRPr="00DD32D0">
              <w:rPr>
                <w:b/>
                <w:color w:val="000000"/>
                <w:sz w:val="22"/>
                <w:szCs w:val="22"/>
              </w:rPr>
              <w:t>154 150</w:t>
            </w:r>
          </w:p>
        </w:tc>
      </w:tr>
    </w:tbl>
    <w:p w:rsidR="003E6185" w:rsidRDefault="003E6185" w:rsidP="00636C42">
      <w:bookmarkStart w:id="43" w:name="_Toc370312450"/>
      <w:bookmarkStart w:id="44" w:name="_Toc372593939"/>
    </w:p>
    <w:p w:rsidR="003E6185" w:rsidRDefault="003E6185" w:rsidP="00DF31B4">
      <w:pPr>
        <w:pStyle w:val="Heading2"/>
        <w:spacing w:line="276" w:lineRule="auto"/>
        <w:ind w:left="1418" w:hanging="567"/>
        <w:jc w:val="both"/>
        <w:rPr>
          <w:rFonts w:ascii="Times New Roman" w:hAnsi="Times New Roman"/>
          <w:i w:val="0"/>
          <w:sz w:val="28"/>
        </w:rPr>
      </w:pPr>
    </w:p>
    <w:p w:rsidR="003E6185" w:rsidRPr="00B26586" w:rsidRDefault="003E6185" w:rsidP="00EE53C1">
      <w:pPr>
        <w:pStyle w:val="Heading2"/>
        <w:spacing w:line="276" w:lineRule="auto"/>
        <w:ind w:left="850" w:hanging="567"/>
        <w:jc w:val="both"/>
        <w:rPr>
          <w:rFonts w:ascii="Times New Roman" w:hAnsi="Times New Roman"/>
          <w:i w:val="0"/>
          <w:sz w:val="28"/>
        </w:rPr>
      </w:pPr>
      <w:bookmarkStart w:id="45" w:name="_Toc373870359"/>
      <w:r w:rsidRPr="00B26586">
        <w:rPr>
          <w:rFonts w:ascii="Times New Roman" w:hAnsi="Times New Roman"/>
          <w:i w:val="0"/>
          <w:sz w:val="28"/>
        </w:rPr>
        <w:t xml:space="preserve">5.4. </w:t>
      </w:r>
      <w:r>
        <w:rPr>
          <w:rFonts w:ascii="Times New Roman" w:hAnsi="Times New Roman"/>
          <w:i w:val="0"/>
          <w:sz w:val="28"/>
        </w:rPr>
        <w:t>Предложения по</w:t>
      </w:r>
      <w:r w:rsidRPr="00B26586">
        <w:rPr>
          <w:rFonts w:ascii="Times New Roman" w:hAnsi="Times New Roman"/>
          <w:i w:val="0"/>
          <w:sz w:val="28"/>
        </w:rPr>
        <w:t xml:space="preserve"> организации индивидуального теплоснабжения в зонах застройки поселения малоэтажными жилыми зданиями</w:t>
      </w:r>
      <w:bookmarkEnd w:id="43"/>
      <w:bookmarkEnd w:id="44"/>
      <w:bookmarkEnd w:id="45"/>
    </w:p>
    <w:p w:rsidR="003E6185" w:rsidRDefault="003E6185" w:rsidP="00801D6A">
      <w:pPr>
        <w:autoSpaceDE w:val="0"/>
        <w:autoSpaceDN w:val="0"/>
        <w:adjustRightInd w:val="0"/>
        <w:spacing w:beforeLines="40" w:after="40" w:line="276" w:lineRule="auto"/>
        <w:ind w:left="567" w:firstLine="709"/>
        <w:rPr>
          <w:i/>
          <w:highlight w:val="yellow"/>
        </w:rPr>
      </w:pP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Предложения по организации индивидуального теплоснабжения, осуществляются только в зонах застройки поселения малоэтажными жилыми зданиями и плотностью тепловой нагрузки меньше 0,01 Гкал/га.</w:t>
      </w:r>
    </w:p>
    <w:p w:rsidR="003E6185" w:rsidRPr="00811FEF" w:rsidRDefault="003E6185" w:rsidP="00801D6A">
      <w:pPr>
        <w:pStyle w:val="Default"/>
        <w:spacing w:beforeLines="40" w:after="40" w:line="276" w:lineRule="auto"/>
        <w:ind w:firstLine="709"/>
        <w:jc w:val="both"/>
        <w:rPr>
          <w:sz w:val="26"/>
          <w:szCs w:val="26"/>
        </w:rPr>
      </w:pPr>
      <w:r w:rsidRPr="00811FEF">
        <w:rPr>
          <w:sz w:val="26"/>
          <w:szCs w:val="26"/>
        </w:rPr>
        <w:t xml:space="preserve">В соответствии с   Градостроительным планом </w:t>
      </w:r>
      <w:r w:rsidRPr="00BE401E">
        <w:rPr>
          <w:sz w:val="26"/>
          <w:szCs w:val="26"/>
        </w:rPr>
        <w:t xml:space="preserve">МО </w:t>
      </w:r>
      <w:r w:rsidRPr="00BE401E">
        <w:rPr>
          <w:kern w:val="28"/>
          <w:sz w:val="26"/>
          <w:szCs w:val="26"/>
        </w:rPr>
        <w:t xml:space="preserve">Кузнечнинское городское поселение </w:t>
      </w:r>
      <w:r w:rsidRPr="00BE401E">
        <w:rPr>
          <w:sz w:val="26"/>
          <w:szCs w:val="26"/>
        </w:rPr>
        <w:t>площадки нового жилищного строительства  под индивидуальную</w:t>
      </w:r>
      <w:r w:rsidRPr="00811FEF">
        <w:rPr>
          <w:sz w:val="26"/>
          <w:szCs w:val="26"/>
        </w:rPr>
        <w:t xml:space="preserve"> застройку  предусмотрены на 2-х площадках.</w:t>
      </w:r>
    </w:p>
    <w:p w:rsidR="003E6185" w:rsidRPr="00811FEF" w:rsidRDefault="003E6185" w:rsidP="00801D6A">
      <w:pPr>
        <w:autoSpaceDE w:val="0"/>
        <w:autoSpaceDN w:val="0"/>
        <w:adjustRightInd w:val="0"/>
        <w:spacing w:beforeLines="40" w:after="40" w:line="276" w:lineRule="auto"/>
        <w:ind w:firstLine="709"/>
      </w:pPr>
      <w:r w:rsidRPr="00811FEF">
        <w:t>В настоящее время  микрорайоны индивидуальной застройки не имеют централизованных источников тепловой энергии и являются   территориям   размещения частного сектора, который отапливается  либо дровами, либо электрической энергией в индивидуальном порядке.</w:t>
      </w:r>
    </w:p>
    <w:p w:rsidR="003E6185" w:rsidRPr="005A2851" w:rsidRDefault="003E6185" w:rsidP="00801D6A">
      <w:pPr>
        <w:autoSpaceDE w:val="0"/>
        <w:autoSpaceDN w:val="0"/>
        <w:adjustRightInd w:val="0"/>
        <w:spacing w:beforeLines="40" w:after="40" w:line="276" w:lineRule="auto"/>
        <w:ind w:firstLine="709"/>
      </w:pPr>
      <w:r w:rsidRPr="005A2851">
        <w:t xml:space="preserve"> В перспективе к 2020 году прирост нагрузки индивидуальной застройки    будет производится незначительно, но к 2035 году  микрорайоны, расположенные на въезде в мкр-н Ровное,   получат  развитие .  При данных условиях возникнет необходимость в   снабжении  индивидуальных жилых домов  тепловой энергией  в индивидуальном порядке от   сетей электроснабжения или природного газа низкого давления. Подключение индивидуальных домов от централизованных  или автономных  источников  является  невыгодным по причинам  малого теплосъема  по сравнению с капитальными и эксплуатационными  затратами, необходимыми  для  строительства источников и тепловых сетей, а так же  трудностями в определении балансовой принадлежности тепловых сетей, расположенных в границах частных владений.</w:t>
      </w:r>
    </w:p>
    <w:p w:rsidR="003E6185" w:rsidRDefault="003E6185" w:rsidP="00E843D7">
      <w:pPr>
        <w:pStyle w:val="Heading2"/>
        <w:sectPr w:rsidR="003E6185" w:rsidSect="004F0F28">
          <w:pgSz w:w="11906" w:h="16838"/>
          <w:pgMar w:top="1134" w:right="851" w:bottom="1134" w:left="1701" w:header="709" w:footer="709" w:gutter="0"/>
          <w:cols w:space="708"/>
          <w:titlePg/>
          <w:docGrid w:linePitch="360"/>
        </w:sectPr>
      </w:pPr>
      <w:bookmarkStart w:id="46" w:name="_Toc370312451"/>
    </w:p>
    <w:p w:rsidR="003E6185" w:rsidRPr="00B26586" w:rsidRDefault="003E6185" w:rsidP="00B26586">
      <w:pPr>
        <w:pStyle w:val="Heading2"/>
        <w:spacing w:line="240" w:lineRule="auto"/>
        <w:ind w:left="1418" w:hanging="567"/>
        <w:jc w:val="both"/>
        <w:rPr>
          <w:rFonts w:ascii="Times New Roman" w:hAnsi="Times New Roman"/>
          <w:i w:val="0"/>
          <w:sz w:val="28"/>
        </w:rPr>
      </w:pPr>
      <w:bookmarkStart w:id="47" w:name="_Toc372593940"/>
      <w:bookmarkStart w:id="48" w:name="_Toc373870360"/>
      <w:r w:rsidRPr="00B26586">
        <w:rPr>
          <w:rFonts w:ascii="Times New Roman" w:hAnsi="Times New Roman"/>
          <w:i w:val="0"/>
          <w:sz w:val="28"/>
        </w:rPr>
        <w:t>5.5</w:t>
      </w:r>
      <w:r>
        <w:rPr>
          <w:rFonts w:ascii="Times New Roman" w:hAnsi="Times New Roman"/>
          <w:i w:val="0"/>
          <w:sz w:val="28"/>
        </w:rPr>
        <w:t>.</w:t>
      </w:r>
      <w:r w:rsidRPr="00B26586">
        <w:rPr>
          <w:rFonts w:ascii="Times New Roman" w:hAnsi="Times New Roman"/>
          <w:i w:val="0"/>
          <w:sz w:val="28"/>
        </w:rPr>
        <w:t xml:space="preserve"> </w:t>
      </w:r>
      <w:r>
        <w:rPr>
          <w:rFonts w:ascii="Times New Roman" w:hAnsi="Times New Roman"/>
          <w:i w:val="0"/>
          <w:sz w:val="28"/>
        </w:rPr>
        <w:t>П</w:t>
      </w:r>
      <w:r w:rsidRPr="00B26586">
        <w:rPr>
          <w:rFonts w:ascii="Times New Roman" w:hAnsi="Times New Roman"/>
          <w:i w:val="0"/>
          <w:sz w:val="28"/>
        </w:rPr>
        <w:t>ерспективны</w:t>
      </w:r>
      <w:r>
        <w:rPr>
          <w:rFonts w:ascii="Times New Roman" w:hAnsi="Times New Roman"/>
          <w:i w:val="0"/>
          <w:sz w:val="28"/>
        </w:rPr>
        <w:t>е</w:t>
      </w:r>
      <w:r w:rsidRPr="00B26586">
        <w:rPr>
          <w:rFonts w:ascii="Times New Roman" w:hAnsi="Times New Roman"/>
          <w:i w:val="0"/>
          <w:sz w:val="28"/>
        </w:rPr>
        <w:t xml:space="preserve"> баланс</w:t>
      </w:r>
      <w:r>
        <w:rPr>
          <w:rFonts w:ascii="Times New Roman" w:hAnsi="Times New Roman"/>
          <w:i w:val="0"/>
          <w:sz w:val="28"/>
        </w:rPr>
        <w:t>ы</w:t>
      </w:r>
      <w:r w:rsidRPr="00B26586">
        <w:rPr>
          <w:rFonts w:ascii="Times New Roman" w:hAnsi="Times New Roman"/>
          <w:i w:val="0"/>
          <w:sz w:val="28"/>
        </w:rPr>
        <w:t xml:space="preserve">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46"/>
      <w:bookmarkEnd w:id="47"/>
      <w:bookmarkEnd w:id="48"/>
    </w:p>
    <w:p w:rsidR="003E6185" w:rsidRDefault="003E6185" w:rsidP="00801D6A">
      <w:pPr>
        <w:keepNext/>
        <w:keepLines/>
        <w:autoSpaceDE w:val="0"/>
        <w:autoSpaceDN w:val="0"/>
        <w:adjustRightInd w:val="0"/>
        <w:spacing w:beforeLines="40" w:after="40" w:line="276" w:lineRule="auto"/>
        <w:rPr>
          <w:b/>
          <w:sz w:val="22"/>
          <w:szCs w:val="22"/>
        </w:rPr>
      </w:pPr>
    </w:p>
    <w:p w:rsidR="003E6185" w:rsidRPr="00D45549" w:rsidRDefault="003E6185" w:rsidP="00801D6A">
      <w:pPr>
        <w:keepNext/>
        <w:keepLines/>
        <w:autoSpaceDE w:val="0"/>
        <w:autoSpaceDN w:val="0"/>
        <w:adjustRightInd w:val="0"/>
        <w:spacing w:beforeLines="40" w:after="40" w:line="276" w:lineRule="auto"/>
        <w:rPr>
          <w:b/>
          <w:sz w:val="22"/>
          <w:szCs w:val="22"/>
        </w:rPr>
      </w:pPr>
      <w:r w:rsidRPr="00D45549">
        <w:rPr>
          <w:b/>
          <w:sz w:val="22"/>
          <w:szCs w:val="22"/>
        </w:rPr>
        <w:t xml:space="preserve">Таблица </w:t>
      </w:r>
      <w:r>
        <w:rPr>
          <w:b/>
          <w:sz w:val="22"/>
          <w:szCs w:val="22"/>
        </w:rPr>
        <w:t>5</w:t>
      </w:r>
      <w:r w:rsidRPr="00D45549">
        <w:rPr>
          <w:b/>
          <w:sz w:val="22"/>
          <w:szCs w:val="22"/>
        </w:rPr>
        <w:t xml:space="preserve">.5.1. Планируемые увеличения нагрузки на период </w:t>
      </w:r>
      <w:r w:rsidRPr="00D45549">
        <w:rPr>
          <w:b/>
          <w:bCs/>
          <w:sz w:val="22"/>
          <w:szCs w:val="22"/>
        </w:rPr>
        <w:t>2013 – 20</w:t>
      </w:r>
      <w:r>
        <w:rPr>
          <w:b/>
          <w:bCs/>
          <w:sz w:val="22"/>
          <w:szCs w:val="22"/>
        </w:rPr>
        <w:t>19</w:t>
      </w:r>
      <w:r w:rsidRPr="00D45549">
        <w:rPr>
          <w:b/>
          <w:sz w:val="22"/>
          <w:szCs w:val="22"/>
        </w:rPr>
        <w:t>г</w:t>
      </w:r>
      <w:r w:rsidRPr="00D45549">
        <w:rPr>
          <w:b/>
          <w:bCs/>
          <w:sz w:val="22"/>
          <w:szCs w:val="22"/>
        </w:rPr>
        <w:t>.</w:t>
      </w:r>
      <w:r w:rsidRPr="00D45549">
        <w:rPr>
          <w:b/>
          <w:sz w:val="22"/>
          <w:szCs w:val="22"/>
        </w:rPr>
        <w:t>г</w:t>
      </w:r>
      <w:r w:rsidRPr="00D45549">
        <w:rPr>
          <w:b/>
          <w:bCs/>
          <w:sz w:val="22"/>
          <w:szCs w:val="22"/>
        </w:rPr>
        <w:t>.</w:t>
      </w:r>
    </w:p>
    <w:tbl>
      <w:tblPr>
        <w:tblpPr w:leftFromText="180" w:rightFromText="180" w:vertAnchor="text" w:horzAnchor="margin" w:tblpY="134"/>
        <w:tblW w:w="15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78"/>
        <w:gridCol w:w="1653"/>
        <w:gridCol w:w="992"/>
        <w:gridCol w:w="709"/>
        <w:gridCol w:w="851"/>
        <w:gridCol w:w="851"/>
        <w:gridCol w:w="851"/>
        <w:gridCol w:w="851"/>
        <w:gridCol w:w="851"/>
        <w:gridCol w:w="851"/>
        <w:gridCol w:w="851"/>
        <w:gridCol w:w="851"/>
        <w:gridCol w:w="851"/>
        <w:gridCol w:w="851"/>
        <w:gridCol w:w="851"/>
        <w:gridCol w:w="851"/>
      </w:tblGrid>
      <w:tr w:rsidR="003E6185" w:rsidRPr="006635F7" w:rsidTr="00614E8D">
        <w:trPr>
          <w:trHeight w:val="175"/>
        </w:trPr>
        <w:tc>
          <w:tcPr>
            <w:tcW w:w="1478" w:type="dxa"/>
            <w:vMerge w:val="restart"/>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Зона действия источника тепла</w:t>
            </w:r>
          </w:p>
        </w:tc>
        <w:tc>
          <w:tcPr>
            <w:tcW w:w="1653" w:type="dxa"/>
            <w:vMerge w:val="restart"/>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Номер микрорайона или квартала</w:t>
            </w:r>
          </w:p>
        </w:tc>
        <w:tc>
          <w:tcPr>
            <w:tcW w:w="1701" w:type="dxa"/>
            <w:gridSpan w:val="2"/>
            <w:vAlign w:val="center"/>
          </w:tcPr>
          <w:p w:rsidR="003E6185" w:rsidRPr="006635F7" w:rsidRDefault="003E6185" w:rsidP="006A4DD3">
            <w:pPr>
              <w:autoSpaceDE w:val="0"/>
              <w:autoSpaceDN w:val="0"/>
              <w:adjustRightInd w:val="0"/>
              <w:spacing w:line="276" w:lineRule="auto"/>
              <w:rPr>
                <w:b/>
                <w:sz w:val="22"/>
                <w:szCs w:val="22"/>
              </w:rPr>
            </w:pPr>
            <w:r w:rsidRPr="006635F7">
              <w:rPr>
                <w:b/>
                <w:sz w:val="22"/>
                <w:szCs w:val="22"/>
              </w:rPr>
              <w:t>2013</w:t>
            </w:r>
          </w:p>
        </w:tc>
        <w:tc>
          <w:tcPr>
            <w:tcW w:w="1702" w:type="dxa"/>
            <w:gridSpan w:val="2"/>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2014</w:t>
            </w:r>
          </w:p>
        </w:tc>
        <w:tc>
          <w:tcPr>
            <w:tcW w:w="1702" w:type="dxa"/>
            <w:gridSpan w:val="2"/>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2015</w:t>
            </w:r>
          </w:p>
        </w:tc>
        <w:tc>
          <w:tcPr>
            <w:tcW w:w="1702" w:type="dxa"/>
            <w:gridSpan w:val="2"/>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2016</w:t>
            </w:r>
          </w:p>
        </w:tc>
        <w:tc>
          <w:tcPr>
            <w:tcW w:w="1702" w:type="dxa"/>
            <w:gridSpan w:val="2"/>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2017</w:t>
            </w:r>
          </w:p>
        </w:tc>
        <w:tc>
          <w:tcPr>
            <w:tcW w:w="1702" w:type="dxa"/>
            <w:gridSpan w:val="2"/>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2018</w:t>
            </w:r>
          </w:p>
        </w:tc>
        <w:tc>
          <w:tcPr>
            <w:tcW w:w="1702" w:type="dxa"/>
            <w:gridSpan w:val="2"/>
            <w:vAlign w:val="center"/>
          </w:tcPr>
          <w:p w:rsidR="003E6185" w:rsidRDefault="003E6185" w:rsidP="006A4DD3">
            <w:pPr>
              <w:autoSpaceDE w:val="0"/>
              <w:autoSpaceDN w:val="0"/>
              <w:adjustRightInd w:val="0"/>
              <w:spacing w:line="276" w:lineRule="auto"/>
              <w:jc w:val="center"/>
              <w:rPr>
                <w:b/>
                <w:sz w:val="22"/>
                <w:szCs w:val="22"/>
              </w:rPr>
            </w:pPr>
          </w:p>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2019</w:t>
            </w:r>
          </w:p>
          <w:p w:rsidR="003E6185" w:rsidRPr="006635F7" w:rsidRDefault="003E6185" w:rsidP="006A4DD3">
            <w:pPr>
              <w:autoSpaceDE w:val="0"/>
              <w:autoSpaceDN w:val="0"/>
              <w:adjustRightInd w:val="0"/>
              <w:spacing w:line="276" w:lineRule="auto"/>
              <w:jc w:val="center"/>
              <w:rPr>
                <w:b/>
                <w:sz w:val="22"/>
                <w:szCs w:val="22"/>
              </w:rPr>
            </w:pPr>
          </w:p>
        </w:tc>
      </w:tr>
      <w:tr w:rsidR="003E6185" w:rsidRPr="006635F7" w:rsidTr="00614E8D">
        <w:trPr>
          <w:trHeight w:val="1020"/>
        </w:trPr>
        <w:tc>
          <w:tcPr>
            <w:tcW w:w="1478" w:type="dxa"/>
            <w:vMerge/>
            <w:vAlign w:val="center"/>
          </w:tcPr>
          <w:p w:rsidR="003E6185" w:rsidRPr="006635F7" w:rsidRDefault="003E6185" w:rsidP="006A4DD3">
            <w:pPr>
              <w:autoSpaceDE w:val="0"/>
              <w:autoSpaceDN w:val="0"/>
              <w:adjustRightInd w:val="0"/>
              <w:spacing w:line="276" w:lineRule="auto"/>
              <w:jc w:val="center"/>
              <w:rPr>
                <w:b/>
                <w:sz w:val="22"/>
                <w:szCs w:val="22"/>
              </w:rPr>
            </w:pPr>
          </w:p>
        </w:tc>
        <w:tc>
          <w:tcPr>
            <w:tcW w:w="1653" w:type="dxa"/>
            <w:vMerge/>
            <w:vAlign w:val="center"/>
          </w:tcPr>
          <w:p w:rsidR="003E6185" w:rsidRPr="006635F7" w:rsidRDefault="003E6185" w:rsidP="006A4DD3">
            <w:pPr>
              <w:autoSpaceDE w:val="0"/>
              <w:autoSpaceDN w:val="0"/>
              <w:adjustRightInd w:val="0"/>
              <w:spacing w:line="276" w:lineRule="auto"/>
              <w:jc w:val="center"/>
              <w:rPr>
                <w:b/>
                <w:sz w:val="22"/>
                <w:szCs w:val="22"/>
              </w:rPr>
            </w:pPr>
          </w:p>
        </w:tc>
        <w:tc>
          <w:tcPr>
            <w:tcW w:w="992"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709"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Отопление, вентиляция</w:t>
            </w:r>
          </w:p>
        </w:tc>
        <w:tc>
          <w:tcPr>
            <w:tcW w:w="851" w:type="dxa"/>
            <w:vAlign w:val="center"/>
          </w:tcPr>
          <w:p w:rsidR="003E6185" w:rsidRPr="006635F7" w:rsidRDefault="003E6185" w:rsidP="006A4DD3">
            <w:pPr>
              <w:autoSpaceDE w:val="0"/>
              <w:autoSpaceDN w:val="0"/>
              <w:adjustRightInd w:val="0"/>
              <w:spacing w:line="276" w:lineRule="auto"/>
              <w:ind w:firstLine="0"/>
              <w:rPr>
                <w:b/>
                <w:sz w:val="22"/>
                <w:szCs w:val="22"/>
              </w:rPr>
            </w:pPr>
            <w:r w:rsidRPr="006635F7">
              <w:rPr>
                <w:b/>
                <w:sz w:val="22"/>
                <w:szCs w:val="22"/>
              </w:rPr>
              <w:t>ГВС</w:t>
            </w:r>
          </w:p>
        </w:tc>
      </w:tr>
      <w:tr w:rsidR="003E6185" w:rsidRPr="006635F7" w:rsidTr="00614E8D">
        <w:trPr>
          <w:trHeight w:val="853"/>
        </w:trPr>
        <w:tc>
          <w:tcPr>
            <w:tcW w:w="1478"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Котельная №1</w:t>
            </w:r>
          </w:p>
        </w:tc>
        <w:tc>
          <w:tcPr>
            <w:tcW w:w="1653"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мкр-н Ровное</w:t>
            </w:r>
          </w:p>
        </w:tc>
        <w:tc>
          <w:tcPr>
            <w:tcW w:w="992"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9,8</w:t>
            </w:r>
          </w:p>
        </w:tc>
        <w:tc>
          <w:tcPr>
            <w:tcW w:w="709"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9,8</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9,8</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9,8</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10,112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1,357</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10,112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1,357</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10,112</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1,357</w:t>
            </w:r>
          </w:p>
        </w:tc>
      </w:tr>
      <w:tr w:rsidR="003E6185" w:rsidRPr="006635F7" w:rsidTr="00614E8D">
        <w:tc>
          <w:tcPr>
            <w:tcW w:w="1478"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Котельная №2</w:t>
            </w:r>
          </w:p>
        </w:tc>
        <w:tc>
          <w:tcPr>
            <w:tcW w:w="1653"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мкр-на КНИ</w:t>
            </w:r>
          </w:p>
        </w:tc>
        <w:tc>
          <w:tcPr>
            <w:tcW w:w="992"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709"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3,4</w:t>
            </w:r>
          </w:p>
        </w:tc>
        <w:tc>
          <w:tcPr>
            <w:tcW w:w="851"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0,6</w:t>
            </w:r>
          </w:p>
        </w:tc>
      </w:tr>
      <w:tr w:rsidR="003E6185" w:rsidRPr="006635F7" w:rsidTr="00614E8D">
        <w:trPr>
          <w:trHeight w:val="511"/>
        </w:trPr>
        <w:tc>
          <w:tcPr>
            <w:tcW w:w="1478"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варант Б</w:t>
            </w:r>
          </w:p>
          <w:p w:rsidR="003E6185" w:rsidRPr="006635F7" w:rsidRDefault="003E6185" w:rsidP="006A4DD3">
            <w:pPr>
              <w:tabs>
                <w:tab w:val="left" w:pos="188"/>
                <w:tab w:val="center" w:pos="229"/>
              </w:tabs>
              <w:autoSpaceDE w:val="0"/>
              <w:autoSpaceDN w:val="0"/>
              <w:adjustRightInd w:val="0"/>
              <w:spacing w:line="276" w:lineRule="auto"/>
              <w:ind w:firstLine="0"/>
              <w:rPr>
                <w:sz w:val="22"/>
                <w:szCs w:val="22"/>
              </w:rPr>
            </w:pPr>
            <w:r w:rsidRPr="006635F7">
              <w:rPr>
                <w:sz w:val="22"/>
                <w:szCs w:val="22"/>
              </w:rPr>
              <w:t>Котельная №1</w:t>
            </w:r>
          </w:p>
        </w:tc>
        <w:tc>
          <w:tcPr>
            <w:tcW w:w="1653" w:type="dxa"/>
            <w:vAlign w:val="center"/>
          </w:tcPr>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мкр-н КНИ</w:t>
            </w:r>
          </w:p>
          <w:p w:rsidR="003E6185" w:rsidRPr="006635F7" w:rsidRDefault="003E6185" w:rsidP="006A4DD3">
            <w:pPr>
              <w:autoSpaceDE w:val="0"/>
              <w:autoSpaceDN w:val="0"/>
              <w:adjustRightInd w:val="0"/>
              <w:spacing w:line="276" w:lineRule="auto"/>
              <w:ind w:firstLine="0"/>
              <w:rPr>
                <w:sz w:val="22"/>
                <w:szCs w:val="22"/>
              </w:rPr>
            </w:pPr>
            <w:r w:rsidRPr="006635F7">
              <w:rPr>
                <w:sz w:val="22"/>
                <w:szCs w:val="22"/>
              </w:rPr>
              <w:t>мкр-н Ровное</w:t>
            </w:r>
          </w:p>
        </w:tc>
        <w:tc>
          <w:tcPr>
            <w:tcW w:w="992" w:type="dxa"/>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w:t>
            </w:r>
          </w:p>
        </w:tc>
        <w:tc>
          <w:tcPr>
            <w:tcW w:w="709" w:type="dxa"/>
            <w:vAlign w:val="center"/>
          </w:tcPr>
          <w:p w:rsidR="003E6185" w:rsidRPr="006635F7" w:rsidRDefault="003E6185" w:rsidP="006A4DD3">
            <w:pPr>
              <w:autoSpaceDE w:val="0"/>
              <w:autoSpaceDN w:val="0"/>
              <w:adjustRightInd w:val="0"/>
              <w:spacing w:line="276" w:lineRule="auto"/>
              <w:jc w:val="center"/>
              <w:rPr>
                <w:sz w:val="22"/>
                <w:szCs w:val="22"/>
              </w:rPr>
            </w:pPr>
            <w:r w:rsidRPr="006635F7">
              <w:rPr>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sz w:val="22"/>
                <w:szCs w:val="22"/>
              </w:rPr>
            </w:pPr>
            <w:r w:rsidRPr="006635F7">
              <w:rPr>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sz w:val="22"/>
                <w:szCs w:val="22"/>
              </w:rPr>
            </w:pPr>
            <w:r w:rsidRPr="006635F7">
              <w:rPr>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sz w:val="22"/>
                <w:szCs w:val="22"/>
              </w:rPr>
            </w:pPr>
            <w:r w:rsidRPr="006635F7">
              <w:rPr>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b/>
                <w:sz w:val="22"/>
                <w:szCs w:val="22"/>
              </w:rPr>
            </w:pPr>
            <w:r w:rsidRPr="006635F7">
              <w:rPr>
                <w:b/>
                <w:sz w:val="22"/>
                <w:szCs w:val="22"/>
              </w:rPr>
              <w:t>-</w:t>
            </w:r>
          </w:p>
        </w:tc>
        <w:tc>
          <w:tcPr>
            <w:tcW w:w="851" w:type="dxa"/>
            <w:vAlign w:val="center"/>
          </w:tcPr>
          <w:p w:rsidR="003E6185" w:rsidRPr="006635F7" w:rsidRDefault="003E6185" w:rsidP="006A4DD3">
            <w:pPr>
              <w:autoSpaceDE w:val="0"/>
              <w:autoSpaceDN w:val="0"/>
              <w:adjustRightInd w:val="0"/>
              <w:spacing w:line="276" w:lineRule="auto"/>
              <w:jc w:val="center"/>
              <w:rPr>
                <w:sz w:val="22"/>
                <w:szCs w:val="22"/>
              </w:rPr>
            </w:pPr>
            <w:r w:rsidRPr="006635F7">
              <w:rPr>
                <w:sz w:val="22"/>
                <w:szCs w:val="22"/>
              </w:rPr>
              <w:t>-</w:t>
            </w:r>
          </w:p>
        </w:tc>
        <w:tc>
          <w:tcPr>
            <w:tcW w:w="851" w:type="dxa"/>
            <w:vAlign w:val="center"/>
          </w:tcPr>
          <w:p w:rsidR="003E6185" w:rsidRPr="006635F7" w:rsidRDefault="003E6185" w:rsidP="006A4DD3">
            <w:pPr>
              <w:spacing w:line="276" w:lineRule="auto"/>
              <w:ind w:firstLine="0"/>
              <w:rPr>
                <w:rFonts w:ascii="Calibri" w:hAnsi="Calibri"/>
                <w:color w:val="000000"/>
                <w:sz w:val="22"/>
                <w:szCs w:val="22"/>
              </w:rPr>
            </w:pPr>
            <w:r w:rsidRPr="006635F7">
              <w:rPr>
                <w:rFonts w:ascii="Calibri" w:hAnsi="Calibri"/>
                <w:color w:val="000000"/>
                <w:sz w:val="22"/>
                <w:szCs w:val="22"/>
              </w:rPr>
              <w:t>9.869</w:t>
            </w:r>
          </w:p>
        </w:tc>
        <w:tc>
          <w:tcPr>
            <w:tcW w:w="851" w:type="dxa"/>
            <w:vAlign w:val="center"/>
          </w:tcPr>
          <w:p w:rsidR="003E6185" w:rsidRPr="006635F7" w:rsidRDefault="003E6185" w:rsidP="006A4DD3">
            <w:pPr>
              <w:spacing w:line="276" w:lineRule="auto"/>
              <w:ind w:firstLine="0"/>
              <w:rPr>
                <w:rFonts w:ascii="Calibri" w:hAnsi="Calibri"/>
                <w:color w:val="000000"/>
                <w:sz w:val="22"/>
                <w:szCs w:val="22"/>
              </w:rPr>
            </w:pPr>
            <w:r w:rsidRPr="006635F7">
              <w:rPr>
                <w:rFonts w:ascii="Calibri" w:hAnsi="Calibri"/>
                <w:color w:val="000000"/>
                <w:sz w:val="22"/>
                <w:szCs w:val="22"/>
              </w:rPr>
              <w:t>1.235</w:t>
            </w:r>
          </w:p>
        </w:tc>
        <w:tc>
          <w:tcPr>
            <w:tcW w:w="851" w:type="dxa"/>
            <w:vAlign w:val="center"/>
          </w:tcPr>
          <w:p w:rsidR="003E6185" w:rsidRPr="006635F7" w:rsidRDefault="003E6185" w:rsidP="006A4DD3">
            <w:pPr>
              <w:spacing w:line="276" w:lineRule="auto"/>
              <w:ind w:firstLine="0"/>
              <w:rPr>
                <w:rFonts w:ascii="Calibri" w:hAnsi="Calibri"/>
                <w:color w:val="000000"/>
                <w:sz w:val="22"/>
                <w:szCs w:val="22"/>
              </w:rPr>
            </w:pPr>
            <w:r w:rsidRPr="006635F7">
              <w:rPr>
                <w:rFonts w:ascii="Calibri" w:hAnsi="Calibri"/>
                <w:color w:val="000000"/>
                <w:sz w:val="22"/>
                <w:szCs w:val="22"/>
              </w:rPr>
              <w:t>9.869</w:t>
            </w:r>
          </w:p>
        </w:tc>
        <w:tc>
          <w:tcPr>
            <w:tcW w:w="851" w:type="dxa"/>
            <w:vAlign w:val="center"/>
          </w:tcPr>
          <w:p w:rsidR="003E6185" w:rsidRPr="006635F7" w:rsidRDefault="003E6185" w:rsidP="006A4DD3">
            <w:pPr>
              <w:spacing w:line="276" w:lineRule="auto"/>
              <w:ind w:firstLine="0"/>
              <w:rPr>
                <w:rFonts w:ascii="Calibri" w:hAnsi="Calibri"/>
                <w:color w:val="000000"/>
                <w:sz w:val="22"/>
                <w:szCs w:val="22"/>
              </w:rPr>
            </w:pPr>
            <w:r w:rsidRPr="006635F7">
              <w:rPr>
                <w:rFonts w:ascii="Calibri" w:hAnsi="Calibri"/>
                <w:color w:val="000000"/>
                <w:sz w:val="22"/>
                <w:szCs w:val="22"/>
              </w:rPr>
              <w:t>1.235</w:t>
            </w:r>
          </w:p>
        </w:tc>
        <w:tc>
          <w:tcPr>
            <w:tcW w:w="851" w:type="dxa"/>
            <w:vAlign w:val="center"/>
          </w:tcPr>
          <w:p w:rsidR="003E6185" w:rsidRPr="006635F7" w:rsidRDefault="003E6185" w:rsidP="006A4DD3">
            <w:pPr>
              <w:spacing w:line="276" w:lineRule="auto"/>
              <w:ind w:firstLine="0"/>
              <w:rPr>
                <w:sz w:val="22"/>
                <w:szCs w:val="22"/>
              </w:rPr>
            </w:pPr>
            <w:r w:rsidRPr="006635F7">
              <w:rPr>
                <w:sz w:val="22"/>
                <w:szCs w:val="22"/>
              </w:rPr>
              <w:t>9.869</w:t>
            </w:r>
          </w:p>
        </w:tc>
        <w:tc>
          <w:tcPr>
            <w:tcW w:w="851" w:type="dxa"/>
            <w:vAlign w:val="center"/>
          </w:tcPr>
          <w:p w:rsidR="003E6185" w:rsidRPr="006635F7" w:rsidRDefault="003E6185" w:rsidP="006A4DD3">
            <w:pPr>
              <w:spacing w:line="276" w:lineRule="auto"/>
              <w:ind w:firstLine="0"/>
              <w:rPr>
                <w:sz w:val="22"/>
                <w:szCs w:val="22"/>
              </w:rPr>
            </w:pPr>
            <w:r w:rsidRPr="006635F7">
              <w:rPr>
                <w:sz w:val="22"/>
                <w:szCs w:val="22"/>
              </w:rPr>
              <w:t>1.235</w:t>
            </w:r>
          </w:p>
        </w:tc>
      </w:tr>
    </w:tbl>
    <w:p w:rsidR="003E6185" w:rsidRDefault="003E6185" w:rsidP="00801D6A">
      <w:pPr>
        <w:autoSpaceDE w:val="0"/>
        <w:autoSpaceDN w:val="0"/>
        <w:adjustRightInd w:val="0"/>
        <w:spacing w:beforeLines="40" w:after="40" w:line="276" w:lineRule="auto"/>
        <w:jc w:val="right"/>
        <w:rPr>
          <w:b/>
          <w:sz w:val="22"/>
          <w:szCs w:val="22"/>
        </w:rPr>
      </w:pPr>
    </w:p>
    <w:p w:rsidR="003E6185" w:rsidRPr="00D45549" w:rsidRDefault="003E6185" w:rsidP="006A4DD3">
      <w:pPr>
        <w:spacing w:line="276" w:lineRule="auto"/>
        <w:rPr>
          <w:sz w:val="22"/>
          <w:szCs w:val="22"/>
        </w:rPr>
        <w:sectPr w:rsidR="003E6185" w:rsidRPr="00D45549" w:rsidSect="002E28B0">
          <w:pgSz w:w="16838" w:h="11906" w:orient="landscape"/>
          <w:pgMar w:top="1701" w:right="1134" w:bottom="851" w:left="1134" w:header="709" w:footer="709" w:gutter="0"/>
          <w:cols w:space="708"/>
          <w:titlePg/>
          <w:docGrid w:linePitch="360"/>
        </w:sectPr>
      </w:pPr>
    </w:p>
    <w:p w:rsidR="003E6185" w:rsidRPr="00E11F2D" w:rsidRDefault="003E6185" w:rsidP="00801D6A">
      <w:pPr>
        <w:autoSpaceDE w:val="0"/>
        <w:autoSpaceDN w:val="0"/>
        <w:adjustRightInd w:val="0"/>
        <w:spacing w:beforeLines="40" w:after="40" w:line="276" w:lineRule="auto"/>
        <w:rPr>
          <w:b/>
          <w:sz w:val="22"/>
          <w:szCs w:val="22"/>
        </w:rPr>
      </w:pPr>
      <w:r w:rsidRPr="000F1B61">
        <w:rPr>
          <w:b/>
          <w:sz w:val="22"/>
          <w:szCs w:val="22"/>
        </w:rPr>
        <w:t xml:space="preserve">Таблица </w:t>
      </w:r>
      <w:r>
        <w:rPr>
          <w:b/>
          <w:sz w:val="22"/>
          <w:szCs w:val="22"/>
        </w:rPr>
        <w:t xml:space="preserve">5.5.2 </w:t>
      </w:r>
      <w:r w:rsidRPr="00E11F2D">
        <w:rPr>
          <w:b/>
          <w:sz w:val="22"/>
          <w:szCs w:val="22"/>
        </w:rPr>
        <w:t xml:space="preserve">Планируемые увеличения нагрузки на период </w:t>
      </w:r>
      <w:r w:rsidRPr="00E11F2D">
        <w:rPr>
          <w:b/>
          <w:bCs/>
          <w:sz w:val="22"/>
          <w:szCs w:val="22"/>
        </w:rPr>
        <w:t xml:space="preserve">2020 – </w:t>
      </w:r>
      <w:smartTag w:uri="urn:schemas-microsoft-com:office:smarttags" w:element="metricconverter">
        <w:smartTagPr>
          <w:attr w:name="ProductID" w:val="2022 г"/>
        </w:smartTagPr>
        <w:r w:rsidRPr="00E11F2D">
          <w:rPr>
            <w:b/>
            <w:bCs/>
            <w:sz w:val="22"/>
            <w:szCs w:val="22"/>
          </w:rPr>
          <w:t xml:space="preserve">2022 </w:t>
        </w:r>
        <w:r w:rsidRPr="00E11F2D">
          <w:rPr>
            <w:b/>
            <w:sz w:val="22"/>
            <w:szCs w:val="22"/>
          </w:rPr>
          <w:t>г</w:t>
        </w:r>
      </w:smartTag>
      <w:r w:rsidRPr="00E11F2D">
        <w:rPr>
          <w:b/>
          <w:bCs/>
          <w:sz w:val="22"/>
          <w:szCs w:val="22"/>
        </w:rPr>
        <w:t>.</w:t>
      </w:r>
      <w:r w:rsidRPr="00E11F2D">
        <w:rPr>
          <w:b/>
          <w:sz w:val="22"/>
          <w:szCs w:val="22"/>
        </w:rPr>
        <w:t>г</w:t>
      </w:r>
      <w:r w:rsidRPr="00E11F2D">
        <w:rPr>
          <w:b/>
          <w:bCs/>
          <w:sz w:val="22"/>
          <w:szCs w:val="22"/>
        </w:rPr>
        <w:t>.</w:t>
      </w:r>
    </w:p>
    <w:tbl>
      <w:tblPr>
        <w:tblpPr w:leftFromText="180" w:rightFromText="180" w:vertAnchor="text" w:horzAnchor="margin" w:tblpY="134"/>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1417"/>
        <w:gridCol w:w="1418"/>
        <w:gridCol w:w="1134"/>
        <w:gridCol w:w="1418"/>
        <w:gridCol w:w="992"/>
        <w:gridCol w:w="1418"/>
        <w:gridCol w:w="850"/>
      </w:tblGrid>
      <w:tr w:rsidR="003E6185" w:rsidRPr="000F1B61" w:rsidTr="00CE6177">
        <w:trPr>
          <w:trHeight w:val="175"/>
        </w:trPr>
        <w:tc>
          <w:tcPr>
            <w:tcW w:w="1242" w:type="dxa"/>
            <w:vMerge w:val="restart"/>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Зона действия источника тепла</w:t>
            </w:r>
          </w:p>
        </w:tc>
        <w:tc>
          <w:tcPr>
            <w:tcW w:w="1417" w:type="dxa"/>
            <w:vMerge w:val="restart"/>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Номер микрорайона или квартала</w:t>
            </w:r>
          </w:p>
        </w:tc>
        <w:tc>
          <w:tcPr>
            <w:tcW w:w="2552" w:type="dxa"/>
            <w:gridSpan w:val="2"/>
            <w:vAlign w:val="center"/>
          </w:tcPr>
          <w:p w:rsidR="003E6185" w:rsidRPr="000F1B61" w:rsidRDefault="003E6185" w:rsidP="006A4DD3">
            <w:pPr>
              <w:autoSpaceDE w:val="0"/>
              <w:autoSpaceDN w:val="0"/>
              <w:adjustRightInd w:val="0"/>
              <w:spacing w:line="276" w:lineRule="auto"/>
              <w:jc w:val="center"/>
              <w:rPr>
                <w:b/>
                <w:sz w:val="22"/>
                <w:szCs w:val="22"/>
              </w:rPr>
            </w:pPr>
            <w:r w:rsidRPr="000F1B61">
              <w:rPr>
                <w:b/>
                <w:sz w:val="22"/>
                <w:szCs w:val="22"/>
              </w:rPr>
              <w:t>20</w:t>
            </w:r>
            <w:r>
              <w:rPr>
                <w:b/>
                <w:sz w:val="22"/>
                <w:szCs w:val="22"/>
              </w:rPr>
              <w:t>20</w:t>
            </w:r>
          </w:p>
        </w:tc>
        <w:tc>
          <w:tcPr>
            <w:tcW w:w="2410" w:type="dxa"/>
            <w:gridSpan w:val="2"/>
            <w:vAlign w:val="center"/>
          </w:tcPr>
          <w:p w:rsidR="003E6185" w:rsidRPr="000F1B61" w:rsidRDefault="003E6185" w:rsidP="006A4DD3">
            <w:pPr>
              <w:autoSpaceDE w:val="0"/>
              <w:autoSpaceDN w:val="0"/>
              <w:adjustRightInd w:val="0"/>
              <w:spacing w:line="276" w:lineRule="auto"/>
              <w:jc w:val="center"/>
              <w:rPr>
                <w:b/>
                <w:sz w:val="22"/>
                <w:szCs w:val="22"/>
              </w:rPr>
            </w:pPr>
            <w:r w:rsidRPr="000F1B61">
              <w:rPr>
                <w:b/>
                <w:sz w:val="22"/>
                <w:szCs w:val="22"/>
              </w:rPr>
              <w:t>20</w:t>
            </w:r>
            <w:r>
              <w:rPr>
                <w:b/>
                <w:sz w:val="22"/>
                <w:szCs w:val="22"/>
              </w:rPr>
              <w:t>21</w:t>
            </w:r>
          </w:p>
        </w:tc>
        <w:tc>
          <w:tcPr>
            <w:tcW w:w="2268" w:type="dxa"/>
            <w:gridSpan w:val="2"/>
            <w:vAlign w:val="center"/>
          </w:tcPr>
          <w:p w:rsidR="003E6185" w:rsidRPr="000F1B61" w:rsidRDefault="003E6185" w:rsidP="006A4DD3">
            <w:pPr>
              <w:autoSpaceDE w:val="0"/>
              <w:autoSpaceDN w:val="0"/>
              <w:adjustRightInd w:val="0"/>
              <w:spacing w:line="276" w:lineRule="auto"/>
              <w:jc w:val="center"/>
              <w:rPr>
                <w:b/>
                <w:sz w:val="22"/>
                <w:szCs w:val="22"/>
              </w:rPr>
            </w:pPr>
            <w:r w:rsidRPr="000F1B61">
              <w:rPr>
                <w:b/>
                <w:sz w:val="22"/>
                <w:szCs w:val="22"/>
              </w:rPr>
              <w:t>20</w:t>
            </w:r>
            <w:r>
              <w:rPr>
                <w:b/>
                <w:sz w:val="22"/>
                <w:szCs w:val="22"/>
              </w:rPr>
              <w:t>22</w:t>
            </w:r>
          </w:p>
        </w:tc>
      </w:tr>
      <w:tr w:rsidR="003E6185" w:rsidRPr="000F1B61" w:rsidTr="00CE6177">
        <w:trPr>
          <w:trHeight w:val="1020"/>
        </w:trPr>
        <w:tc>
          <w:tcPr>
            <w:tcW w:w="1242" w:type="dxa"/>
            <w:vMerge/>
            <w:vAlign w:val="center"/>
          </w:tcPr>
          <w:p w:rsidR="003E6185" w:rsidRPr="000F1B61" w:rsidRDefault="003E6185" w:rsidP="006A4DD3">
            <w:pPr>
              <w:autoSpaceDE w:val="0"/>
              <w:autoSpaceDN w:val="0"/>
              <w:adjustRightInd w:val="0"/>
              <w:spacing w:line="276" w:lineRule="auto"/>
              <w:jc w:val="center"/>
              <w:rPr>
                <w:b/>
                <w:sz w:val="22"/>
                <w:szCs w:val="22"/>
              </w:rPr>
            </w:pPr>
          </w:p>
        </w:tc>
        <w:tc>
          <w:tcPr>
            <w:tcW w:w="1417" w:type="dxa"/>
            <w:vMerge/>
            <w:vAlign w:val="center"/>
          </w:tcPr>
          <w:p w:rsidR="003E6185" w:rsidRPr="000F1B61" w:rsidRDefault="003E6185" w:rsidP="006A4DD3">
            <w:pPr>
              <w:autoSpaceDE w:val="0"/>
              <w:autoSpaceDN w:val="0"/>
              <w:adjustRightInd w:val="0"/>
              <w:spacing w:line="276" w:lineRule="auto"/>
              <w:jc w:val="center"/>
              <w:rPr>
                <w:b/>
                <w:sz w:val="22"/>
                <w:szCs w:val="22"/>
              </w:rPr>
            </w:pPr>
          </w:p>
        </w:tc>
        <w:tc>
          <w:tcPr>
            <w:tcW w:w="1418"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Отопление, вентиляция</w:t>
            </w:r>
          </w:p>
        </w:tc>
        <w:tc>
          <w:tcPr>
            <w:tcW w:w="1134"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ГВС</w:t>
            </w:r>
          </w:p>
        </w:tc>
        <w:tc>
          <w:tcPr>
            <w:tcW w:w="1418"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Отопление, вентиляция</w:t>
            </w:r>
          </w:p>
        </w:tc>
        <w:tc>
          <w:tcPr>
            <w:tcW w:w="992"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ГВС</w:t>
            </w:r>
          </w:p>
        </w:tc>
        <w:tc>
          <w:tcPr>
            <w:tcW w:w="1418"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Отопление, вентиляция</w:t>
            </w:r>
          </w:p>
        </w:tc>
        <w:tc>
          <w:tcPr>
            <w:tcW w:w="850" w:type="dxa"/>
            <w:vAlign w:val="center"/>
          </w:tcPr>
          <w:p w:rsidR="003E6185" w:rsidRPr="000F1B61" w:rsidRDefault="003E6185" w:rsidP="006A4DD3">
            <w:pPr>
              <w:autoSpaceDE w:val="0"/>
              <w:autoSpaceDN w:val="0"/>
              <w:adjustRightInd w:val="0"/>
              <w:spacing w:line="276" w:lineRule="auto"/>
              <w:ind w:firstLine="0"/>
              <w:jc w:val="center"/>
              <w:rPr>
                <w:b/>
                <w:sz w:val="22"/>
                <w:szCs w:val="22"/>
              </w:rPr>
            </w:pPr>
            <w:r w:rsidRPr="000F1B61">
              <w:rPr>
                <w:b/>
                <w:sz w:val="22"/>
                <w:szCs w:val="22"/>
              </w:rPr>
              <w:t>ГВС</w:t>
            </w:r>
          </w:p>
        </w:tc>
      </w:tr>
      <w:tr w:rsidR="003E6185" w:rsidRPr="000F1B61" w:rsidTr="00CE6177">
        <w:trPr>
          <w:trHeight w:val="853"/>
        </w:trPr>
        <w:tc>
          <w:tcPr>
            <w:tcW w:w="1242"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Котельная №1</w:t>
            </w:r>
          </w:p>
        </w:tc>
        <w:tc>
          <w:tcPr>
            <w:tcW w:w="1417"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мкр-н Ровное</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10,112</w:t>
            </w:r>
          </w:p>
        </w:tc>
        <w:tc>
          <w:tcPr>
            <w:tcW w:w="1134" w:type="dxa"/>
            <w:vAlign w:val="center"/>
          </w:tcPr>
          <w:p w:rsidR="003E6185" w:rsidRPr="000F1B61" w:rsidRDefault="003E6185" w:rsidP="006A4DD3">
            <w:pPr>
              <w:autoSpaceDE w:val="0"/>
              <w:autoSpaceDN w:val="0"/>
              <w:adjustRightInd w:val="0"/>
              <w:spacing w:line="276" w:lineRule="auto"/>
              <w:ind w:firstLine="0"/>
              <w:jc w:val="center"/>
              <w:rPr>
                <w:sz w:val="22"/>
                <w:szCs w:val="22"/>
              </w:rPr>
            </w:pPr>
            <w:r w:rsidRPr="000F1B61">
              <w:rPr>
                <w:sz w:val="22"/>
                <w:szCs w:val="22"/>
              </w:rPr>
              <w:t>1,357</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10,112</w:t>
            </w:r>
          </w:p>
        </w:tc>
        <w:tc>
          <w:tcPr>
            <w:tcW w:w="992" w:type="dxa"/>
            <w:vAlign w:val="center"/>
          </w:tcPr>
          <w:p w:rsidR="003E6185" w:rsidRPr="000F1B61" w:rsidRDefault="003E6185" w:rsidP="006A4DD3">
            <w:pPr>
              <w:autoSpaceDE w:val="0"/>
              <w:autoSpaceDN w:val="0"/>
              <w:adjustRightInd w:val="0"/>
              <w:spacing w:line="276" w:lineRule="auto"/>
              <w:ind w:firstLine="0"/>
              <w:jc w:val="center"/>
              <w:rPr>
                <w:sz w:val="22"/>
                <w:szCs w:val="22"/>
              </w:rPr>
            </w:pPr>
            <w:r w:rsidRPr="000F1B61">
              <w:rPr>
                <w:sz w:val="22"/>
                <w:szCs w:val="22"/>
              </w:rPr>
              <w:t>1,357</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10,112</w:t>
            </w:r>
          </w:p>
        </w:tc>
        <w:tc>
          <w:tcPr>
            <w:tcW w:w="850" w:type="dxa"/>
            <w:vAlign w:val="center"/>
          </w:tcPr>
          <w:p w:rsidR="003E6185" w:rsidRPr="000F1B61" w:rsidRDefault="003E6185" w:rsidP="006A4DD3">
            <w:pPr>
              <w:autoSpaceDE w:val="0"/>
              <w:autoSpaceDN w:val="0"/>
              <w:adjustRightInd w:val="0"/>
              <w:spacing w:line="276" w:lineRule="auto"/>
              <w:ind w:firstLine="0"/>
              <w:jc w:val="center"/>
              <w:rPr>
                <w:sz w:val="22"/>
                <w:szCs w:val="22"/>
              </w:rPr>
            </w:pPr>
            <w:r w:rsidRPr="000F1B61">
              <w:rPr>
                <w:sz w:val="22"/>
                <w:szCs w:val="22"/>
              </w:rPr>
              <w:t>1,357</w:t>
            </w:r>
          </w:p>
        </w:tc>
      </w:tr>
      <w:tr w:rsidR="003E6185" w:rsidRPr="000F1B61" w:rsidTr="00CE6177">
        <w:tc>
          <w:tcPr>
            <w:tcW w:w="1242"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Котельная №2</w:t>
            </w:r>
          </w:p>
        </w:tc>
        <w:tc>
          <w:tcPr>
            <w:tcW w:w="1417"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мкр-на КНИ</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3,4</w:t>
            </w:r>
          </w:p>
        </w:tc>
        <w:tc>
          <w:tcPr>
            <w:tcW w:w="1134"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0,6</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3,4</w:t>
            </w:r>
          </w:p>
        </w:tc>
        <w:tc>
          <w:tcPr>
            <w:tcW w:w="992"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0,6</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3,4</w:t>
            </w:r>
          </w:p>
        </w:tc>
        <w:tc>
          <w:tcPr>
            <w:tcW w:w="850" w:type="dxa"/>
            <w:vAlign w:val="center"/>
          </w:tcPr>
          <w:p w:rsidR="003E6185" w:rsidRPr="000F1B61" w:rsidRDefault="003E6185" w:rsidP="006A4DD3">
            <w:pPr>
              <w:autoSpaceDE w:val="0"/>
              <w:autoSpaceDN w:val="0"/>
              <w:adjustRightInd w:val="0"/>
              <w:spacing w:line="276" w:lineRule="auto"/>
              <w:ind w:firstLine="0"/>
              <w:jc w:val="center"/>
              <w:rPr>
                <w:sz w:val="22"/>
                <w:szCs w:val="22"/>
              </w:rPr>
            </w:pPr>
            <w:r w:rsidRPr="000F1B61">
              <w:rPr>
                <w:sz w:val="22"/>
                <w:szCs w:val="22"/>
              </w:rPr>
              <w:t>0,6</w:t>
            </w:r>
          </w:p>
        </w:tc>
      </w:tr>
      <w:tr w:rsidR="003E6185" w:rsidRPr="000F1B61" w:rsidTr="00CE6177">
        <w:trPr>
          <w:trHeight w:val="511"/>
        </w:trPr>
        <w:tc>
          <w:tcPr>
            <w:tcW w:w="1242"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варант Б</w:t>
            </w:r>
          </w:p>
          <w:p w:rsidR="003E6185" w:rsidRPr="000F1B61" w:rsidRDefault="003E6185" w:rsidP="006A4DD3">
            <w:pPr>
              <w:tabs>
                <w:tab w:val="left" w:pos="188"/>
                <w:tab w:val="center" w:pos="229"/>
              </w:tabs>
              <w:autoSpaceDE w:val="0"/>
              <w:autoSpaceDN w:val="0"/>
              <w:adjustRightInd w:val="0"/>
              <w:spacing w:line="276" w:lineRule="auto"/>
              <w:ind w:firstLine="0"/>
              <w:rPr>
                <w:sz w:val="22"/>
                <w:szCs w:val="22"/>
              </w:rPr>
            </w:pPr>
            <w:r w:rsidRPr="000F1B61">
              <w:rPr>
                <w:sz w:val="22"/>
                <w:szCs w:val="22"/>
              </w:rPr>
              <w:t>Котельная №1</w:t>
            </w:r>
          </w:p>
        </w:tc>
        <w:tc>
          <w:tcPr>
            <w:tcW w:w="1417"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мкр-н КНИ</w:t>
            </w:r>
          </w:p>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мкр-н Ровное</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13.512</w:t>
            </w:r>
          </w:p>
        </w:tc>
        <w:tc>
          <w:tcPr>
            <w:tcW w:w="1134"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1.957</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13.512</w:t>
            </w:r>
          </w:p>
        </w:tc>
        <w:tc>
          <w:tcPr>
            <w:tcW w:w="992" w:type="dxa"/>
            <w:vAlign w:val="center"/>
          </w:tcPr>
          <w:p w:rsidR="003E6185" w:rsidRPr="000F1B61" w:rsidRDefault="003E6185" w:rsidP="006A4DD3">
            <w:pPr>
              <w:autoSpaceDE w:val="0"/>
              <w:autoSpaceDN w:val="0"/>
              <w:adjustRightInd w:val="0"/>
              <w:spacing w:line="276" w:lineRule="auto"/>
              <w:ind w:firstLine="0"/>
              <w:rPr>
                <w:sz w:val="22"/>
                <w:szCs w:val="22"/>
              </w:rPr>
            </w:pPr>
            <w:r w:rsidRPr="000F1B61">
              <w:rPr>
                <w:sz w:val="22"/>
                <w:szCs w:val="22"/>
              </w:rPr>
              <w:t>1.957</w:t>
            </w:r>
          </w:p>
        </w:tc>
        <w:tc>
          <w:tcPr>
            <w:tcW w:w="1418" w:type="dxa"/>
            <w:vAlign w:val="center"/>
          </w:tcPr>
          <w:p w:rsidR="003E6185" w:rsidRPr="000F1B61" w:rsidRDefault="003E6185" w:rsidP="006A4DD3">
            <w:pPr>
              <w:autoSpaceDE w:val="0"/>
              <w:autoSpaceDN w:val="0"/>
              <w:adjustRightInd w:val="0"/>
              <w:spacing w:line="276" w:lineRule="auto"/>
              <w:jc w:val="center"/>
              <w:rPr>
                <w:sz w:val="22"/>
                <w:szCs w:val="22"/>
              </w:rPr>
            </w:pPr>
            <w:r w:rsidRPr="000F1B61">
              <w:rPr>
                <w:sz w:val="22"/>
                <w:szCs w:val="22"/>
              </w:rPr>
              <w:t>13.512</w:t>
            </w:r>
          </w:p>
        </w:tc>
        <w:tc>
          <w:tcPr>
            <w:tcW w:w="850" w:type="dxa"/>
            <w:vAlign w:val="center"/>
          </w:tcPr>
          <w:p w:rsidR="003E6185" w:rsidRPr="000F1B61" w:rsidRDefault="003E6185" w:rsidP="006A4DD3">
            <w:pPr>
              <w:autoSpaceDE w:val="0"/>
              <w:autoSpaceDN w:val="0"/>
              <w:adjustRightInd w:val="0"/>
              <w:spacing w:line="276" w:lineRule="auto"/>
              <w:ind w:firstLine="0"/>
              <w:jc w:val="center"/>
              <w:rPr>
                <w:sz w:val="22"/>
                <w:szCs w:val="22"/>
              </w:rPr>
            </w:pPr>
            <w:r w:rsidRPr="000F1B61">
              <w:rPr>
                <w:sz w:val="22"/>
                <w:szCs w:val="22"/>
              </w:rPr>
              <w:t>1.957</w:t>
            </w:r>
          </w:p>
        </w:tc>
      </w:tr>
    </w:tbl>
    <w:p w:rsidR="003E6185" w:rsidRDefault="003E6185" w:rsidP="00801D6A">
      <w:pPr>
        <w:autoSpaceDE w:val="0"/>
        <w:autoSpaceDN w:val="0"/>
        <w:adjustRightInd w:val="0"/>
        <w:spacing w:beforeLines="40" w:after="40" w:line="276" w:lineRule="auto"/>
        <w:ind w:firstLine="709"/>
        <w:rPr>
          <w:b/>
          <w:highlight w:val="yellow"/>
        </w:rPr>
      </w:pPr>
    </w:p>
    <w:p w:rsidR="003E6185" w:rsidRPr="00446CC4" w:rsidRDefault="003E6185" w:rsidP="00801D6A">
      <w:pPr>
        <w:autoSpaceDE w:val="0"/>
        <w:autoSpaceDN w:val="0"/>
        <w:adjustRightInd w:val="0"/>
        <w:spacing w:beforeLines="40" w:after="40" w:line="276" w:lineRule="auto"/>
        <w:ind w:firstLine="709"/>
        <w:rPr>
          <w:i/>
          <w:highlight w:val="yellow"/>
        </w:rPr>
      </w:pPr>
    </w:p>
    <w:p w:rsidR="003E6185" w:rsidRDefault="003E6185" w:rsidP="006A4DD3">
      <w:pPr>
        <w:spacing w:line="276" w:lineRule="auto"/>
        <w:ind w:left="1146" w:firstLine="0"/>
      </w:pPr>
    </w:p>
    <w:p w:rsidR="003E6185" w:rsidRPr="00B26586" w:rsidRDefault="003E6185" w:rsidP="00EE53C1">
      <w:pPr>
        <w:pStyle w:val="Heading2"/>
        <w:spacing w:line="240" w:lineRule="auto"/>
        <w:ind w:left="113" w:firstLine="0"/>
        <w:jc w:val="both"/>
        <w:rPr>
          <w:rFonts w:ascii="Times New Roman" w:hAnsi="Times New Roman"/>
          <w:i w:val="0"/>
          <w:sz w:val="28"/>
        </w:rPr>
      </w:pPr>
      <w:bookmarkStart w:id="49" w:name="_Toc370312452"/>
      <w:bookmarkStart w:id="50" w:name="_Toc372593941"/>
      <w:bookmarkStart w:id="51" w:name="_Toc373870361"/>
      <w:r w:rsidRPr="00B26586">
        <w:rPr>
          <w:rFonts w:ascii="Times New Roman" w:hAnsi="Times New Roman"/>
          <w:i w:val="0"/>
          <w:sz w:val="28"/>
        </w:rPr>
        <w:t xml:space="preserve">5.6. </w:t>
      </w:r>
      <w:r>
        <w:rPr>
          <w:rFonts w:ascii="Times New Roman" w:hAnsi="Times New Roman"/>
          <w:i w:val="0"/>
          <w:sz w:val="28"/>
        </w:rPr>
        <w:t xml:space="preserve"> Р</w:t>
      </w:r>
      <w:r w:rsidRPr="00B26586">
        <w:rPr>
          <w:rFonts w:ascii="Times New Roman" w:hAnsi="Times New Roman"/>
          <w:i w:val="0"/>
          <w:sz w:val="28"/>
        </w:rPr>
        <w:t>адиус</w:t>
      </w:r>
      <w:r>
        <w:rPr>
          <w:rFonts w:ascii="Times New Roman" w:hAnsi="Times New Roman"/>
          <w:i w:val="0"/>
          <w:sz w:val="28"/>
        </w:rPr>
        <w:t>ы</w:t>
      </w:r>
      <w:r w:rsidRPr="00B26586">
        <w:rPr>
          <w:rFonts w:ascii="Times New Roman" w:hAnsi="Times New Roman"/>
          <w:i w:val="0"/>
          <w:sz w:val="28"/>
        </w:rPr>
        <w:t xml:space="preserve"> эффективного теплоснабжения (зоны действия источников тепловой энергии) в каждой из систем теплоснабжения, позволяющи</w:t>
      </w:r>
      <w:r>
        <w:rPr>
          <w:rFonts w:ascii="Times New Roman" w:hAnsi="Times New Roman"/>
          <w:i w:val="0"/>
          <w:sz w:val="28"/>
        </w:rPr>
        <w:t>е</w:t>
      </w:r>
      <w:r w:rsidRPr="00B26586">
        <w:rPr>
          <w:rFonts w:ascii="Times New Roman" w:hAnsi="Times New Roman"/>
          <w:i w:val="0"/>
          <w:sz w:val="28"/>
        </w:rPr>
        <w:t xml:space="preserve">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9"/>
      <w:bookmarkEnd w:id="50"/>
      <w:bookmarkEnd w:id="51"/>
    </w:p>
    <w:p w:rsidR="003E6185" w:rsidRDefault="003E6185" w:rsidP="00801D6A">
      <w:pPr>
        <w:autoSpaceDE w:val="0"/>
        <w:autoSpaceDN w:val="0"/>
        <w:adjustRightInd w:val="0"/>
        <w:spacing w:beforeLines="40" w:after="40" w:line="276" w:lineRule="auto"/>
        <w:ind w:firstLine="709"/>
        <w:rPr>
          <w:i/>
        </w:rPr>
      </w:pPr>
    </w:p>
    <w:p w:rsidR="003E6185" w:rsidRPr="003F2651" w:rsidRDefault="003E6185" w:rsidP="00801D6A">
      <w:pPr>
        <w:autoSpaceDE w:val="0"/>
        <w:autoSpaceDN w:val="0"/>
        <w:adjustRightInd w:val="0"/>
        <w:spacing w:beforeLines="40" w:after="40" w:line="276" w:lineRule="auto"/>
        <w:ind w:firstLine="709"/>
        <w:rPr>
          <w:i/>
        </w:rPr>
      </w:pPr>
      <w:r w:rsidRPr="003F2651">
        <w:rPr>
          <w:i/>
        </w:rPr>
        <w:t xml:space="preserve">Котельная микрорайона </w:t>
      </w:r>
      <w:r>
        <w:rPr>
          <w:i/>
        </w:rPr>
        <w:t>Ровное</w:t>
      </w:r>
      <w:r w:rsidRPr="003F2651">
        <w:rPr>
          <w:i/>
        </w:rPr>
        <w:t>:</w:t>
      </w:r>
    </w:p>
    <w:p w:rsidR="003E6185" w:rsidRPr="006C6424" w:rsidRDefault="003E6185" w:rsidP="00801D6A">
      <w:pPr>
        <w:autoSpaceDE w:val="0"/>
        <w:autoSpaceDN w:val="0"/>
        <w:adjustRightInd w:val="0"/>
        <w:spacing w:beforeLines="40" w:after="40" w:line="276" w:lineRule="auto"/>
        <w:ind w:firstLine="709"/>
      </w:pPr>
      <w:r w:rsidRPr="006C6424">
        <w:t xml:space="preserve">Перспективный радиус теплоснабжения котельной №1  составил </w:t>
      </w:r>
      <w:smartTag w:uri="urn:schemas-microsoft-com:office:smarttags" w:element="metricconverter">
        <w:smartTagPr>
          <w:attr w:name="ProductID" w:val="1 км"/>
        </w:smartTagPr>
        <w:r w:rsidRPr="006C6424">
          <w:t>1 км</w:t>
        </w:r>
      </w:smartTag>
      <w:r w:rsidRPr="006C6424">
        <w:t xml:space="preserve">, что  не изменит существующего.  Следовательно, для подключения перспективной нагрузки достаточно провести реконструкцию котельной с модернизацией оборудования. </w:t>
      </w:r>
    </w:p>
    <w:p w:rsidR="003E6185" w:rsidRPr="003F2651" w:rsidRDefault="003E6185" w:rsidP="00801D6A">
      <w:pPr>
        <w:autoSpaceDE w:val="0"/>
        <w:autoSpaceDN w:val="0"/>
        <w:adjustRightInd w:val="0"/>
        <w:spacing w:beforeLines="40" w:after="40" w:line="276" w:lineRule="auto"/>
        <w:ind w:firstLine="709"/>
        <w:rPr>
          <w:i/>
        </w:rPr>
      </w:pPr>
      <w:r w:rsidRPr="006C6424">
        <w:rPr>
          <w:i/>
        </w:rPr>
        <w:t>Котельная микрорайона КНИ:</w:t>
      </w:r>
    </w:p>
    <w:p w:rsidR="003E6185" w:rsidRPr="00E2337B" w:rsidRDefault="003E6185" w:rsidP="00801D6A">
      <w:pPr>
        <w:autoSpaceDE w:val="0"/>
        <w:autoSpaceDN w:val="0"/>
        <w:adjustRightInd w:val="0"/>
        <w:spacing w:beforeLines="40" w:after="40" w:line="276" w:lineRule="auto"/>
        <w:ind w:firstLine="709"/>
      </w:pPr>
      <w:r w:rsidRPr="00E2337B">
        <w:t>Перспективный радиус теплоснабжения существующей  котельной КНИ  к 2020 году останется без изменения по варианту А. По варианту Б система теплоснабжения перейдет к котельной микрорайона Ровное.</w:t>
      </w:r>
    </w:p>
    <w:p w:rsidR="003E6185" w:rsidRPr="00E2337B" w:rsidRDefault="003E6185" w:rsidP="00801D6A">
      <w:pPr>
        <w:autoSpaceDE w:val="0"/>
        <w:autoSpaceDN w:val="0"/>
        <w:adjustRightInd w:val="0"/>
        <w:spacing w:beforeLines="40" w:after="40" w:line="276" w:lineRule="auto"/>
        <w:ind w:firstLine="709"/>
      </w:pPr>
      <w:r w:rsidRPr="00E2337B">
        <w:t>Радиусы эффективного  перспективного  теплоснабжения представлены на рис.</w:t>
      </w:r>
      <w:r>
        <w:t>5.6.1.</w:t>
      </w:r>
    </w:p>
    <w:p w:rsidR="003E6185" w:rsidRPr="00454BE9" w:rsidRDefault="003E6185" w:rsidP="00801D6A">
      <w:pPr>
        <w:autoSpaceDE w:val="0"/>
        <w:autoSpaceDN w:val="0"/>
        <w:adjustRightInd w:val="0"/>
        <w:spacing w:beforeLines="40" w:after="40" w:line="276" w:lineRule="auto"/>
        <w:ind w:hanging="426"/>
        <w:jc w:val="center"/>
        <w:rPr>
          <w:b/>
          <w:highlight w:val="yellow"/>
        </w:rPr>
      </w:pPr>
      <w:r w:rsidRPr="00C82ED2">
        <w:rPr>
          <w:b/>
          <w:highlight w:val="yellow"/>
        </w:rPr>
        <w:pict>
          <v:shape id="_x0000_i1029" type="#_x0000_t75" style="width:479.25pt;height:297pt">
            <v:imagedata r:id="rId30" o:title=""/>
          </v:shape>
        </w:pict>
      </w:r>
    </w:p>
    <w:p w:rsidR="003E6185" w:rsidRPr="001D1F80" w:rsidRDefault="003E6185" w:rsidP="006A4DD3">
      <w:pPr>
        <w:spacing w:line="276" w:lineRule="auto"/>
        <w:ind w:left="1146" w:firstLine="0"/>
        <w:rPr>
          <w:b/>
          <w:sz w:val="24"/>
          <w:szCs w:val="24"/>
        </w:rPr>
      </w:pPr>
      <w:r>
        <w:rPr>
          <w:b/>
          <w:sz w:val="24"/>
          <w:szCs w:val="24"/>
        </w:rPr>
        <w:t>Рис. 5.6.1.</w:t>
      </w:r>
      <w:r w:rsidRPr="001D1F80">
        <w:rPr>
          <w:b/>
          <w:sz w:val="24"/>
          <w:szCs w:val="24"/>
        </w:rPr>
        <w:t xml:space="preserve">  Радиус эффективного теплоснабжения.</w:t>
      </w:r>
    </w:p>
    <w:p w:rsidR="003E6185" w:rsidRDefault="003E6185" w:rsidP="006A4DD3">
      <w:pPr>
        <w:spacing w:line="276" w:lineRule="auto"/>
        <w:ind w:left="1146" w:firstLine="0"/>
        <w:sectPr w:rsidR="003E6185" w:rsidSect="002E28B0">
          <w:pgSz w:w="11906" w:h="16838"/>
          <w:pgMar w:top="1134" w:right="851" w:bottom="1134" w:left="1701" w:header="709" w:footer="709" w:gutter="0"/>
          <w:cols w:space="708"/>
          <w:titlePg/>
          <w:docGrid w:linePitch="360"/>
        </w:sectPr>
      </w:pPr>
    </w:p>
    <w:p w:rsidR="003E6185" w:rsidRPr="00115F94" w:rsidRDefault="003E6185" w:rsidP="00115F94">
      <w:pPr>
        <w:pStyle w:val="Heading2"/>
        <w:spacing w:line="240" w:lineRule="auto"/>
        <w:ind w:left="1418" w:hanging="567"/>
        <w:jc w:val="both"/>
        <w:rPr>
          <w:rFonts w:ascii="Times New Roman" w:hAnsi="Times New Roman"/>
          <w:i w:val="0"/>
          <w:sz w:val="28"/>
        </w:rPr>
      </w:pPr>
      <w:bookmarkStart w:id="52" w:name="_Toc370312453"/>
      <w:bookmarkStart w:id="53" w:name="_Toc372593942"/>
      <w:bookmarkStart w:id="54" w:name="_Toc373870362"/>
      <w:r>
        <w:rPr>
          <w:rFonts w:ascii="Times New Roman" w:hAnsi="Times New Roman"/>
          <w:i w:val="0"/>
          <w:sz w:val="28"/>
        </w:rPr>
        <w:t>5</w:t>
      </w:r>
      <w:r w:rsidRPr="00115F94">
        <w:rPr>
          <w:rFonts w:ascii="Times New Roman" w:hAnsi="Times New Roman"/>
          <w:i w:val="0"/>
          <w:sz w:val="28"/>
        </w:rPr>
        <w:t>.7</w:t>
      </w:r>
      <w:r>
        <w:rPr>
          <w:rFonts w:ascii="Times New Roman" w:hAnsi="Times New Roman"/>
          <w:i w:val="0"/>
          <w:sz w:val="28"/>
        </w:rPr>
        <w:t>.</w:t>
      </w:r>
      <w:r w:rsidRPr="00115F94">
        <w:rPr>
          <w:rFonts w:ascii="Times New Roman" w:hAnsi="Times New Roman"/>
          <w:i w:val="0"/>
          <w:sz w:val="28"/>
        </w:rPr>
        <w:t xml:space="preserve"> Предложения по строительству и реконструкции тепловых сетей и сооружений на них</w:t>
      </w:r>
      <w:bookmarkEnd w:id="52"/>
      <w:bookmarkEnd w:id="53"/>
      <w:bookmarkEnd w:id="54"/>
    </w:p>
    <w:p w:rsidR="003E6185" w:rsidRPr="00636C42" w:rsidRDefault="003E6185" w:rsidP="00636C42">
      <w:pPr>
        <w:rPr>
          <w:lang w:eastAsia="en-US"/>
        </w:rPr>
      </w:pPr>
    </w:p>
    <w:p w:rsidR="003E6185" w:rsidRPr="0020541D" w:rsidRDefault="003E6185" w:rsidP="00115F94">
      <w:pPr>
        <w:pStyle w:val="Heading3"/>
        <w:spacing w:line="240" w:lineRule="auto"/>
        <w:ind w:left="1418" w:hanging="567"/>
        <w:rPr>
          <w:b/>
          <w:i/>
        </w:rPr>
      </w:pPr>
      <w:bookmarkStart w:id="55" w:name="_Toc373870363"/>
      <w:bookmarkStart w:id="56" w:name="_Toc370312456"/>
      <w:bookmarkStart w:id="57" w:name="_Toc372593943"/>
      <w:r w:rsidRPr="0020541D">
        <w:rPr>
          <w:b/>
          <w:i/>
        </w:rPr>
        <w:t>5.7.1.</w:t>
      </w:r>
      <w:bookmarkStart w:id="58" w:name="_Toc372201704"/>
      <w:r>
        <w:rPr>
          <w:b/>
          <w:i/>
        </w:rPr>
        <w:t xml:space="preserve"> </w:t>
      </w:r>
      <w:r w:rsidRPr="0020541D">
        <w:rPr>
          <w:b/>
          <w:i/>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58"/>
      <w:bookmarkEnd w:id="55"/>
    </w:p>
    <w:bookmarkEnd w:id="56"/>
    <w:bookmarkEnd w:id="57"/>
    <w:p w:rsidR="003E6185" w:rsidRPr="0020541D" w:rsidRDefault="003E6185" w:rsidP="00801D6A">
      <w:pPr>
        <w:autoSpaceDE w:val="0"/>
        <w:autoSpaceDN w:val="0"/>
        <w:adjustRightInd w:val="0"/>
        <w:spacing w:beforeLines="40" w:after="40" w:line="276" w:lineRule="auto"/>
        <w:ind w:firstLine="709"/>
        <w:rPr>
          <w:b/>
          <w:i/>
          <w:highlight w:val="yellow"/>
        </w:rPr>
      </w:pPr>
    </w:p>
    <w:p w:rsidR="003E6185" w:rsidRDefault="003E6185" w:rsidP="00801D6A">
      <w:pPr>
        <w:autoSpaceDE w:val="0"/>
        <w:autoSpaceDN w:val="0"/>
        <w:adjustRightInd w:val="0"/>
        <w:spacing w:beforeLines="40" w:after="40" w:line="24" w:lineRule="atLeast"/>
        <w:ind w:firstLine="709"/>
      </w:pPr>
      <w:r w:rsidRPr="00991474">
        <w:t xml:space="preserve">Гидравлический расчет тепловых сетей  после присоединения перспективной нагрузки к системе теплоснабжения от </w:t>
      </w:r>
      <w:r w:rsidRPr="009D4663">
        <w:t xml:space="preserve">котельной </w:t>
      </w:r>
      <w:r>
        <w:t>№1</w:t>
      </w:r>
      <w:r w:rsidRPr="009D4663">
        <w:t xml:space="preserve"> выполнен в программе компании Политерм</w:t>
      </w:r>
      <w:r w:rsidRPr="009D4663">
        <w:rPr>
          <w:lang w:val="en-US"/>
        </w:rPr>
        <w:t>Zulu</w:t>
      </w:r>
      <w:r w:rsidRPr="004433BA">
        <w:rPr>
          <w:lang w:val="en-US"/>
        </w:rPr>
        <w:t>Termo</w:t>
      </w:r>
      <w:r w:rsidRPr="004433BA">
        <w:t xml:space="preserve">, версия 7. Гидравлический расчет тепловых сетей  показал, что при подключении перспективных нагрузок </w:t>
      </w:r>
      <w:r>
        <w:t xml:space="preserve">к </w:t>
      </w:r>
      <w:r w:rsidRPr="00E84A5B">
        <w:t>мкр-н</w:t>
      </w:r>
      <w:r>
        <w:t>у</w:t>
      </w:r>
      <w:r w:rsidRPr="00E84A5B">
        <w:t xml:space="preserve"> Ровное </w:t>
      </w:r>
      <w:r w:rsidRPr="004433BA">
        <w:t xml:space="preserve">располагаемый напор на выходе из котельной №1 </w:t>
      </w:r>
      <w:r>
        <w:t>равный</w:t>
      </w:r>
      <w:r w:rsidRPr="004433BA">
        <w:t xml:space="preserve"> </w:t>
      </w:r>
      <w:smartTag w:uri="urn:schemas-microsoft-com:office:smarttags" w:element="metricconverter">
        <w:smartTagPr>
          <w:attr w:name="ProductID" w:val="38 м"/>
        </w:smartTagPr>
        <w:r w:rsidRPr="004433BA">
          <w:t>38 м</w:t>
        </w:r>
      </w:smartTag>
      <w:r w:rsidRPr="004433BA">
        <w:t xml:space="preserve"> в.ст. – достаточен для снабжения теплом </w:t>
      </w:r>
      <w:r>
        <w:t xml:space="preserve">перспективных потребителей от </w:t>
      </w:r>
      <w:r w:rsidRPr="009601AD">
        <w:t>ТК</w:t>
      </w:r>
      <w:r>
        <w:t xml:space="preserve"> </w:t>
      </w:r>
      <w:r w:rsidRPr="009601AD">
        <w:t>7</w:t>
      </w:r>
      <w:r w:rsidRPr="004433BA">
        <w:t xml:space="preserve">. </w:t>
      </w:r>
    </w:p>
    <w:p w:rsidR="003E6185" w:rsidRPr="00BF5977" w:rsidRDefault="003E6185" w:rsidP="00143471">
      <w:pPr>
        <w:autoSpaceDE w:val="0"/>
        <w:autoSpaceDN w:val="0"/>
        <w:adjustRightInd w:val="0"/>
        <w:spacing w:line="276" w:lineRule="auto"/>
        <w:ind w:firstLine="708"/>
      </w:pPr>
    </w:p>
    <w:p w:rsidR="003E6185" w:rsidRDefault="003E6185" w:rsidP="004423C2">
      <w:pPr>
        <w:autoSpaceDE w:val="0"/>
        <w:autoSpaceDN w:val="0"/>
        <w:adjustRightInd w:val="0"/>
        <w:spacing w:line="276" w:lineRule="auto"/>
        <w:ind w:firstLine="0"/>
        <w:rPr>
          <w:b/>
          <w:sz w:val="22"/>
          <w:szCs w:val="22"/>
        </w:rPr>
      </w:pPr>
      <w:r w:rsidRPr="004423C2">
        <w:rPr>
          <w:b/>
        </w:rPr>
        <w:t xml:space="preserve">Таблица </w:t>
      </w:r>
      <w:r>
        <w:rPr>
          <w:b/>
        </w:rPr>
        <w:t>5.7.</w:t>
      </w:r>
      <w:r w:rsidRPr="004423C2">
        <w:rPr>
          <w:b/>
        </w:rPr>
        <w:t>1</w:t>
      </w:r>
      <w:r>
        <w:rPr>
          <w:b/>
        </w:rPr>
        <w:t xml:space="preserve">.1.  </w:t>
      </w:r>
      <w:r w:rsidRPr="004423C2">
        <w:rPr>
          <w:b/>
          <w:sz w:val="22"/>
          <w:szCs w:val="22"/>
        </w:rPr>
        <w:t>Реконструкция</w:t>
      </w:r>
      <w:r w:rsidRPr="009C13B5">
        <w:rPr>
          <w:b/>
          <w:sz w:val="22"/>
          <w:szCs w:val="22"/>
        </w:rPr>
        <w:t xml:space="preserve"> тепловых сетей в целях подключения новых объектов</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9"/>
        <w:gridCol w:w="3056"/>
        <w:gridCol w:w="1500"/>
        <w:gridCol w:w="1984"/>
        <w:gridCol w:w="2410"/>
      </w:tblGrid>
      <w:tr w:rsidR="003E6185" w:rsidRPr="003F2651" w:rsidTr="0020541D">
        <w:trPr>
          <w:trHeight w:val="938"/>
        </w:trPr>
        <w:tc>
          <w:tcPr>
            <w:tcW w:w="939" w:type="dxa"/>
            <w:vAlign w:val="center"/>
          </w:tcPr>
          <w:p w:rsidR="003E6185" w:rsidRPr="00B362AE" w:rsidRDefault="003E6185" w:rsidP="0020541D">
            <w:pPr>
              <w:autoSpaceDE w:val="0"/>
              <w:autoSpaceDN w:val="0"/>
              <w:adjustRightInd w:val="0"/>
              <w:spacing w:line="276" w:lineRule="auto"/>
              <w:jc w:val="center"/>
              <w:rPr>
                <w:b/>
                <w:sz w:val="22"/>
                <w:szCs w:val="22"/>
              </w:rPr>
            </w:pPr>
            <w:r w:rsidRPr="00B362AE">
              <w:rPr>
                <w:b/>
                <w:sz w:val="22"/>
                <w:szCs w:val="22"/>
              </w:rPr>
              <w:t>№ п/п</w:t>
            </w:r>
          </w:p>
        </w:tc>
        <w:tc>
          <w:tcPr>
            <w:tcW w:w="3056" w:type="dxa"/>
            <w:vAlign w:val="center"/>
          </w:tcPr>
          <w:p w:rsidR="003E6185" w:rsidRPr="00B362AE" w:rsidRDefault="003E6185" w:rsidP="0020541D">
            <w:pPr>
              <w:autoSpaceDE w:val="0"/>
              <w:autoSpaceDN w:val="0"/>
              <w:adjustRightInd w:val="0"/>
              <w:spacing w:line="276" w:lineRule="auto"/>
              <w:jc w:val="center"/>
              <w:rPr>
                <w:b/>
                <w:sz w:val="22"/>
                <w:szCs w:val="22"/>
              </w:rPr>
            </w:pPr>
            <w:r w:rsidRPr="00B362AE">
              <w:rPr>
                <w:b/>
                <w:sz w:val="22"/>
                <w:szCs w:val="22"/>
              </w:rPr>
              <w:t>Наименование участка</w:t>
            </w:r>
          </w:p>
        </w:tc>
        <w:tc>
          <w:tcPr>
            <w:tcW w:w="1500" w:type="dxa"/>
            <w:vAlign w:val="center"/>
          </w:tcPr>
          <w:p w:rsidR="003E6185" w:rsidRPr="00B362AE" w:rsidRDefault="003E6185" w:rsidP="0020541D">
            <w:pPr>
              <w:autoSpaceDE w:val="0"/>
              <w:autoSpaceDN w:val="0"/>
              <w:adjustRightInd w:val="0"/>
              <w:spacing w:line="276" w:lineRule="auto"/>
              <w:ind w:firstLine="0"/>
              <w:jc w:val="center"/>
              <w:rPr>
                <w:b/>
                <w:sz w:val="22"/>
                <w:szCs w:val="22"/>
              </w:rPr>
            </w:pPr>
            <w:r w:rsidRPr="00B362AE">
              <w:rPr>
                <w:b/>
                <w:sz w:val="22"/>
                <w:szCs w:val="22"/>
              </w:rPr>
              <w:t>Диаметр</w:t>
            </w:r>
          </w:p>
        </w:tc>
        <w:tc>
          <w:tcPr>
            <w:tcW w:w="1984" w:type="dxa"/>
            <w:vAlign w:val="center"/>
          </w:tcPr>
          <w:p w:rsidR="003E6185" w:rsidRPr="00B362AE" w:rsidRDefault="003E6185" w:rsidP="0020541D">
            <w:pPr>
              <w:spacing w:line="276" w:lineRule="auto"/>
              <w:ind w:firstLine="0"/>
              <w:rPr>
                <w:b/>
                <w:sz w:val="22"/>
                <w:szCs w:val="22"/>
              </w:rPr>
            </w:pPr>
            <w:r w:rsidRPr="00B362AE">
              <w:rPr>
                <w:b/>
                <w:sz w:val="22"/>
                <w:szCs w:val="22"/>
              </w:rPr>
              <w:t>Протяженность,</w:t>
            </w:r>
          </w:p>
          <w:p w:rsidR="003E6185" w:rsidRPr="00B362AE" w:rsidRDefault="003E6185" w:rsidP="0020541D">
            <w:pPr>
              <w:pStyle w:val="BodyText"/>
              <w:spacing w:after="0" w:line="276" w:lineRule="auto"/>
              <w:ind w:firstLine="0"/>
              <w:rPr>
                <w:b/>
                <w:sz w:val="22"/>
                <w:szCs w:val="22"/>
              </w:rPr>
            </w:pPr>
            <w:r w:rsidRPr="00515EA2">
              <w:rPr>
                <w:b/>
                <w:sz w:val="22"/>
                <w:szCs w:val="22"/>
              </w:rPr>
              <w:t>в 2-х тр. исч.,</w:t>
            </w:r>
            <w:r>
              <w:rPr>
                <w:b/>
                <w:sz w:val="22"/>
                <w:szCs w:val="22"/>
              </w:rPr>
              <w:t xml:space="preserve"> </w:t>
            </w:r>
            <w:r w:rsidRPr="00B362AE">
              <w:rPr>
                <w:b/>
                <w:sz w:val="22"/>
                <w:szCs w:val="22"/>
              </w:rPr>
              <w:t>м</w:t>
            </w:r>
          </w:p>
        </w:tc>
        <w:tc>
          <w:tcPr>
            <w:tcW w:w="2410" w:type="dxa"/>
            <w:vAlign w:val="center"/>
          </w:tcPr>
          <w:p w:rsidR="003E6185" w:rsidRPr="00B362AE" w:rsidRDefault="003E6185" w:rsidP="0020541D">
            <w:pPr>
              <w:spacing w:line="276" w:lineRule="auto"/>
              <w:ind w:firstLine="0"/>
              <w:rPr>
                <w:b/>
                <w:sz w:val="22"/>
                <w:szCs w:val="22"/>
              </w:rPr>
            </w:pPr>
            <w:r w:rsidRPr="00B362AE">
              <w:rPr>
                <w:b/>
                <w:sz w:val="22"/>
                <w:szCs w:val="22"/>
              </w:rPr>
              <w:t>Ориентировочная стоимость,</w:t>
            </w:r>
          </w:p>
          <w:p w:rsidR="003E6185" w:rsidRPr="00B362AE" w:rsidRDefault="003E6185" w:rsidP="0020541D">
            <w:pPr>
              <w:spacing w:line="276" w:lineRule="auto"/>
              <w:ind w:firstLine="0"/>
              <w:rPr>
                <w:b/>
                <w:sz w:val="22"/>
                <w:szCs w:val="22"/>
              </w:rPr>
            </w:pPr>
            <w:r w:rsidRPr="00B362AE">
              <w:rPr>
                <w:b/>
                <w:sz w:val="22"/>
                <w:szCs w:val="22"/>
              </w:rPr>
              <w:t>тыс. руб. (с НДС)</w:t>
            </w:r>
          </w:p>
        </w:tc>
      </w:tr>
      <w:tr w:rsidR="003E6185" w:rsidRPr="007711BB" w:rsidTr="0020541D">
        <w:tc>
          <w:tcPr>
            <w:tcW w:w="939" w:type="dxa"/>
            <w:vAlign w:val="center"/>
          </w:tcPr>
          <w:p w:rsidR="003E6185" w:rsidRPr="00143471" w:rsidRDefault="003E6185" w:rsidP="002D707A">
            <w:pPr>
              <w:autoSpaceDE w:val="0"/>
              <w:autoSpaceDN w:val="0"/>
              <w:adjustRightInd w:val="0"/>
              <w:jc w:val="center"/>
              <w:rPr>
                <w:b/>
                <w:sz w:val="22"/>
                <w:szCs w:val="22"/>
              </w:rPr>
            </w:pPr>
          </w:p>
        </w:tc>
        <w:tc>
          <w:tcPr>
            <w:tcW w:w="6540" w:type="dxa"/>
            <w:gridSpan w:val="3"/>
            <w:vAlign w:val="center"/>
          </w:tcPr>
          <w:p w:rsidR="003E6185" w:rsidRPr="00B362AE" w:rsidRDefault="003E6185" w:rsidP="002D707A">
            <w:pPr>
              <w:autoSpaceDE w:val="0"/>
              <w:autoSpaceDN w:val="0"/>
              <w:adjustRightInd w:val="0"/>
              <w:jc w:val="center"/>
              <w:rPr>
                <w:sz w:val="22"/>
                <w:szCs w:val="22"/>
              </w:rPr>
            </w:pPr>
            <w:r w:rsidRPr="00B362AE">
              <w:rPr>
                <w:b/>
                <w:sz w:val="22"/>
                <w:szCs w:val="22"/>
              </w:rPr>
              <w:t>Для подключения объектов микрорайона Ровное</w:t>
            </w:r>
          </w:p>
        </w:tc>
        <w:tc>
          <w:tcPr>
            <w:tcW w:w="2410" w:type="dxa"/>
            <w:vAlign w:val="center"/>
          </w:tcPr>
          <w:p w:rsidR="003E6185" w:rsidRPr="00B362AE" w:rsidRDefault="003E6185" w:rsidP="002D707A">
            <w:pPr>
              <w:autoSpaceDE w:val="0"/>
              <w:autoSpaceDN w:val="0"/>
              <w:adjustRightInd w:val="0"/>
              <w:jc w:val="center"/>
              <w:rPr>
                <w:sz w:val="22"/>
                <w:szCs w:val="22"/>
              </w:rPr>
            </w:pPr>
          </w:p>
        </w:tc>
      </w:tr>
      <w:tr w:rsidR="003E6185" w:rsidRPr="007711BB" w:rsidTr="0020541D">
        <w:trPr>
          <w:trHeight w:val="892"/>
        </w:trPr>
        <w:tc>
          <w:tcPr>
            <w:tcW w:w="939" w:type="dxa"/>
            <w:vAlign w:val="center"/>
          </w:tcPr>
          <w:p w:rsidR="003E6185" w:rsidRPr="00B362AE" w:rsidRDefault="003E6185" w:rsidP="002D707A">
            <w:pPr>
              <w:autoSpaceDE w:val="0"/>
              <w:autoSpaceDN w:val="0"/>
              <w:adjustRightInd w:val="0"/>
              <w:jc w:val="center"/>
              <w:rPr>
                <w:sz w:val="22"/>
                <w:szCs w:val="22"/>
              </w:rPr>
            </w:pPr>
            <w:r>
              <w:rPr>
                <w:sz w:val="22"/>
                <w:szCs w:val="22"/>
              </w:rPr>
              <w:t>1</w:t>
            </w:r>
          </w:p>
        </w:tc>
        <w:tc>
          <w:tcPr>
            <w:tcW w:w="3056" w:type="dxa"/>
            <w:vAlign w:val="center"/>
          </w:tcPr>
          <w:p w:rsidR="003E6185" w:rsidRPr="00B362AE" w:rsidRDefault="003E6185" w:rsidP="0020541D">
            <w:pPr>
              <w:autoSpaceDE w:val="0"/>
              <w:autoSpaceDN w:val="0"/>
              <w:adjustRightInd w:val="0"/>
              <w:spacing w:line="276" w:lineRule="auto"/>
              <w:ind w:firstLine="0"/>
              <w:rPr>
                <w:sz w:val="22"/>
                <w:szCs w:val="22"/>
              </w:rPr>
            </w:pPr>
            <w:r w:rsidRPr="00B362AE">
              <w:rPr>
                <w:sz w:val="22"/>
                <w:szCs w:val="22"/>
              </w:rPr>
              <w:t>От ТК7 строительство тепловых сетей до земельных участков</w:t>
            </w:r>
          </w:p>
        </w:tc>
        <w:tc>
          <w:tcPr>
            <w:tcW w:w="1500" w:type="dxa"/>
            <w:vAlign w:val="center"/>
          </w:tcPr>
          <w:p w:rsidR="003E6185" w:rsidRPr="00B362AE" w:rsidRDefault="003E6185" w:rsidP="002D707A">
            <w:pPr>
              <w:autoSpaceDE w:val="0"/>
              <w:autoSpaceDN w:val="0"/>
              <w:adjustRightInd w:val="0"/>
              <w:jc w:val="center"/>
              <w:rPr>
                <w:sz w:val="22"/>
                <w:szCs w:val="22"/>
              </w:rPr>
            </w:pPr>
            <w:r w:rsidRPr="00B362AE">
              <w:rPr>
                <w:sz w:val="22"/>
                <w:szCs w:val="22"/>
              </w:rPr>
              <w:t>2 х 150</w:t>
            </w:r>
          </w:p>
        </w:tc>
        <w:tc>
          <w:tcPr>
            <w:tcW w:w="1984" w:type="dxa"/>
            <w:vAlign w:val="center"/>
          </w:tcPr>
          <w:p w:rsidR="003E6185" w:rsidRPr="00B362AE" w:rsidRDefault="003E6185" w:rsidP="002D707A">
            <w:pPr>
              <w:autoSpaceDE w:val="0"/>
              <w:autoSpaceDN w:val="0"/>
              <w:adjustRightInd w:val="0"/>
              <w:jc w:val="center"/>
              <w:rPr>
                <w:sz w:val="22"/>
                <w:szCs w:val="22"/>
              </w:rPr>
            </w:pPr>
          </w:p>
          <w:p w:rsidR="003E6185" w:rsidRPr="00B362AE" w:rsidRDefault="003E6185" w:rsidP="002D707A">
            <w:pPr>
              <w:autoSpaceDE w:val="0"/>
              <w:autoSpaceDN w:val="0"/>
              <w:adjustRightInd w:val="0"/>
              <w:jc w:val="center"/>
              <w:rPr>
                <w:sz w:val="22"/>
                <w:szCs w:val="22"/>
              </w:rPr>
            </w:pPr>
            <w:r w:rsidRPr="00B362AE">
              <w:rPr>
                <w:sz w:val="22"/>
                <w:szCs w:val="22"/>
              </w:rPr>
              <w:t>120</w:t>
            </w:r>
          </w:p>
        </w:tc>
        <w:tc>
          <w:tcPr>
            <w:tcW w:w="2410" w:type="dxa"/>
            <w:vAlign w:val="center"/>
          </w:tcPr>
          <w:p w:rsidR="003E6185" w:rsidRPr="00B362AE" w:rsidRDefault="003E6185" w:rsidP="002D707A">
            <w:pPr>
              <w:autoSpaceDE w:val="0"/>
              <w:autoSpaceDN w:val="0"/>
              <w:adjustRightInd w:val="0"/>
              <w:jc w:val="center"/>
              <w:rPr>
                <w:sz w:val="22"/>
                <w:szCs w:val="22"/>
              </w:rPr>
            </w:pPr>
            <w:r w:rsidRPr="00B362AE">
              <w:rPr>
                <w:sz w:val="22"/>
                <w:szCs w:val="22"/>
              </w:rPr>
              <w:t>2000</w:t>
            </w:r>
          </w:p>
        </w:tc>
      </w:tr>
      <w:tr w:rsidR="003E6185" w:rsidRPr="007711BB" w:rsidTr="0020541D">
        <w:tc>
          <w:tcPr>
            <w:tcW w:w="939" w:type="dxa"/>
            <w:vAlign w:val="center"/>
          </w:tcPr>
          <w:p w:rsidR="003E6185" w:rsidRPr="00B362AE" w:rsidRDefault="003E6185" w:rsidP="002D707A">
            <w:pPr>
              <w:autoSpaceDE w:val="0"/>
              <w:autoSpaceDN w:val="0"/>
              <w:adjustRightInd w:val="0"/>
              <w:jc w:val="center"/>
              <w:rPr>
                <w:b/>
                <w:sz w:val="22"/>
                <w:szCs w:val="22"/>
              </w:rPr>
            </w:pPr>
          </w:p>
        </w:tc>
        <w:tc>
          <w:tcPr>
            <w:tcW w:w="6540" w:type="dxa"/>
            <w:gridSpan w:val="3"/>
            <w:vAlign w:val="center"/>
          </w:tcPr>
          <w:p w:rsidR="003E6185" w:rsidRPr="00B362AE" w:rsidRDefault="003E6185" w:rsidP="002D707A">
            <w:pPr>
              <w:autoSpaceDE w:val="0"/>
              <w:autoSpaceDN w:val="0"/>
              <w:adjustRightInd w:val="0"/>
              <w:jc w:val="center"/>
              <w:rPr>
                <w:sz w:val="22"/>
                <w:szCs w:val="22"/>
              </w:rPr>
            </w:pPr>
            <w:r w:rsidRPr="00B362AE">
              <w:rPr>
                <w:b/>
                <w:sz w:val="22"/>
                <w:szCs w:val="22"/>
              </w:rPr>
              <w:t>Для повышения надежности микрорайона Ровное</w:t>
            </w:r>
          </w:p>
        </w:tc>
        <w:tc>
          <w:tcPr>
            <w:tcW w:w="2410" w:type="dxa"/>
            <w:vAlign w:val="center"/>
          </w:tcPr>
          <w:p w:rsidR="003E6185" w:rsidRPr="00B362AE" w:rsidRDefault="003E6185" w:rsidP="002D707A">
            <w:pPr>
              <w:autoSpaceDE w:val="0"/>
              <w:autoSpaceDN w:val="0"/>
              <w:adjustRightInd w:val="0"/>
              <w:jc w:val="center"/>
              <w:rPr>
                <w:sz w:val="22"/>
                <w:szCs w:val="22"/>
              </w:rPr>
            </w:pPr>
          </w:p>
        </w:tc>
      </w:tr>
      <w:tr w:rsidR="003E6185" w:rsidRPr="007711BB" w:rsidTr="0020541D">
        <w:tc>
          <w:tcPr>
            <w:tcW w:w="939" w:type="dxa"/>
            <w:vAlign w:val="center"/>
          </w:tcPr>
          <w:p w:rsidR="003E6185" w:rsidRPr="00B362AE" w:rsidRDefault="003E6185" w:rsidP="002D707A">
            <w:pPr>
              <w:autoSpaceDE w:val="0"/>
              <w:autoSpaceDN w:val="0"/>
              <w:adjustRightInd w:val="0"/>
              <w:jc w:val="center"/>
              <w:rPr>
                <w:sz w:val="22"/>
                <w:szCs w:val="22"/>
              </w:rPr>
            </w:pPr>
            <w:r>
              <w:rPr>
                <w:sz w:val="22"/>
                <w:szCs w:val="22"/>
              </w:rPr>
              <w:t>2</w:t>
            </w:r>
          </w:p>
        </w:tc>
        <w:tc>
          <w:tcPr>
            <w:tcW w:w="3056" w:type="dxa"/>
            <w:vAlign w:val="center"/>
          </w:tcPr>
          <w:p w:rsidR="003E6185" w:rsidRPr="00B362AE" w:rsidRDefault="003E6185" w:rsidP="0020541D">
            <w:pPr>
              <w:autoSpaceDE w:val="0"/>
              <w:autoSpaceDN w:val="0"/>
              <w:adjustRightInd w:val="0"/>
              <w:spacing w:line="276" w:lineRule="auto"/>
              <w:ind w:firstLine="0"/>
              <w:rPr>
                <w:sz w:val="22"/>
                <w:szCs w:val="22"/>
              </w:rPr>
            </w:pPr>
            <w:r w:rsidRPr="00B362AE">
              <w:rPr>
                <w:sz w:val="22"/>
                <w:szCs w:val="22"/>
              </w:rPr>
              <w:t>Строительство перемычки от ТК-29 до ТК-14</w:t>
            </w:r>
          </w:p>
        </w:tc>
        <w:tc>
          <w:tcPr>
            <w:tcW w:w="1500" w:type="dxa"/>
            <w:vAlign w:val="center"/>
          </w:tcPr>
          <w:p w:rsidR="003E6185" w:rsidRPr="00B362AE" w:rsidRDefault="003E6185" w:rsidP="002D707A">
            <w:pPr>
              <w:autoSpaceDE w:val="0"/>
              <w:autoSpaceDN w:val="0"/>
              <w:adjustRightInd w:val="0"/>
              <w:jc w:val="center"/>
              <w:rPr>
                <w:sz w:val="22"/>
                <w:szCs w:val="22"/>
              </w:rPr>
            </w:pPr>
            <w:r w:rsidRPr="00B362AE">
              <w:rPr>
                <w:sz w:val="22"/>
                <w:szCs w:val="22"/>
              </w:rPr>
              <w:t>2 х 150</w:t>
            </w:r>
          </w:p>
        </w:tc>
        <w:tc>
          <w:tcPr>
            <w:tcW w:w="1984" w:type="dxa"/>
            <w:vAlign w:val="center"/>
          </w:tcPr>
          <w:p w:rsidR="003E6185" w:rsidRPr="00B362AE" w:rsidRDefault="003E6185" w:rsidP="002D707A">
            <w:pPr>
              <w:autoSpaceDE w:val="0"/>
              <w:autoSpaceDN w:val="0"/>
              <w:adjustRightInd w:val="0"/>
              <w:jc w:val="center"/>
              <w:rPr>
                <w:sz w:val="22"/>
                <w:szCs w:val="22"/>
              </w:rPr>
            </w:pPr>
            <w:r w:rsidRPr="00B362AE">
              <w:rPr>
                <w:sz w:val="22"/>
                <w:szCs w:val="22"/>
              </w:rPr>
              <w:t>60</w:t>
            </w:r>
          </w:p>
        </w:tc>
        <w:tc>
          <w:tcPr>
            <w:tcW w:w="2410" w:type="dxa"/>
            <w:vAlign w:val="center"/>
          </w:tcPr>
          <w:p w:rsidR="003E6185" w:rsidRPr="00B362AE" w:rsidRDefault="003E6185" w:rsidP="002D707A">
            <w:pPr>
              <w:autoSpaceDE w:val="0"/>
              <w:autoSpaceDN w:val="0"/>
              <w:adjustRightInd w:val="0"/>
              <w:jc w:val="center"/>
              <w:rPr>
                <w:sz w:val="22"/>
                <w:szCs w:val="22"/>
              </w:rPr>
            </w:pPr>
            <w:r>
              <w:rPr>
                <w:sz w:val="22"/>
                <w:szCs w:val="22"/>
                <w:lang w:val="en-US"/>
              </w:rPr>
              <w:t>1</w:t>
            </w:r>
            <w:r w:rsidRPr="00B362AE">
              <w:rPr>
                <w:sz w:val="22"/>
                <w:szCs w:val="22"/>
              </w:rPr>
              <w:t>000</w:t>
            </w:r>
          </w:p>
        </w:tc>
      </w:tr>
      <w:tr w:rsidR="003E6185" w:rsidRPr="007711BB" w:rsidTr="0020541D">
        <w:tc>
          <w:tcPr>
            <w:tcW w:w="939" w:type="dxa"/>
            <w:vAlign w:val="center"/>
          </w:tcPr>
          <w:p w:rsidR="003E6185" w:rsidRPr="00B362AE" w:rsidRDefault="003E6185" w:rsidP="002D707A">
            <w:pPr>
              <w:autoSpaceDE w:val="0"/>
              <w:autoSpaceDN w:val="0"/>
              <w:adjustRightInd w:val="0"/>
              <w:jc w:val="center"/>
              <w:rPr>
                <w:sz w:val="22"/>
                <w:szCs w:val="22"/>
              </w:rPr>
            </w:pPr>
          </w:p>
        </w:tc>
        <w:tc>
          <w:tcPr>
            <w:tcW w:w="3056" w:type="dxa"/>
            <w:vAlign w:val="center"/>
          </w:tcPr>
          <w:p w:rsidR="003E6185" w:rsidRPr="00ED61D4" w:rsidRDefault="003E6185" w:rsidP="002D707A">
            <w:pPr>
              <w:autoSpaceDE w:val="0"/>
              <w:autoSpaceDN w:val="0"/>
              <w:adjustRightInd w:val="0"/>
              <w:jc w:val="center"/>
              <w:rPr>
                <w:b/>
                <w:sz w:val="22"/>
                <w:szCs w:val="22"/>
              </w:rPr>
            </w:pPr>
            <w:r w:rsidRPr="00ED61D4">
              <w:rPr>
                <w:b/>
                <w:sz w:val="22"/>
                <w:szCs w:val="22"/>
              </w:rPr>
              <w:t>Итого:</w:t>
            </w:r>
          </w:p>
        </w:tc>
        <w:tc>
          <w:tcPr>
            <w:tcW w:w="1500" w:type="dxa"/>
            <w:vAlign w:val="center"/>
          </w:tcPr>
          <w:p w:rsidR="003E6185" w:rsidRPr="00ED61D4" w:rsidRDefault="003E6185" w:rsidP="002D707A">
            <w:pPr>
              <w:autoSpaceDE w:val="0"/>
              <w:autoSpaceDN w:val="0"/>
              <w:adjustRightInd w:val="0"/>
              <w:jc w:val="center"/>
              <w:rPr>
                <w:b/>
                <w:sz w:val="22"/>
                <w:szCs w:val="22"/>
              </w:rPr>
            </w:pPr>
          </w:p>
        </w:tc>
        <w:tc>
          <w:tcPr>
            <w:tcW w:w="1984" w:type="dxa"/>
            <w:vAlign w:val="center"/>
          </w:tcPr>
          <w:p w:rsidR="003E6185" w:rsidRPr="00ED61D4" w:rsidRDefault="003E6185" w:rsidP="002D707A">
            <w:pPr>
              <w:autoSpaceDE w:val="0"/>
              <w:autoSpaceDN w:val="0"/>
              <w:adjustRightInd w:val="0"/>
              <w:jc w:val="center"/>
              <w:rPr>
                <w:b/>
                <w:sz w:val="22"/>
                <w:szCs w:val="22"/>
              </w:rPr>
            </w:pPr>
            <w:r w:rsidRPr="00ED61D4">
              <w:rPr>
                <w:b/>
                <w:sz w:val="22"/>
                <w:szCs w:val="22"/>
              </w:rPr>
              <w:t>180</w:t>
            </w:r>
          </w:p>
        </w:tc>
        <w:tc>
          <w:tcPr>
            <w:tcW w:w="2410" w:type="dxa"/>
            <w:vAlign w:val="center"/>
          </w:tcPr>
          <w:p w:rsidR="003E6185" w:rsidRPr="00ED61D4" w:rsidRDefault="003E6185" w:rsidP="002D707A">
            <w:pPr>
              <w:autoSpaceDE w:val="0"/>
              <w:autoSpaceDN w:val="0"/>
              <w:adjustRightInd w:val="0"/>
              <w:jc w:val="center"/>
              <w:rPr>
                <w:b/>
                <w:sz w:val="22"/>
                <w:szCs w:val="22"/>
              </w:rPr>
            </w:pPr>
            <w:r w:rsidRPr="00ED61D4">
              <w:rPr>
                <w:b/>
                <w:sz w:val="22"/>
                <w:szCs w:val="22"/>
              </w:rPr>
              <w:t>3000</w:t>
            </w:r>
          </w:p>
        </w:tc>
      </w:tr>
    </w:tbl>
    <w:p w:rsidR="003E6185" w:rsidRPr="00653EDB" w:rsidRDefault="003E6185" w:rsidP="00801D6A">
      <w:pPr>
        <w:autoSpaceDE w:val="0"/>
        <w:autoSpaceDN w:val="0"/>
        <w:adjustRightInd w:val="0"/>
        <w:spacing w:beforeLines="40" w:after="40" w:line="276" w:lineRule="auto"/>
        <w:ind w:firstLine="709"/>
      </w:pPr>
      <w:r w:rsidRPr="00653EDB">
        <w:t xml:space="preserve">Схемой теплоснабжения предполагается   тепловые сети  от котельной №1 соединить с тепловыми сетями от котельной №2 поселка Кузнечное перемычкой диаметром </w:t>
      </w:r>
      <w:smartTag w:uri="urn:schemas-microsoft-com:office:smarttags" w:element="metricconverter">
        <w:smartTagPr>
          <w:attr w:name="ProductID" w:val="200 мм"/>
        </w:smartTagPr>
        <w:r w:rsidRPr="00653EDB">
          <w:t>200 мм</w:t>
        </w:r>
      </w:smartTag>
      <w:r w:rsidRPr="00653EDB">
        <w:t xml:space="preserve"> длинной </w:t>
      </w:r>
      <w:smartTag w:uri="urn:schemas-microsoft-com:office:smarttags" w:element="metricconverter">
        <w:smartTagPr>
          <w:attr w:name="ProductID" w:val="700 м"/>
        </w:smartTagPr>
        <w:r w:rsidRPr="00653EDB">
          <w:t>700 м</w:t>
        </w:r>
      </w:smartTag>
      <w:r w:rsidRPr="00653EDB">
        <w:t>.</w:t>
      </w:r>
    </w:p>
    <w:p w:rsidR="003E6185" w:rsidRPr="00653EDB" w:rsidRDefault="003E6185" w:rsidP="00801D6A">
      <w:pPr>
        <w:autoSpaceDE w:val="0"/>
        <w:autoSpaceDN w:val="0"/>
        <w:adjustRightInd w:val="0"/>
        <w:spacing w:beforeLines="40" w:after="40" w:line="276" w:lineRule="auto"/>
        <w:ind w:firstLine="709"/>
      </w:pPr>
      <w:r w:rsidRPr="00653EDB">
        <w:t>Это позволит выполнить  резервирования  тепловой энергии  от двух независимых источников на время проведения ремонтных работ, особенно   в летний период, когда необходимо согласно нормативных документов (Правил, СаНПиН) обеспечить:</w:t>
      </w:r>
    </w:p>
    <w:p w:rsidR="003E6185" w:rsidRPr="00653EDB" w:rsidRDefault="003E6185" w:rsidP="00801D6A">
      <w:pPr>
        <w:numPr>
          <w:ilvl w:val="0"/>
          <w:numId w:val="49"/>
        </w:numPr>
        <w:autoSpaceDE w:val="0"/>
        <w:autoSpaceDN w:val="0"/>
        <w:adjustRightInd w:val="0"/>
        <w:spacing w:beforeLines="40" w:after="40" w:line="276" w:lineRule="auto"/>
        <w:ind w:left="0" w:firstLine="709"/>
      </w:pPr>
      <w:r w:rsidRPr="00653EDB">
        <w:t>циркуляцию теплоносителя в системах ГВС,</w:t>
      </w:r>
    </w:p>
    <w:p w:rsidR="003E6185" w:rsidRDefault="003E6185" w:rsidP="00801D6A">
      <w:pPr>
        <w:numPr>
          <w:ilvl w:val="0"/>
          <w:numId w:val="49"/>
        </w:numPr>
        <w:autoSpaceDE w:val="0"/>
        <w:autoSpaceDN w:val="0"/>
        <w:adjustRightInd w:val="0"/>
        <w:spacing w:beforeLines="40" w:after="40" w:line="276" w:lineRule="auto"/>
        <w:ind w:left="0" w:firstLine="709"/>
      </w:pPr>
      <w:r w:rsidRPr="00653EDB">
        <w:t>не превышение перерывов  в подаче горячей воды 14 суток.</w:t>
      </w:r>
    </w:p>
    <w:p w:rsidR="003E6185" w:rsidRPr="00653EDB" w:rsidRDefault="003E6185" w:rsidP="00801D6A">
      <w:pPr>
        <w:autoSpaceDE w:val="0"/>
        <w:autoSpaceDN w:val="0"/>
        <w:adjustRightInd w:val="0"/>
        <w:spacing w:beforeLines="40" w:after="40" w:line="276" w:lineRule="auto"/>
        <w:ind w:left="709" w:firstLine="0"/>
      </w:pPr>
    </w:p>
    <w:p w:rsidR="003E6185" w:rsidRPr="00454BE9" w:rsidRDefault="003E6185" w:rsidP="00801D6A">
      <w:pPr>
        <w:autoSpaceDE w:val="0"/>
        <w:autoSpaceDN w:val="0"/>
        <w:adjustRightInd w:val="0"/>
        <w:spacing w:beforeLines="40" w:after="40" w:line="276" w:lineRule="auto"/>
        <w:ind w:firstLine="709"/>
        <w:rPr>
          <w:highlight w:val="yellow"/>
        </w:rPr>
      </w:pPr>
    </w:p>
    <w:p w:rsidR="003E6185" w:rsidRPr="0020541D" w:rsidRDefault="003E6185" w:rsidP="00115F94">
      <w:pPr>
        <w:pStyle w:val="Heading3"/>
        <w:spacing w:line="240" w:lineRule="auto"/>
        <w:ind w:left="1418" w:hanging="567"/>
        <w:rPr>
          <w:b/>
          <w:i/>
        </w:rPr>
      </w:pPr>
      <w:bookmarkStart w:id="59" w:name="_Toc370312458"/>
      <w:bookmarkStart w:id="60" w:name="_Toc373870364"/>
      <w:r w:rsidRPr="0020541D">
        <w:rPr>
          <w:b/>
          <w:i/>
        </w:rPr>
        <w:t>5.7.2. Строительство тепловых сетей для обеспечения нормативной надежности теплоснабжения</w:t>
      </w:r>
      <w:bookmarkEnd w:id="59"/>
      <w:bookmarkEnd w:id="60"/>
    </w:p>
    <w:p w:rsidR="003E6185" w:rsidRPr="0020541D" w:rsidRDefault="003E6185" w:rsidP="00801D6A">
      <w:pPr>
        <w:spacing w:beforeLines="40" w:after="40" w:line="276" w:lineRule="auto"/>
        <w:ind w:firstLine="709"/>
        <w:rPr>
          <w:i/>
          <w:highlight w:val="yellow"/>
        </w:rPr>
      </w:pPr>
    </w:p>
    <w:p w:rsidR="003E6185" w:rsidRPr="00653EDB" w:rsidRDefault="003E6185" w:rsidP="00801D6A">
      <w:pPr>
        <w:spacing w:beforeLines="40" w:after="40" w:line="276" w:lineRule="auto"/>
        <w:ind w:firstLine="709"/>
        <w:rPr>
          <w:color w:val="000000"/>
        </w:rPr>
      </w:pPr>
      <w:r w:rsidRPr="00653EDB">
        <w:rPr>
          <w:color w:val="000000"/>
        </w:rPr>
        <w:t>В соответствии со  СНиП 41-02-2003 «Тепловые сети» надежность теплоснабжения определяется как 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и характеризуется  тремя показателями (критериям): вероятности безотказной работы [Р], коэффициенту готовности [</w:t>
      </w:r>
      <w:r w:rsidRPr="00C82ED2">
        <w:rPr>
          <w:color w:val="000000"/>
          <w:position w:val="-10"/>
        </w:rPr>
        <w:pict>
          <v:shape id="_x0000_i1030" type="#_x0000_t75" style="width:17.25pt;height:17.25pt">
            <v:imagedata r:id="rId31" o:title=""/>
          </v:shape>
        </w:pict>
      </w:r>
      <w:r w:rsidRPr="00653EDB">
        <w:rPr>
          <w:color w:val="000000"/>
        </w:rPr>
        <w:t>], живучести [Ж].</w:t>
      </w:r>
    </w:p>
    <w:p w:rsidR="003E6185" w:rsidRPr="00653EDB" w:rsidRDefault="003E6185" w:rsidP="00801D6A">
      <w:pPr>
        <w:spacing w:beforeLines="40" w:after="40" w:line="276" w:lineRule="auto"/>
        <w:ind w:firstLine="709"/>
        <w:rPr>
          <w:color w:val="000000"/>
        </w:rPr>
      </w:pPr>
      <w:r w:rsidRPr="00653EDB">
        <w:rPr>
          <w:color w:val="000000"/>
        </w:rPr>
        <w:t>•Вероятность безотказной работы системы [Р] -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w:t>
      </w:r>
    </w:p>
    <w:p w:rsidR="003E6185" w:rsidRPr="00653EDB" w:rsidRDefault="003E6185" w:rsidP="00801D6A">
      <w:pPr>
        <w:spacing w:beforeLines="40" w:after="40" w:line="276" w:lineRule="auto"/>
        <w:ind w:firstLine="709"/>
        <w:rPr>
          <w:color w:val="000000"/>
        </w:rPr>
      </w:pPr>
      <w:r w:rsidRPr="00653EDB">
        <w:rPr>
          <w:color w:val="000000"/>
        </w:rPr>
        <w:t>• Коэффициент готовности (качества) системы [</w:t>
      </w:r>
      <w:r w:rsidRPr="00C82ED2">
        <w:rPr>
          <w:color w:val="000000"/>
          <w:position w:val="-10"/>
        </w:rPr>
        <w:pict>
          <v:shape id="_x0000_i1031" type="#_x0000_t75" style="width:17.25pt;height:17.25pt">
            <v:imagedata r:id="rId31" o:title=""/>
          </v:shape>
        </w:pict>
      </w:r>
      <w:r w:rsidRPr="00653EDB">
        <w:rPr>
          <w:color w:val="000000"/>
        </w:rPr>
        <w:t>]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3E6185" w:rsidRDefault="003E6185" w:rsidP="00801D6A">
      <w:pPr>
        <w:spacing w:beforeLines="40" w:after="40" w:line="276" w:lineRule="auto"/>
        <w:ind w:firstLine="709"/>
      </w:pPr>
      <w:r w:rsidRPr="00653EDB">
        <w:rPr>
          <w:color w:val="000000"/>
        </w:rPr>
        <w:t>• 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w:t>
      </w:r>
    </w:p>
    <w:p w:rsidR="003E6185" w:rsidRPr="00653EDB" w:rsidRDefault="003E6185" w:rsidP="00801D6A">
      <w:pPr>
        <w:autoSpaceDE w:val="0"/>
        <w:autoSpaceDN w:val="0"/>
        <w:adjustRightInd w:val="0"/>
        <w:spacing w:beforeLines="40" w:after="40" w:line="276" w:lineRule="auto"/>
        <w:ind w:firstLine="709"/>
      </w:pPr>
      <w:r w:rsidRPr="00653EDB">
        <w:t xml:space="preserve">В связи с вышеперечисленными требованиями предлагается </w:t>
      </w:r>
      <w:r>
        <w:t xml:space="preserve">проведение </w:t>
      </w:r>
      <w:r w:rsidRPr="00653EDB">
        <w:t xml:space="preserve">  следующи</w:t>
      </w:r>
      <w:r>
        <w:t>х</w:t>
      </w:r>
      <w:r w:rsidRPr="00653EDB">
        <w:t xml:space="preserve"> мероприяти</w:t>
      </w:r>
      <w:r>
        <w:t>й</w:t>
      </w:r>
      <w:r w:rsidRPr="00653EDB">
        <w:t xml:space="preserve"> по реконструкции тепловых сетей:</w:t>
      </w:r>
    </w:p>
    <w:p w:rsidR="003E6185" w:rsidRDefault="003E6185" w:rsidP="00801D6A">
      <w:pPr>
        <w:autoSpaceDE w:val="0"/>
        <w:autoSpaceDN w:val="0"/>
        <w:adjustRightInd w:val="0"/>
        <w:spacing w:beforeLines="40" w:after="40" w:line="276" w:lineRule="auto"/>
        <w:ind w:firstLine="709"/>
      </w:pPr>
      <w:r w:rsidRPr="00653EDB">
        <w:t>1.Замену ветхих сетей</w:t>
      </w:r>
      <w:r>
        <w:t>;</w:t>
      </w:r>
    </w:p>
    <w:p w:rsidR="003E6185" w:rsidRDefault="003E6185" w:rsidP="00801D6A">
      <w:pPr>
        <w:autoSpaceDE w:val="0"/>
        <w:autoSpaceDN w:val="0"/>
        <w:adjustRightInd w:val="0"/>
        <w:spacing w:beforeLines="40" w:after="40" w:line="276" w:lineRule="auto"/>
        <w:ind w:firstLine="709"/>
      </w:pPr>
      <w:r w:rsidRPr="00653EDB">
        <w:t>2.Увеличение пропускной способности тепловых сетей  для обеспечения существующих и перспективных нагрузок</w:t>
      </w:r>
      <w:r>
        <w:t>;</w:t>
      </w:r>
    </w:p>
    <w:p w:rsidR="003E6185" w:rsidRDefault="003E6185" w:rsidP="00801D6A">
      <w:pPr>
        <w:autoSpaceDE w:val="0"/>
        <w:autoSpaceDN w:val="0"/>
        <w:adjustRightInd w:val="0"/>
        <w:spacing w:beforeLines="40" w:after="40" w:line="276" w:lineRule="auto"/>
        <w:ind w:firstLine="709"/>
      </w:pPr>
      <w:r w:rsidRPr="00653EDB">
        <w:t xml:space="preserve">  3.Устройство перемычек между  смежными районами</w:t>
      </w:r>
      <w:r>
        <w:t>;</w:t>
      </w:r>
    </w:p>
    <w:p w:rsidR="003E6185" w:rsidRDefault="003E6185" w:rsidP="00801D6A">
      <w:pPr>
        <w:autoSpaceDE w:val="0"/>
        <w:autoSpaceDN w:val="0"/>
        <w:adjustRightInd w:val="0"/>
        <w:spacing w:beforeLines="40" w:after="40" w:line="276" w:lineRule="auto"/>
        <w:ind w:firstLine="709"/>
      </w:pPr>
      <w:r w:rsidRPr="00653EDB">
        <w:t xml:space="preserve">  4.Резервирование тепловых сетей смежных районов за счет установки  трубопроводных  перемычек.</w:t>
      </w:r>
    </w:p>
    <w:p w:rsidR="003E6185" w:rsidRPr="00D91188" w:rsidRDefault="003E6185" w:rsidP="00D91188">
      <w:pPr>
        <w:spacing w:line="276" w:lineRule="auto"/>
        <w:ind w:firstLine="225"/>
      </w:pPr>
      <w:r>
        <w:t xml:space="preserve">        </w:t>
      </w:r>
      <w:r w:rsidRPr="00D91188">
        <w:t xml:space="preserve">В связи с вышеперечисленными требованиями в схему теплоснабжения МО </w:t>
      </w:r>
      <w:r w:rsidRPr="00BE401E">
        <w:rPr>
          <w:color w:val="000000"/>
          <w:kern w:val="28"/>
        </w:rPr>
        <w:t>Кузнечнинское городское поселение</w:t>
      </w:r>
      <w:r w:rsidRPr="00D91188">
        <w:t xml:space="preserve"> включены мероприятия по реконструкции тепловых сетей:</w:t>
      </w:r>
    </w:p>
    <w:p w:rsidR="003E6185" w:rsidRPr="00407C7F" w:rsidRDefault="003E6185" w:rsidP="009F2E15">
      <w:pPr>
        <w:numPr>
          <w:ilvl w:val="0"/>
          <w:numId w:val="71"/>
        </w:numPr>
        <w:autoSpaceDE w:val="0"/>
        <w:autoSpaceDN w:val="0"/>
        <w:adjustRightInd w:val="0"/>
        <w:spacing w:line="276" w:lineRule="auto"/>
      </w:pPr>
      <w:r w:rsidRPr="00407C7F">
        <w:t>Увеличение пропускной способности трубопроводов   для обеспечения существующих и перспективных нагрузок  (Таблица 5.7.1.1.).</w:t>
      </w:r>
    </w:p>
    <w:p w:rsidR="003E6185" w:rsidRPr="00407C7F" w:rsidRDefault="003E6185" w:rsidP="009F2E15">
      <w:pPr>
        <w:numPr>
          <w:ilvl w:val="0"/>
          <w:numId w:val="71"/>
        </w:numPr>
        <w:autoSpaceDE w:val="0"/>
        <w:autoSpaceDN w:val="0"/>
        <w:adjustRightInd w:val="0"/>
        <w:spacing w:line="276" w:lineRule="auto"/>
      </w:pPr>
      <w:r w:rsidRPr="00407C7F">
        <w:t>Реконструкция тепловых сетей, подлежащих замене в связи с исчерпанием эксплуатационного ресурса (Таблица 5.7.</w:t>
      </w:r>
      <w:r>
        <w:t>3.1</w:t>
      </w:r>
      <w:r w:rsidRPr="00407C7F">
        <w:t>.)</w:t>
      </w:r>
    </w:p>
    <w:p w:rsidR="003E6185" w:rsidRPr="00407C7F" w:rsidRDefault="003E6185" w:rsidP="009F2E15">
      <w:pPr>
        <w:numPr>
          <w:ilvl w:val="0"/>
          <w:numId w:val="71"/>
        </w:numPr>
        <w:autoSpaceDE w:val="0"/>
        <w:autoSpaceDN w:val="0"/>
        <w:adjustRightInd w:val="0"/>
        <w:spacing w:line="276" w:lineRule="auto"/>
      </w:pPr>
      <w:r w:rsidRPr="00407C7F">
        <w:t>Резервирование тепловых сетей смежных районов за счет установки  трубопроводных  перемычек (Таблица 5.7.2.1.)</w:t>
      </w:r>
    </w:p>
    <w:p w:rsidR="003E6185" w:rsidRPr="00D91188" w:rsidRDefault="003E6185" w:rsidP="00D91188">
      <w:pPr>
        <w:autoSpaceDE w:val="0"/>
        <w:autoSpaceDN w:val="0"/>
        <w:adjustRightInd w:val="0"/>
        <w:ind w:left="360"/>
        <w:jc w:val="right"/>
      </w:pPr>
    </w:p>
    <w:p w:rsidR="003E6185" w:rsidRPr="00653EDB" w:rsidRDefault="003E6185" w:rsidP="00801D6A">
      <w:pPr>
        <w:autoSpaceDE w:val="0"/>
        <w:autoSpaceDN w:val="0"/>
        <w:adjustRightInd w:val="0"/>
        <w:spacing w:beforeLines="40" w:after="40" w:line="276" w:lineRule="auto"/>
        <w:ind w:firstLine="709"/>
      </w:pPr>
    </w:p>
    <w:p w:rsidR="003E6185" w:rsidRPr="0020541D" w:rsidRDefault="003E6185" w:rsidP="00FE5849">
      <w:pPr>
        <w:autoSpaceDE w:val="0"/>
        <w:autoSpaceDN w:val="0"/>
        <w:adjustRightInd w:val="0"/>
        <w:spacing w:line="276" w:lineRule="auto"/>
        <w:rPr>
          <w:b/>
          <w:sz w:val="22"/>
          <w:szCs w:val="22"/>
        </w:rPr>
      </w:pPr>
      <w:bookmarkStart w:id="61" w:name="_Toc370312460"/>
      <w:r w:rsidRPr="0020541D">
        <w:rPr>
          <w:b/>
          <w:sz w:val="22"/>
          <w:szCs w:val="22"/>
        </w:rPr>
        <w:t xml:space="preserve">Таблица </w:t>
      </w:r>
      <w:r>
        <w:rPr>
          <w:b/>
          <w:sz w:val="22"/>
          <w:szCs w:val="22"/>
        </w:rPr>
        <w:t>5.7</w:t>
      </w:r>
      <w:r w:rsidRPr="0020541D">
        <w:rPr>
          <w:b/>
          <w:sz w:val="22"/>
          <w:szCs w:val="22"/>
        </w:rPr>
        <w:t>.2.1</w:t>
      </w:r>
      <w:r>
        <w:rPr>
          <w:b/>
          <w:sz w:val="22"/>
          <w:szCs w:val="22"/>
        </w:rPr>
        <w:t xml:space="preserve">. </w:t>
      </w:r>
      <w:r w:rsidRPr="0020541D">
        <w:rPr>
          <w:b/>
          <w:sz w:val="22"/>
          <w:szCs w:val="22"/>
        </w:rPr>
        <w:t>Резервирование тепловых сетей смежных районов за счет установки трубопроводных  перемычек</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65"/>
        <w:gridCol w:w="3628"/>
        <w:gridCol w:w="1276"/>
        <w:gridCol w:w="2174"/>
        <w:gridCol w:w="2202"/>
      </w:tblGrid>
      <w:tr w:rsidR="003E6185" w:rsidRPr="009601AD" w:rsidTr="00EE53C1">
        <w:tc>
          <w:tcPr>
            <w:tcW w:w="665" w:type="dxa"/>
            <w:vAlign w:val="center"/>
          </w:tcPr>
          <w:p w:rsidR="003E6185" w:rsidRDefault="003E6185" w:rsidP="0020541D">
            <w:pPr>
              <w:autoSpaceDE w:val="0"/>
              <w:autoSpaceDN w:val="0"/>
              <w:adjustRightInd w:val="0"/>
              <w:spacing w:line="276" w:lineRule="auto"/>
              <w:ind w:firstLine="0"/>
              <w:rPr>
                <w:b/>
                <w:sz w:val="22"/>
                <w:szCs w:val="22"/>
              </w:rPr>
            </w:pPr>
            <w:r>
              <w:rPr>
                <w:b/>
                <w:sz w:val="22"/>
                <w:szCs w:val="22"/>
              </w:rPr>
              <w:t>№</w:t>
            </w:r>
          </w:p>
          <w:p w:rsidR="003E6185" w:rsidRPr="009601AD" w:rsidRDefault="003E6185" w:rsidP="0020541D">
            <w:pPr>
              <w:autoSpaceDE w:val="0"/>
              <w:autoSpaceDN w:val="0"/>
              <w:adjustRightInd w:val="0"/>
              <w:spacing w:line="276" w:lineRule="auto"/>
              <w:ind w:firstLine="0"/>
              <w:rPr>
                <w:b/>
                <w:sz w:val="22"/>
                <w:szCs w:val="22"/>
              </w:rPr>
            </w:pPr>
            <w:r w:rsidRPr="009601AD">
              <w:rPr>
                <w:b/>
                <w:sz w:val="22"/>
                <w:szCs w:val="22"/>
              </w:rPr>
              <w:t>п/п</w:t>
            </w:r>
          </w:p>
        </w:tc>
        <w:tc>
          <w:tcPr>
            <w:tcW w:w="3628" w:type="dxa"/>
            <w:vAlign w:val="center"/>
          </w:tcPr>
          <w:p w:rsidR="003E6185" w:rsidRPr="009601AD" w:rsidRDefault="003E6185" w:rsidP="0020541D">
            <w:pPr>
              <w:autoSpaceDE w:val="0"/>
              <w:autoSpaceDN w:val="0"/>
              <w:adjustRightInd w:val="0"/>
              <w:spacing w:line="276" w:lineRule="auto"/>
              <w:rPr>
                <w:b/>
                <w:sz w:val="22"/>
                <w:szCs w:val="22"/>
              </w:rPr>
            </w:pPr>
            <w:r w:rsidRPr="009601AD">
              <w:rPr>
                <w:b/>
                <w:sz w:val="22"/>
                <w:szCs w:val="22"/>
              </w:rPr>
              <w:t>Наименование участка</w:t>
            </w:r>
          </w:p>
        </w:tc>
        <w:tc>
          <w:tcPr>
            <w:tcW w:w="1276" w:type="dxa"/>
            <w:vAlign w:val="center"/>
          </w:tcPr>
          <w:p w:rsidR="003E6185" w:rsidRPr="009601AD" w:rsidRDefault="003E6185" w:rsidP="0020541D">
            <w:pPr>
              <w:autoSpaceDE w:val="0"/>
              <w:autoSpaceDN w:val="0"/>
              <w:adjustRightInd w:val="0"/>
              <w:spacing w:line="276" w:lineRule="auto"/>
              <w:ind w:firstLine="0"/>
              <w:rPr>
                <w:b/>
                <w:sz w:val="22"/>
                <w:szCs w:val="22"/>
              </w:rPr>
            </w:pPr>
            <w:r w:rsidRPr="009601AD">
              <w:rPr>
                <w:b/>
                <w:sz w:val="22"/>
                <w:szCs w:val="22"/>
              </w:rPr>
              <w:t>Диаметр</w:t>
            </w:r>
          </w:p>
        </w:tc>
        <w:tc>
          <w:tcPr>
            <w:tcW w:w="2174" w:type="dxa"/>
            <w:vAlign w:val="center"/>
          </w:tcPr>
          <w:p w:rsidR="003E6185" w:rsidRPr="009601AD" w:rsidRDefault="003E6185" w:rsidP="0020541D">
            <w:pPr>
              <w:spacing w:line="276" w:lineRule="auto"/>
              <w:ind w:firstLine="0"/>
              <w:jc w:val="center"/>
              <w:rPr>
                <w:b/>
                <w:sz w:val="22"/>
                <w:szCs w:val="22"/>
              </w:rPr>
            </w:pPr>
            <w:r w:rsidRPr="009601AD">
              <w:rPr>
                <w:b/>
                <w:sz w:val="22"/>
                <w:szCs w:val="22"/>
              </w:rPr>
              <w:t>Протяженность,</w:t>
            </w:r>
          </w:p>
          <w:p w:rsidR="003E6185" w:rsidRPr="009601AD" w:rsidRDefault="003E6185" w:rsidP="0020541D">
            <w:pPr>
              <w:spacing w:line="276" w:lineRule="auto"/>
              <w:jc w:val="center"/>
              <w:rPr>
                <w:b/>
                <w:sz w:val="22"/>
                <w:szCs w:val="22"/>
              </w:rPr>
            </w:pPr>
            <w:r w:rsidRPr="009601AD">
              <w:rPr>
                <w:b/>
                <w:sz w:val="22"/>
                <w:szCs w:val="22"/>
              </w:rPr>
              <w:t>м</w:t>
            </w:r>
          </w:p>
        </w:tc>
        <w:tc>
          <w:tcPr>
            <w:tcW w:w="2202" w:type="dxa"/>
            <w:vAlign w:val="center"/>
          </w:tcPr>
          <w:p w:rsidR="003E6185" w:rsidRPr="009601AD" w:rsidRDefault="003E6185" w:rsidP="0020541D">
            <w:pPr>
              <w:spacing w:line="276" w:lineRule="auto"/>
              <w:ind w:firstLine="0"/>
              <w:jc w:val="center"/>
              <w:rPr>
                <w:b/>
                <w:sz w:val="22"/>
                <w:szCs w:val="22"/>
              </w:rPr>
            </w:pPr>
            <w:r w:rsidRPr="009601AD">
              <w:rPr>
                <w:b/>
                <w:sz w:val="22"/>
                <w:szCs w:val="22"/>
              </w:rPr>
              <w:t>Ориентировочная стоимость,</w:t>
            </w:r>
          </w:p>
          <w:p w:rsidR="003E6185" w:rsidRPr="009601AD" w:rsidRDefault="003E6185" w:rsidP="0020541D">
            <w:pPr>
              <w:spacing w:line="276" w:lineRule="auto"/>
              <w:ind w:firstLine="0"/>
              <w:jc w:val="center"/>
              <w:rPr>
                <w:b/>
                <w:sz w:val="22"/>
                <w:szCs w:val="22"/>
              </w:rPr>
            </w:pPr>
            <w:r w:rsidRPr="009601AD">
              <w:rPr>
                <w:b/>
                <w:sz w:val="22"/>
                <w:szCs w:val="22"/>
              </w:rPr>
              <w:t>тыс. руб. (с НДС)</w:t>
            </w:r>
          </w:p>
        </w:tc>
      </w:tr>
      <w:tr w:rsidR="003E6185" w:rsidRPr="009601AD" w:rsidTr="00EE53C1">
        <w:tc>
          <w:tcPr>
            <w:tcW w:w="665" w:type="dxa"/>
            <w:vAlign w:val="center"/>
          </w:tcPr>
          <w:p w:rsidR="003E6185" w:rsidRPr="009601AD" w:rsidRDefault="003E6185" w:rsidP="0020541D">
            <w:pPr>
              <w:autoSpaceDE w:val="0"/>
              <w:autoSpaceDN w:val="0"/>
              <w:adjustRightInd w:val="0"/>
              <w:spacing w:line="276" w:lineRule="auto"/>
              <w:ind w:firstLine="0"/>
              <w:rPr>
                <w:sz w:val="22"/>
                <w:szCs w:val="22"/>
                <w:lang w:val="en-US"/>
              </w:rPr>
            </w:pPr>
            <w:r w:rsidRPr="009601AD">
              <w:rPr>
                <w:sz w:val="22"/>
                <w:szCs w:val="22"/>
                <w:lang w:val="en-US"/>
              </w:rPr>
              <w:t>1</w:t>
            </w:r>
          </w:p>
        </w:tc>
        <w:tc>
          <w:tcPr>
            <w:tcW w:w="3628" w:type="dxa"/>
            <w:vAlign w:val="center"/>
          </w:tcPr>
          <w:p w:rsidR="003E6185" w:rsidRPr="009601AD" w:rsidRDefault="003E6185" w:rsidP="0020541D">
            <w:pPr>
              <w:autoSpaceDE w:val="0"/>
              <w:autoSpaceDN w:val="0"/>
              <w:adjustRightInd w:val="0"/>
              <w:spacing w:line="276" w:lineRule="auto"/>
              <w:ind w:firstLine="0"/>
              <w:rPr>
                <w:sz w:val="22"/>
                <w:szCs w:val="22"/>
              </w:rPr>
            </w:pPr>
            <w:r w:rsidRPr="009601AD">
              <w:rPr>
                <w:sz w:val="22"/>
                <w:szCs w:val="22"/>
              </w:rPr>
              <w:t>Строительство перемычки от ТК-29 до ТК-14</w:t>
            </w:r>
          </w:p>
        </w:tc>
        <w:tc>
          <w:tcPr>
            <w:tcW w:w="1276"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2 х 150</w:t>
            </w:r>
          </w:p>
        </w:tc>
        <w:tc>
          <w:tcPr>
            <w:tcW w:w="2174"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60</w:t>
            </w:r>
          </w:p>
        </w:tc>
        <w:tc>
          <w:tcPr>
            <w:tcW w:w="2202"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lang w:val="en-US"/>
              </w:rPr>
              <w:t>1</w:t>
            </w:r>
            <w:r w:rsidRPr="009601AD">
              <w:rPr>
                <w:sz w:val="22"/>
                <w:szCs w:val="22"/>
              </w:rPr>
              <w:t xml:space="preserve"> 000</w:t>
            </w:r>
          </w:p>
        </w:tc>
      </w:tr>
      <w:tr w:rsidR="003E6185" w:rsidRPr="009601AD" w:rsidTr="00EE53C1">
        <w:tc>
          <w:tcPr>
            <w:tcW w:w="665" w:type="dxa"/>
            <w:vAlign w:val="center"/>
          </w:tcPr>
          <w:p w:rsidR="003E6185" w:rsidRPr="009601AD" w:rsidRDefault="003E6185" w:rsidP="0020541D">
            <w:pPr>
              <w:autoSpaceDE w:val="0"/>
              <w:autoSpaceDN w:val="0"/>
              <w:adjustRightInd w:val="0"/>
              <w:spacing w:line="276" w:lineRule="auto"/>
              <w:ind w:firstLine="0"/>
              <w:rPr>
                <w:sz w:val="22"/>
                <w:szCs w:val="22"/>
                <w:lang w:val="en-US"/>
              </w:rPr>
            </w:pPr>
            <w:r w:rsidRPr="009601AD">
              <w:rPr>
                <w:sz w:val="22"/>
                <w:szCs w:val="22"/>
                <w:lang w:val="en-US"/>
              </w:rPr>
              <w:t>2</w:t>
            </w:r>
          </w:p>
        </w:tc>
        <w:tc>
          <w:tcPr>
            <w:tcW w:w="3628" w:type="dxa"/>
            <w:vAlign w:val="center"/>
          </w:tcPr>
          <w:p w:rsidR="003E6185" w:rsidRPr="009601AD" w:rsidRDefault="003E6185" w:rsidP="0020541D">
            <w:pPr>
              <w:autoSpaceDE w:val="0"/>
              <w:autoSpaceDN w:val="0"/>
              <w:adjustRightInd w:val="0"/>
              <w:spacing w:line="276" w:lineRule="auto"/>
              <w:ind w:firstLine="0"/>
              <w:rPr>
                <w:sz w:val="22"/>
                <w:szCs w:val="22"/>
              </w:rPr>
            </w:pPr>
            <w:r w:rsidRPr="009601AD">
              <w:rPr>
                <w:sz w:val="22"/>
                <w:szCs w:val="22"/>
              </w:rPr>
              <w:t xml:space="preserve">Строительство перемычки от котельной №1 до сетей котельной №2 Ду </w:t>
            </w:r>
            <w:smartTag w:uri="urn:schemas-microsoft-com:office:smarttags" w:element="metricconverter">
              <w:smartTagPr>
                <w:attr w:name="ProductID" w:val="200 мм"/>
              </w:smartTagPr>
              <w:r w:rsidRPr="009601AD">
                <w:rPr>
                  <w:sz w:val="22"/>
                  <w:szCs w:val="22"/>
                </w:rPr>
                <w:t>200 мм</w:t>
              </w:r>
            </w:smartTag>
            <w:r w:rsidRPr="009601AD">
              <w:rPr>
                <w:sz w:val="22"/>
                <w:szCs w:val="22"/>
              </w:rPr>
              <w:t xml:space="preserve"> длинной </w:t>
            </w:r>
            <w:smartTag w:uri="urn:schemas-microsoft-com:office:smarttags" w:element="metricconverter">
              <w:smartTagPr>
                <w:attr w:name="ProductID" w:val="700 м"/>
              </w:smartTagPr>
              <w:r w:rsidRPr="009601AD">
                <w:rPr>
                  <w:sz w:val="22"/>
                  <w:szCs w:val="22"/>
                </w:rPr>
                <w:t>700 м</w:t>
              </w:r>
            </w:smartTag>
          </w:p>
        </w:tc>
        <w:tc>
          <w:tcPr>
            <w:tcW w:w="1276"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2 х 200</w:t>
            </w:r>
          </w:p>
        </w:tc>
        <w:tc>
          <w:tcPr>
            <w:tcW w:w="2174"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700</w:t>
            </w:r>
          </w:p>
        </w:tc>
        <w:tc>
          <w:tcPr>
            <w:tcW w:w="2202"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12 000</w:t>
            </w:r>
          </w:p>
        </w:tc>
      </w:tr>
      <w:tr w:rsidR="003E6185" w:rsidRPr="009601AD" w:rsidTr="00EE53C1">
        <w:tc>
          <w:tcPr>
            <w:tcW w:w="665" w:type="dxa"/>
            <w:vAlign w:val="center"/>
          </w:tcPr>
          <w:p w:rsidR="003E6185" w:rsidRPr="009601AD" w:rsidRDefault="003E6185" w:rsidP="0020541D">
            <w:pPr>
              <w:autoSpaceDE w:val="0"/>
              <w:autoSpaceDN w:val="0"/>
              <w:adjustRightInd w:val="0"/>
              <w:spacing w:line="276" w:lineRule="auto"/>
              <w:jc w:val="center"/>
              <w:rPr>
                <w:sz w:val="22"/>
                <w:szCs w:val="22"/>
              </w:rPr>
            </w:pPr>
          </w:p>
        </w:tc>
        <w:tc>
          <w:tcPr>
            <w:tcW w:w="3628" w:type="dxa"/>
            <w:vAlign w:val="center"/>
          </w:tcPr>
          <w:p w:rsidR="003E6185" w:rsidRPr="009601AD" w:rsidRDefault="003E6185" w:rsidP="0020541D">
            <w:pPr>
              <w:tabs>
                <w:tab w:val="left" w:pos="658"/>
              </w:tabs>
              <w:autoSpaceDE w:val="0"/>
              <w:autoSpaceDN w:val="0"/>
              <w:adjustRightInd w:val="0"/>
              <w:spacing w:line="276" w:lineRule="auto"/>
              <w:jc w:val="center"/>
              <w:rPr>
                <w:sz w:val="22"/>
                <w:szCs w:val="22"/>
              </w:rPr>
            </w:pPr>
            <w:r w:rsidRPr="009601AD">
              <w:rPr>
                <w:b/>
                <w:sz w:val="22"/>
                <w:szCs w:val="22"/>
              </w:rPr>
              <w:t>ИТОГО</w:t>
            </w:r>
          </w:p>
        </w:tc>
        <w:tc>
          <w:tcPr>
            <w:tcW w:w="1276" w:type="dxa"/>
            <w:vAlign w:val="center"/>
          </w:tcPr>
          <w:p w:rsidR="003E6185" w:rsidRPr="009601AD" w:rsidRDefault="003E6185" w:rsidP="0020541D">
            <w:pPr>
              <w:autoSpaceDE w:val="0"/>
              <w:autoSpaceDN w:val="0"/>
              <w:adjustRightInd w:val="0"/>
              <w:spacing w:line="276" w:lineRule="auto"/>
              <w:jc w:val="center"/>
              <w:rPr>
                <w:sz w:val="22"/>
                <w:szCs w:val="22"/>
              </w:rPr>
            </w:pPr>
          </w:p>
        </w:tc>
        <w:tc>
          <w:tcPr>
            <w:tcW w:w="2174" w:type="dxa"/>
            <w:vAlign w:val="center"/>
          </w:tcPr>
          <w:p w:rsidR="003E6185" w:rsidRPr="00B85E6F" w:rsidRDefault="003E6185" w:rsidP="0020541D">
            <w:pPr>
              <w:autoSpaceDE w:val="0"/>
              <w:autoSpaceDN w:val="0"/>
              <w:adjustRightInd w:val="0"/>
              <w:spacing w:line="276" w:lineRule="auto"/>
              <w:jc w:val="center"/>
              <w:rPr>
                <w:b/>
                <w:sz w:val="22"/>
                <w:szCs w:val="22"/>
              </w:rPr>
            </w:pPr>
            <w:r w:rsidRPr="00B85E6F">
              <w:rPr>
                <w:b/>
                <w:sz w:val="22"/>
                <w:szCs w:val="22"/>
              </w:rPr>
              <w:t>760</w:t>
            </w:r>
          </w:p>
        </w:tc>
        <w:tc>
          <w:tcPr>
            <w:tcW w:w="2202" w:type="dxa"/>
            <w:vAlign w:val="center"/>
          </w:tcPr>
          <w:p w:rsidR="003E6185" w:rsidRPr="00B85E6F" w:rsidRDefault="003E6185" w:rsidP="0020541D">
            <w:pPr>
              <w:spacing w:line="276" w:lineRule="auto"/>
              <w:jc w:val="center"/>
              <w:rPr>
                <w:b/>
                <w:sz w:val="22"/>
                <w:szCs w:val="22"/>
              </w:rPr>
            </w:pPr>
            <w:r w:rsidRPr="00B85E6F">
              <w:rPr>
                <w:b/>
                <w:sz w:val="22"/>
                <w:szCs w:val="22"/>
              </w:rPr>
              <w:t>13 000</w:t>
            </w:r>
          </w:p>
        </w:tc>
      </w:tr>
    </w:tbl>
    <w:p w:rsidR="003E6185" w:rsidRDefault="003E6185" w:rsidP="00FE5849">
      <w:pPr>
        <w:autoSpaceDE w:val="0"/>
        <w:autoSpaceDN w:val="0"/>
        <w:adjustRightInd w:val="0"/>
      </w:pPr>
    </w:p>
    <w:p w:rsidR="003E6185" w:rsidRPr="00407C7F" w:rsidRDefault="003E6185" w:rsidP="00801D6A">
      <w:pPr>
        <w:widowControl w:val="0"/>
        <w:adjustRightInd w:val="0"/>
        <w:spacing w:beforeLines="40" w:after="40" w:line="24" w:lineRule="atLeast"/>
        <w:ind w:firstLine="709"/>
        <w:textAlignment w:val="baseline"/>
      </w:pPr>
      <w:r w:rsidRPr="00407C7F">
        <w:t>Адресная программа строительства/реконструкции объектов теплоэнергетики, расположенных в Приозерском муниципальном районе Ленинградской области</w:t>
      </w:r>
      <w:r>
        <w:t xml:space="preserve"> </w:t>
      </w:r>
      <w:r w:rsidRPr="00407C7F">
        <w:t xml:space="preserve">на 2015 год представлена в табл. 5.7.2.2. </w:t>
      </w:r>
    </w:p>
    <w:p w:rsidR="003E6185" w:rsidRPr="00407C7F" w:rsidRDefault="003E6185" w:rsidP="00801D6A">
      <w:pPr>
        <w:widowControl w:val="0"/>
        <w:adjustRightInd w:val="0"/>
        <w:spacing w:beforeLines="40" w:after="40" w:line="24" w:lineRule="atLeast"/>
        <w:ind w:firstLine="709"/>
        <w:textAlignment w:val="baseline"/>
      </w:pPr>
    </w:p>
    <w:p w:rsidR="003E6185" w:rsidRPr="0020541D" w:rsidRDefault="003E6185" w:rsidP="0020541D">
      <w:pPr>
        <w:autoSpaceDE w:val="0"/>
        <w:autoSpaceDN w:val="0"/>
        <w:adjustRightInd w:val="0"/>
        <w:spacing w:line="276" w:lineRule="auto"/>
        <w:rPr>
          <w:b/>
          <w:sz w:val="22"/>
          <w:szCs w:val="22"/>
        </w:rPr>
      </w:pPr>
      <w:r w:rsidRPr="0020541D">
        <w:rPr>
          <w:b/>
          <w:sz w:val="22"/>
          <w:szCs w:val="22"/>
        </w:rPr>
        <w:t xml:space="preserve">Таблица </w:t>
      </w:r>
      <w:r>
        <w:rPr>
          <w:b/>
          <w:sz w:val="22"/>
          <w:szCs w:val="22"/>
        </w:rPr>
        <w:t>5.7</w:t>
      </w:r>
      <w:r w:rsidRPr="0020541D">
        <w:rPr>
          <w:b/>
          <w:sz w:val="22"/>
          <w:szCs w:val="22"/>
        </w:rPr>
        <w:t>.2.1</w:t>
      </w:r>
      <w:r>
        <w:rPr>
          <w:b/>
          <w:sz w:val="22"/>
          <w:szCs w:val="22"/>
        </w:rPr>
        <w:t xml:space="preserve">.2. </w:t>
      </w:r>
      <w:r w:rsidRPr="0020541D">
        <w:rPr>
          <w:b/>
          <w:sz w:val="22"/>
          <w:szCs w:val="22"/>
        </w:rPr>
        <w:t>Адресная программа строительства/реконструкции объектов теплоэнергетики, расположенных в</w:t>
      </w:r>
      <w:r>
        <w:rPr>
          <w:b/>
          <w:sz w:val="22"/>
          <w:szCs w:val="22"/>
        </w:rPr>
        <w:t xml:space="preserve"> </w:t>
      </w:r>
      <w:r w:rsidRPr="0020541D">
        <w:rPr>
          <w:b/>
          <w:sz w:val="22"/>
          <w:szCs w:val="22"/>
        </w:rPr>
        <w:t>Приозерском муниципальном районе Ленинградской области на 2015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88"/>
        <w:gridCol w:w="2781"/>
        <w:gridCol w:w="1891"/>
        <w:gridCol w:w="1977"/>
        <w:gridCol w:w="2184"/>
      </w:tblGrid>
      <w:tr w:rsidR="003E6185" w:rsidRPr="009601AD" w:rsidTr="0020541D">
        <w:tc>
          <w:tcPr>
            <w:tcW w:w="789" w:type="dxa"/>
          </w:tcPr>
          <w:p w:rsidR="003E6185" w:rsidRDefault="003E6185" w:rsidP="0020541D">
            <w:pPr>
              <w:autoSpaceDE w:val="0"/>
              <w:autoSpaceDN w:val="0"/>
              <w:adjustRightInd w:val="0"/>
              <w:spacing w:line="276" w:lineRule="auto"/>
              <w:ind w:firstLine="0"/>
              <w:rPr>
                <w:b/>
                <w:sz w:val="22"/>
                <w:szCs w:val="22"/>
              </w:rPr>
            </w:pPr>
          </w:p>
          <w:p w:rsidR="003E6185" w:rsidRPr="009601AD" w:rsidRDefault="003E6185" w:rsidP="0020541D">
            <w:pPr>
              <w:autoSpaceDE w:val="0"/>
              <w:autoSpaceDN w:val="0"/>
              <w:adjustRightInd w:val="0"/>
              <w:spacing w:line="276" w:lineRule="auto"/>
              <w:ind w:firstLine="0"/>
              <w:rPr>
                <w:b/>
                <w:sz w:val="22"/>
                <w:szCs w:val="22"/>
              </w:rPr>
            </w:pPr>
            <w:r w:rsidRPr="009601AD">
              <w:rPr>
                <w:b/>
                <w:sz w:val="22"/>
                <w:szCs w:val="22"/>
              </w:rPr>
              <w:t>№ п/п</w:t>
            </w:r>
          </w:p>
        </w:tc>
        <w:tc>
          <w:tcPr>
            <w:tcW w:w="2916" w:type="dxa"/>
          </w:tcPr>
          <w:p w:rsidR="003E6185" w:rsidRDefault="003E6185" w:rsidP="0020541D">
            <w:pPr>
              <w:autoSpaceDE w:val="0"/>
              <w:autoSpaceDN w:val="0"/>
              <w:adjustRightInd w:val="0"/>
              <w:spacing w:line="276" w:lineRule="auto"/>
              <w:ind w:firstLine="0"/>
              <w:rPr>
                <w:b/>
                <w:sz w:val="22"/>
                <w:szCs w:val="22"/>
              </w:rPr>
            </w:pPr>
          </w:p>
          <w:p w:rsidR="003E6185" w:rsidRPr="009601AD" w:rsidRDefault="003E6185" w:rsidP="0020541D">
            <w:pPr>
              <w:autoSpaceDE w:val="0"/>
              <w:autoSpaceDN w:val="0"/>
              <w:adjustRightInd w:val="0"/>
              <w:spacing w:line="276" w:lineRule="auto"/>
              <w:ind w:firstLine="0"/>
              <w:rPr>
                <w:b/>
                <w:sz w:val="22"/>
                <w:szCs w:val="22"/>
              </w:rPr>
            </w:pPr>
            <w:r w:rsidRPr="009601AD">
              <w:rPr>
                <w:b/>
                <w:sz w:val="22"/>
                <w:szCs w:val="22"/>
              </w:rPr>
              <w:t>Наименование участка</w:t>
            </w:r>
          </w:p>
        </w:tc>
        <w:tc>
          <w:tcPr>
            <w:tcW w:w="1721" w:type="dxa"/>
          </w:tcPr>
          <w:p w:rsidR="003E6185" w:rsidRDefault="003E6185" w:rsidP="0020541D">
            <w:pPr>
              <w:autoSpaceDE w:val="0"/>
              <w:autoSpaceDN w:val="0"/>
              <w:adjustRightInd w:val="0"/>
              <w:spacing w:line="276" w:lineRule="auto"/>
              <w:rPr>
                <w:b/>
                <w:sz w:val="22"/>
                <w:szCs w:val="22"/>
              </w:rPr>
            </w:pPr>
          </w:p>
          <w:p w:rsidR="003E6185" w:rsidRPr="009601AD" w:rsidRDefault="003E6185" w:rsidP="0020541D">
            <w:pPr>
              <w:autoSpaceDE w:val="0"/>
              <w:autoSpaceDN w:val="0"/>
              <w:adjustRightInd w:val="0"/>
              <w:spacing w:line="276" w:lineRule="auto"/>
              <w:jc w:val="center"/>
              <w:rPr>
                <w:b/>
                <w:sz w:val="22"/>
                <w:szCs w:val="22"/>
              </w:rPr>
            </w:pPr>
            <w:r w:rsidRPr="009601AD">
              <w:rPr>
                <w:b/>
                <w:sz w:val="22"/>
                <w:szCs w:val="22"/>
              </w:rPr>
              <w:t>Диаметр</w:t>
            </w:r>
            <w:r>
              <w:rPr>
                <w:b/>
                <w:sz w:val="22"/>
                <w:szCs w:val="22"/>
              </w:rPr>
              <w:t>,мм</w:t>
            </w:r>
          </w:p>
        </w:tc>
        <w:tc>
          <w:tcPr>
            <w:tcW w:w="1993" w:type="dxa"/>
          </w:tcPr>
          <w:p w:rsidR="003E6185" w:rsidRDefault="003E6185" w:rsidP="0020541D">
            <w:pPr>
              <w:spacing w:line="276" w:lineRule="auto"/>
              <w:ind w:firstLine="0"/>
              <w:rPr>
                <w:b/>
                <w:sz w:val="22"/>
                <w:szCs w:val="22"/>
              </w:rPr>
            </w:pPr>
          </w:p>
          <w:p w:rsidR="003E6185" w:rsidRPr="009601AD" w:rsidRDefault="003E6185" w:rsidP="0020541D">
            <w:pPr>
              <w:spacing w:line="276" w:lineRule="auto"/>
              <w:ind w:firstLine="0"/>
              <w:rPr>
                <w:b/>
                <w:sz w:val="22"/>
                <w:szCs w:val="22"/>
              </w:rPr>
            </w:pPr>
            <w:r w:rsidRPr="009601AD">
              <w:rPr>
                <w:b/>
                <w:sz w:val="22"/>
                <w:szCs w:val="22"/>
              </w:rPr>
              <w:t>Протяженность,</w:t>
            </w:r>
          </w:p>
          <w:p w:rsidR="003E6185" w:rsidRPr="009601AD" w:rsidRDefault="003E6185" w:rsidP="0020541D">
            <w:pPr>
              <w:spacing w:line="276" w:lineRule="auto"/>
              <w:rPr>
                <w:b/>
                <w:sz w:val="22"/>
                <w:szCs w:val="22"/>
              </w:rPr>
            </w:pPr>
            <w:r w:rsidRPr="009601AD">
              <w:rPr>
                <w:b/>
                <w:sz w:val="22"/>
                <w:szCs w:val="22"/>
              </w:rPr>
              <w:t>м</w:t>
            </w:r>
          </w:p>
        </w:tc>
        <w:tc>
          <w:tcPr>
            <w:tcW w:w="2202" w:type="dxa"/>
          </w:tcPr>
          <w:p w:rsidR="003E6185" w:rsidRPr="009601AD" w:rsidRDefault="003E6185" w:rsidP="0020541D">
            <w:pPr>
              <w:spacing w:line="276" w:lineRule="auto"/>
              <w:ind w:firstLine="0"/>
              <w:rPr>
                <w:b/>
                <w:sz w:val="22"/>
                <w:szCs w:val="22"/>
              </w:rPr>
            </w:pPr>
            <w:r w:rsidRPr="009601AD">
              <w:rPr>
                <w:b/>
                <w:sz w:val="22"/>
                <w:szCs w:val="22"/>
              </w:rPr>
              <w:t>Ориентировочная стоимость,</w:t>
            </w:r>
          </w:p>
          <w:p w:rsidR="003E6185" w:rsidRPr="009601AD" w:rsidRDefault="003E6185" w:rsidP="0020541D">
            <w:pPr>
              <w:spacing w:line="276" w:lineRule="auto"/>
              <w:ind w:firstLine="0"/>
              <w:rPr>
                <w:b/>
                <w:sz w:val="22"/>
                <w:szCs w:val="22"/>
              </w:rPr>
            </w:pPr>
            <w:r w:rsidRPr="009601AD">
              <w:rPr>
                <w:b/>
                <w:sz w:val="22"/>
                <w:szCs w:val="22"/>
              </w:rPr>
              <w:t>тыс. руб. (с НДС)</w:t>
            </w:r>
          </w:p>
        </w:tc>
      </w:tr>
      <w:tr w:rsidR="003E6185" w:rsidRPr="009601AD" w:rsidTr="0020541D">
        <w:tc>
          <w:tcPr>
            <w:tcW w:w="789" w:type="dxa"/>
          </w:tcPr>
          <w:p w:rsidR="003E6185" w:rsidRPr="009601AD" w:rsidRDefault="003E6185" w:rsidP="0020541D">
            <w:pPr>
              <w:autoSpaceDE w:val="0"/>
              <w:autoSpaceDN w:val="0"/>
              <w:adjustRightInd w:val="0"/>
              <w:spacing w:line="276" w:lineRule="auto"/>
              <w:jc w:val="center"/>
              <w:rPr>
                <w:sz w:val="22"/>
                <w:szCs w:val="22"/>
              </w:rPr>
            </w:pPr>
            <w:r>
              <w:rPr>
                <w:sz w:val="22"/>
                <w:szCs w:val="22"/>
              </w:rPr>
              <w:t>1</w:t>
            </w:r>
          </w:p>
        </w:tc>
        <w:tc>
          <w:tcPr>
            <w:tcW w:w="2916" w:type="dxa"/>
          </w:tcPr>
          <w:p w:rsidR="003E6185" w:rsidRPr="009601AD" w:rsidRDefault="003E6185" w:rsidP="0020541D">
            <w:pPr>
              <w:autoSpaceDE w:val="0"/>
              <w:autoSpaceDN w:val="0"/>
              <w:adjustRightInd w:val="0"/>
              <w:spacing w:line="276" w:lineRule="auto"/>
              <w:ind w:firstLine="0"/>
              <w:rPr>
                <w:sz w:val="22"/>
                <w:szCs w:val="22"/>
              </w:rPr>
            </w:pPr>
            <w:r w:rsidRPr="009601AD">
              <w:rPr>
                <w:sz w:val="22"/>
                <w:szCs w:val="22"/>
              </w:rPr>
              <w:t>Замена тепловой сети п</w:t>
            </w:r>
            <w:r>
              <w:rPr>
                <w:sz w:val="22"/>
                <w:szCs w:val="22"/>
              </w:rPr>
              <w:t>ос</w:t>
            </w:r>
            <w:r w:rsidRPr="009601AD">
              <w:rPr>
                <w:sz w:val="22"/>
                <w:szCs w:val="22"/>
              </w:rPr>
              <w:t>. Кузнечное,  мкр-н Ровное</w:t>
            </w:r>
          </w:p>
        </w:tc>
        <w:tc>
          <w:tcPr>
            <w:tcW w:w="1721" w:type="dxa"/>
            <w:vAlign w:val="center"/>
          </w:tcPr>
          <w:p w:rsidR="003E6185" w:rsidRPr="009601AD" w:rsidRDefault="003E6185" w:rsidP="0020541D">
            <w:pPr>
              <w:spacing w:line="276" w:lineRule="auto"/>
              <w:jc w:val="center"/>
              <w:rPr>
                <w:sz w:val="22"/>
                <w:szCs w:val="22"/>
              </w:rPr>
            </w:pPr>
            <w:r w:rsidRPr="009601AD">
              <w:rPr>
                <w:sz w:val="22"/>
                <w:szCs w:val="22"/>
              </w:rPr>
              <w:t>133</w:t>
            </w:r>
          </w:p>
        </w:tc>
        <w:tc>
          <w:tcPr>
            <w:tcW w:w="1993" w:type="dxa"/>
            <w:vAlign w:val="center"/>
          </w:tcPr>
          <w:p w:rsidR="003E6185" w:rsidRPr="009601AD" w:rsidRDefault="003E6185" w:rsidP="0020541D">
            <w:pPr>
              <w:spacing w:line="276" w:lineRule="auto"/>
              <w:jc w:val="center"/>
              <w:rPr>
                <w:sz w:val="22"/>
                <w:szCs w:val="22"/>
              </w:rPr>
            </w:pPr>
            <w:r w:rsidRPr="009601AD">
              <w:rPr>
                <w:sz w:val="22"/>
                <w:szCs w:val="22"/>
              </w:rPr>
              <w:t>14 888</w:t>
            </w:r>
          </w:p>
        </w:tc>
        <w:tc>
          <w:tcPr>
            <w:tcW w:w="2202"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167 790</w:t>
            </w:r>
          </w:p>
        </w:tc>
      </w:tr>
      <w:tr w:rsidR="003E6185" w:rsidRPr="009601AD" w:rsidTr="0020541D">
        <w:tc>
          <w:tcPr>
            <w:tcW w:w="789" w:type="dxa"/>
          </w:tcPr>
          <w:p w:rsidR="003E6185" w:rsidRPr="009601AD" w:rsidRDefault="003E6185" w:rsidP="0020541D">
            <w:pPr>
              <w:autoSpaceDE w:val="0"/>
              <w:autoSpaceDN w:val="0"/>
              <w:adjustRightInd w:val="0"/>
              <w:spacing w:line="276" w:lineRule="auto"/>
              <w:jc w:val="center"/>
              <w:rPr>
                <w:sz w:val="22"/>
                <w:szCs w:val="22"/>
              </w:rPr>
            </w:pPr>
            <w:r>
              <w:rPr>
                <w:sz w:val="22"/>
                <w:szCs w:val="22"/>
              </w:rPr>
              <w:t>2</w:t>
            </w:r>
          </w:p>
        </w:tc>
        <w:tc>
          <w:tcPr>
            <w:tcW w:w="2916" w:type="dxa"/>
          </w:tcPr>
          <w:p w:rsidR="003E6185" w:rsidRPr="009601AD" w:rsidRDefault="003E6185" w:rsidP="0020541D">
            <w:pPr>
              <w:tabs>
                <w:tab w:val="left" w:pos="658"/>
              </w:tabs>
              <w:autoSpaceDE w:val="0"/>
              <w:autoSpaceDN w:val="0"/>
              <w:adjustRightInd w:val="0"/>
              <w:spacing w:line="276" w:lineRule="auto"/>
              <w:ind w:firstLine="0"/>
              <w:rPr>
                <w:sz w:val="22"/>
                <w:szCs w:val="22"/>
              </w:rPr>
            </w:pPr>
            <w:r w:rsidRPr="009601AD">
              <w:rPr>
                <w:sz w:val="22"/>
                <w:szCs w:val="22"/>
              </w:rPr>
              <w:t>Замена тепловой сети п</w:t>
            </w:r>
            <w:r>
              <w:rPr>
                <w:sz w:val="22"/>
                <w:szCs w:val="22"/>
              </w:rPr>
              <w:t>ос</w:t>
            </w:r>
            <w:r w:rsidRPr="009601AD">
              <w:rPr>
                <w:sz w:val="22"/>
                <w:szCs w:val="22"/>
              </w:rPr>
              <w:t>. Кузнечное,  мкр-н КНИ</w:t>
            </w:r>
          </w:p>
        </w:tc>
        <w:tc>
          <w:tcPr>
            <w:tcW w:w="1721" w:type="dxa"/>
            <w:vAlign w:val="center"/>
          </w:tcPr>
          <w:p w:rsidR="003E6185" w:rsidRPr="009601AD" w:rsidRDefault="003E6185" w:rsidP="0020541D">
            <w:pPr>
              <w:spacing w:line="276" w:lineRule="auto"/>
              <w:jc w:val="center"/>
              <w:rPr>
                <w:sz w:val="22"/>
                <w:szCs w:val="22"/>
              </w:rPr>
            </w:pPr>
            <w:r w:rsidRPr="009601AD">
              <w:rPr>
                <w:sz w:val="22"/>
                <w:szCs w:val="22"/>
              </w:rPr>
              <w:t>100</w:t>
            </w:r>
          </w:p>
        </w:tc>
        <w:tc>
          <w:tcPr>
            <w:tcW w:w="1993" w:type="dxa"/>
            <w:vAlign w:val="center"/>
          </w:tcPr>
          <w:p w:rsidR="003E6185" w:rsidRPr="009601AD" w:rsidRDefault="003E6185" w:rsidP="0020541D">
            <w:pPr>
              <w:spacing w:line="276" w:lineRule="auto"/>
              <w:jc w:val="center"/>
              <w:rPr>
                <w:sz w:val="22"/>
                <w:szCs w:val="22"/>
              </w:rPr>
            </w:pPr>
            <w:r w:rsidRPr="009601AD">
              <w:rPr>
                <w:sz w:val="22"/>
                <w:szCs w:val="22"/>
              </w:rPr>
              <w:t>6 006</w:t>
            </w:r>
          </w:p>
        </w:tc>
        <w:tc>
          <w:tcPr>
            <w:tcW w:w="2202" w:type="dxa"/>
            <w:vAlign w:val="center"/>
          </w:tcPr>
          <w:p w:rsidR="003E6185" w:rsidRPr="009601AD" w:rsidRDefault="003E6185" w:rsidP="0020541D">
            <w:pPr>
              <w:autoSpaceDE w:val="0"/>
              <w:autoSpaceDN w:val="0"/>
              <w:adjustRightInd w:val="0"/>
              <w:spacing w:line="276" w:lineRule="auto"/>
              <w:jc w:val="center"/>
              <w:rPr>
                <w:sz w:val="22"/>
                <w:szCs w:val="22"/>
              </w:rPr>
            </w:pPr>
            <w:r w:rsidRPr="009601AD">
              <w:rPr>
                <w:sz w:val="22"/>
                <w:szCs w:val="22"/>
              </w:rPr>
              <w:t>59 160</w:t>
            </w:r>
          </w:p>
        </w:tc>
      </w:tr>
      <w:tr w:rsidR="003E6185" w:rsidRPr="009601AD" w:rsidTr="0020541D">
        <w:tc>
          <w:tcPr>
            <w:tcW w:w="789" w:type="dxa"/>
          </w:tcPr>
          <w:p w:rsidR="003E6185" w:rsidRPr="009601AD" w:rsidRDefault="003E6185" w:rsidP="0020541D">
            <w:pPr>
              <w:autoSpaceDE w:val="0"/>
              <w:autoSpaceDN w:val="0"/>
              <w:adjustRightInd w:val="0"/>
              <w:spacing w:line="276" w:lineRule="auto"/>
              <w:jc w:val="center"/>
              <w:rPr>
                <w:sz w:val="22"/>
                <w:szCs w:val="22"/>
              </w:rPr>
            </w:pPr>
          </w:p>
        </w:tc>
        <w:tc>
          <w:tcPr>
            <w:tcW w:w="2916" w:type="dxa"/>
          </w:tcPr>
          <w:p w:rsidR="003E6185" w:rsidRPr="009601AD" w:rsidRDefault="003E6185" w:rsidP="0020541D">
            <w:pPr>
              <w:autoSpaceDE w:val="0"/>
              <w:autoSpaceDN w:val="0"/>
              <w:adjustRightInd w:val="0"/>
              <w:spacing w:line="276" w:lineRule="auto"/>
              <w:jc w:val="center"/>
              <w:rPr>
                <w:sz w:val="22"/>
                <w:szCs w:val="22"/>
              </w:rPr>
            </w:pPr>
            <w:r w:rsidRPr="009601AD">
              <w:rPr>
                <w:b/>
                <w:sz w:val="22"/>
                <w:szCs w:val="22"/>
              </w:rPr>
              <w:t>ИТОГО</w:t>
            </w:r>
          </w:p>
        </w:tc>
        <w:tc>
          <w:tcPr>
            <w:tcW w:w="1721" w:type="dxa"/>
          </w:tcPr>
          <w:p w:rsidR="003E6185" w:rsidRPr="009601AD" w:rsidRDefault="003E6185" w:rsidP="0020541D">
            <w:pPr>
              <w:autoSpaceDE w:val="0"/>
              <w:autoSpaceDN w:val="0"/>
              <w:adjustRightInd w:val="0"/>
              <w:spacing w:line="276" w:lineRule="auto"/>
              <w:jc w:val="center"/>
              <w:rPr>
                <w:sz w:val="22"/>
                <w:szCs w:val="22"/>
              </w:rPr>
            </w:pPr>
          </w:p>
        </w:tc>
        <w:tc>
          <w:tcPr>
            <w:tcW w:w="1993" w:type="dxa"/>
          </w:tcPr>
          <w:p w:rsidR="003E6185" w:rsidRPr="009601AD" w:rsidRDefault="003E6185" w:rsidP="0020541D">
            <w:pPr>
              <w:autoSpaceDE w:val="0"/>
              <w:autoSpaceDN w:val="0"/>
              <w:adjustRightInd w:val="0"/>
              <w:spacing w:line="276" w:lineRule="auto"/>
              <w:jc w:val="center"/>
              <w:rPr>
                <w:sz w:val="22"/>
                <w:szCs w:val="22"/>
              </w:rPr>
            </w:pPr>
          </w:p>
        </w:tc>
        <w:tc>
          <w:tcPr>
            <w:tcW w:w="2202" w:type="dxa"/>
          </w:tcPr>
          <w:p w:rsidR="003E6185" w:rsidRPr="00B85E6F" w:rsidRDefault="003E6185" w:rsidP="0020541D">
            <w:pPr>
              <w:autoSpaceDE w:val="0"/>
              <w:autoSpaceDN w:val="0"/>
              <w:adjustRightInd w:val="0"/>
              <w:spacing w:line="276" w:lineRule="auto"/>
              <w:jc w:val="center"/>
              <w:rPr>
                <w:b/>
                <w:sz w:val="22"/>
                <w:szCs w:val="22"/>
              </w:rPr>
            </w:pPr>
            <w:r w:rsidRPr="00B85E6F">
              <w:rPr>
                <w:b/>
                <w:color w:val="000000"/>
                <w:sz w:val="22"/>
                <w:szCs w:val="22"/>
              </w:rPr>
              <w:t>226 950</w:t>
            </w:r>
          </w:p>
        </w:tc>
      </w:tr>
    </w:tbl>
    <w:p w:rsidR="003E6185" w:rsidRDefault="003E6185" w:rsidP="0090519D">
      <w:pPr>
        <w:autoSpaceDE w:val="0"/>
        <w:autoSpaceDN w:val="0"/>
        <w:adjustRightInd w:val="0"/>
        <w:sectPr w:rsidR="003E6185" w:rsidSect="002D707A">
          <w:pgSz w:w="11906" w:h="16838"/>
          <w:pgMar w:top="1134" w:right="1259" w:bottom="1134" w:left="1134" w:header="709" w:footer="709" w:gutter="0"/>
          <w:cols w:space="708"/>
          <w:docGrid w:linePitch="360"/>
        </w:sectPr>
      </w:pPr>
    </w:p>
    <w:p w:rsidR="003E6185" w:rsidRPr="00115F94" w:rsidRDefault="003E6185" w:rsidP="00115F94">
      <w:pPr>
        <w:pStyle w:val="Heading3"/>
        <w:spacing w:line="240" w:lineRule="auto"/>
        <w:ind w:left="1418" w:hanging="567"/>
        <w:rPr>
          <w:b/>
          <w:i/>
        </w:rPr>
      </w:pPr>
      <w:bookmarkStart w:id="62" w:name="_Toc373870365"/>
      <w:r w:rsidRPr="00115F94">
        <w:rPr>
          <w:b/>
          <w:i/>
        </w:rPr>
        <w:t>5.7.3. Реконструкция тепловых сетей, подлежащих замене в связи с исчерпанием эксплуатационного ресурса</w:t>
      </w:r>
      <w:bookmarkEnd w:id="61"/>
      <w:bookmarkEnd w:id="62"/>
    </w:p>
    <w:p w:rsidR="003E6185" w:rsidRPr="00AA7880" w:rsidRDefault="003E6185" w:rsidP="006A4DD3">
      <w:pPr>
        <w:spacing w:line="276" w:lineRule="auto"/>
        <w:ind w:left="708" w:firstLine="0"/>
      </w:pPr>
    </w:p>
    <w:p w:rsidR="003E6185" w:rsidRPr="003F2651" w:rsidRDefault="003E6185" w:rsidP="00801D6A">
      <w:pPr>
        <w:spacing w:beforeLines="40" w:after="40" w:line="276" w:lineRule="auto"/>
        <w:ind w:firstLine="709"/>
        <w:rPr>
          <w:b/>
        </w:rPr>
      </w:pPr>
      <w:r w:rsidRPr="003F2651">
        <w:rPr>
          <w:b/>
        </w:rPr>
        <w:t xml:space="preserve">Таблица </w:t>
      </w:r>
      <w:r>
        <w:rPr>
          <w:b/>
        </w:rPr>
        <w:t xml:space="preserve">5.7.3.1. </w:t>
      </w:r>
      <w:r w:rsidRPr="003F2651">
        <w:rPr>
          <w:b/>
        </w:rPr>
        <w:t>Перечень ветхих  участков тепловых сетей, требующих первоочередной замены</w:t>
      </w:r>
    </w:p>
    <w:tbl>
      <w:tblPr>
        <w:tblW w:w="16465" w:type="dxa"/>
        <w:tblInd w:w="-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4"/>
        <w:gridCol w:w="3070"/>
        <w:gridCol w:w="1357"/>
        <w:gridCol w:w="2092"/>
        <w:gridCol w:w="709"/>
        <w:gridCol w:w="1197"/>
        <w:gridCol w:w="787"/>
        <w:gridCol w:w="914"/>
        <w:gridCol w:w="816"/>
        <w:gridCol w:w="911"/>
        <w:gridCol w:w="911"/>
        <w:gridCol w:w="911"/>
        <w:gridCol w:w="711"/>
        <w:gridCol w:w="1415"/>
      </w:tblGrid>
      <w:tr w:rsidR="003E6185" w:rsidRPr="000F7900" w:rsidTr="007B72A7">
        <w:trPr>
          <w:trHeight w:val="145"/>
        </w:trPr>
        <w:tc>
          <w:tcPr>
            <w:tcW w:w="664" w:type="dxa"/>
            <w:vAlign w:val="center"/>
          </w:tcPr>
          <w:p w:rsidR="003E6185" w:rsidRPr="007B72A7" w:rsidRDefault="003E6185" w:rsidP="006A4DD3">
            <w:pPr>
              <w:spacing w:line="276" w:lineRule="auto"/>
              <w:ind w:firstLine="0"/>
              <w:jc w:val="center"/>
              <w:rPr>
                <w:b/>
                <w:sz w:val="24"/>
                <w:szCs w:val="24"/>
              </w:rPr>
            </w:pPr>
            <w:r w:rsidRPr="007B72A7">
              <w:rPr>
                <w:b/>
                <w:sz w:val="24"/>
                <w:szCs w:val="24"/>
              </w:rPr>
              <w:t>№</w:t>
            </w:r>
          </w:p>
          <w:p w:rsidR="003E6185" w:rsidRPr="007B72A7" w:rsidRDefault="003E6185" w:rsidP="006A4DD3">
            <w:pPr>
              <w:spacing w:line="276" w:lineRule="auto"/>
              <w:ind w:firstLine="0"/>
              <w:jc w:val="center"/>
              <w:rPr>
                <w:b/>
                <w:sz w:val="24"/>
                <w:szCs w:val="24"/>
              </w:rPr>
            </w:pPr>
            <w:r w:rsidRPr="007B72A7">
              <w:rPr>
                <w:b/>
                <w:sz w:val="24"/>
                <w:szCs w:val="24"/>
              </w:rPr>
              <w:t>п/п</w:t>
            </w:r>
          </w:p>
        </w:tc>
        <w:tc>
          <w:tcPr>
            <w:tcW w:w="3070" w:type="dxa"/>
            <w:vAlign w:val="center"/>
          </w:tcPr>
          <w:p w:rsidR="003E6185" w:rsidRPr="007B72A7" w:rsidRDefault="003E6185" w:rsidP="006A4DD3">
            <w:pPr>
              <w:spacing w:line="276" w:lineRule="auto"/>
              <w:jc w:val="center"/>
              <w:rPr>
                <w:b/>
                <w:sz w:val="24"/>
                <w:szCs w:val="24"/>
              </w:rPr>
            </w:pPr>
          </w:p>
          <w:p w:rsidR="003E6185" w:rsidRPr="007B72A7" w:rsidRDefault="003E6185" w:rsidP="006A4DD3">
            <w:pPr>
              <w:spacing w:line="276" w:lineRule="auto"/>
              <w:jc w:val="center"/>
              <w:rPr>
                <w:b/>
                <w:sz w:val="24"/>
                <w:szCs w:val="24"/>
              </w:rPr>
            </w:pPr>
            <w:r w:rsidRPr="007B72A7">
              <w:rPr>
                <w:b/>
                <w:sz w:val="24"/>
                <w:szCs w:val="24"/>
              </w:rPr>
              <w:t>Наименование участка</w:t>
            </w:r>
          </w:p>
        </w:tc>
        <w:tc>
          <w:tcPr>
            <w:tcW w:w="1357" w:type="dxa"/>
            <w:vAlign w:val="center"/>
          </w:tcPr>
          <w:p w:rsidR="003E6185" w:rsidRPr="007B72A7" w:rsidRDefault="003E6185" w:rsidP="006A4DD3">
            <w:pPr>
              <w:spacing w:line="276" w:lineRule="auto"/>
              <w:ind w:firstLine="0"/>
              <w:jc w:val="center"/>
              <w:rPr>
                <w:b/>
                <w:sz w:val="24"/>
                <w:szCs w:val="24"/>
              </w:rPr>
            </w:pPr>
            <w:r w:rsidRPr="007B72A7">
              <w:rPr>
                <w:b/>
                <w:sz w:val="24"/>
                <w:szCs w:val="24"/>
              </w:rPr>
              <w:t>Диаметр труб,</w:t>
            </w:r>
          </w:p>
          <w:p w:rsidR="003E6185" w:rsidRPr="007B72A7" w:rsidRDefault="003E6185" w:rsidP="006A4DD3">
            <w:pPr>
              <w:spacing w:line="276" w:lineRule="auto"/>
              <w:ind w:firstLine="0"/>
              <w:jc w:val="center"/>
              <w:rPr>
                <w:b/>
                <w:sz w:val="24"/>
                <w:szCs w:val="24"/>
              </w:rPr>
            </w:pPr>
            <w:r w:rsidRPr="007B72A7">
              <w:rPr>
                <w:b/>
                <w:sz w:val="24"/>
                <w:szCs w:val="24"/>
              </w:rPr>
              <w:t>мм</w:t>
            </w:r>
          </w:p>
        </w:tc>
        <w:tc>
          <w:tcPr>
            <w:tcW w:w="2092" w:type="dxa"/>
            <w:vAlign w:val="center"/>
          </w:tcPr>
          <w:p w:rsidR="003E6185" w:rsidRPr="007B72A7" w:rsidRDefault="003E6185" w:rsidP="006A4DD3">
            <w:pPr>
              <w:spacing w:line="276" w:lineRule="auto"/>
              <w:ind w:firstLine="0"/>
              <w:jc w:val="center"/>
              <w:rPr>
                <w:b/>
                <w:sz w:val="24"/>
                <w:szCs w:val="24"/>
              </w:rPr>
            </w:pPr>
            <w:r w:rsidRPr="007B72A7">
              <w:rPr>
                <w:b/>
                <w:sz w:val="24"/>
                <w:szCs w:val="24"/>
              </w:rPr>
              <w:t>Протяженность,</w:t>
            </w:r>
          </w:p>
          <w:p w:rsidR="003E6185" w:rsidRPr="007B72A7" w:rsidRDefault="003E6185" w:rsidP="006A4DD3">
            <w:pPr>
              <w:pStyle w:val="BodyText"/>
              <w:spacing w:after="0" w:line="276" w:lineRule="auto"/>
              <w:ind w:firstLine="0"/>
              <w:jc w:val="center"/>
              <w:rPr>
                <w:b/>
              </w:rPr>
            </w:pPr>
            <w:r w:rsidRPr="007B72A7">
              <w:rPr>
                <w:b/>
              </w:rPr>
              <w:t>в 2-х тр. исчислении</w:t>
            </w:r>
          </w:p>
          <w:p w:rsidR="003E6185" w:rsidRPr="007B72A7" w:rsidRDefault="003E6185" w:rsidP="006A4DD3">
            <w:pPr>
              <w:spacing w:line="276" w:lineRule="auto"/>
              <w:jc w:val="center"/>
              <w:rPr>
                <w:b/>
                <w:sz w:val="24"/>
                <w:szCs w:val="24"/>
              </w:rPr>
            </w:pPr>
            <w:r w:rsidRPr="007B72A7">
              <w:rPr>
                <w:b/>
                <w:sz w:val="24"/>
                <w:szCs w:val="24"/>
              </w:rPr>
              <w:t>м</w:t>
            </w:r>
          </w:p>
        </w:tc>
        <w:tc>
          <w:tcPr>
            <w:tcW w:w="709"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2013</w:t>
            </w:r>
          </w:p>
        </w:tc>
        <w:tc>
          <w:tcPr>
            <w:tcW w:w="1197"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2014</w:t>
            </w:r>
          </w:p>
        </w:tc>
        <w:tc>
          <w:tcPr>
            <w:tcW w:w="787"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2015</w:t>
            </w:r>
          </w:p>
        </w:tc>
        <w:tc>
          <w:tcPr>
            <w:tcW w:w="914"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2016</w:t>
            </w:r>
          </w:p>
        </w:tc>
        <w:tc>
          <w:tcPr>
            <w:tcW w:w="816"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2017</w:t>
            </w:r>
          </w:p>
        </w:tc>
        <w:tc>
          <w:tcPr>
            <w:tcW w:w="911"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2018</w:t>
            </w:r>
          </w:p>
        </w:tc>
        <w:tc>
          <w:tcPr>
            <w:tcW w:w="911"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2019</w:t>
            </w:r>
          </w:p>
        </w:tc>
        <w:tc>
          <w:tcPr>
            <w:tcW w:w="911"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2020</w:t>
            </w:r>
          </w:p>
        </w:tc>
        <w:tc>
          <w:tcPr>
            <w:tcW w:w="711" w:type="dxa"/>
            <w:vAlign w:val="center"/>
          </w:tcPr>
          <w:p w:rsidR="003E6185" w:rsidRPr="007B72A7" w:rsidRDefault="003E6185" w:rsidP="006A4DD3">
            <w:pPr>
              <w:autoSpaceDE w:val="0"/>
              <w:autoSpaceDN w:val="0"/>
              <w:adjustRightInd w:val="0"/>
              <w:spacing w:line="276" w:lineRule="auto"/>
              <w:ind w:firstLine="0"/>
              <w:jc w:val="center"/>
              <w:rPr>
                <w:b/>
                <w:sz w:val="24"/>
                <w:szCs w:val="24"/>
              </w:rPr>
            </w:pPr>
            <w:r w:rsidRPr="007B72A7">
              <w:rPr>
                <w:b/>
                <w:sz w:val="24"/>
                <w:szCs w:val="24"/>
              </w:rPr>
              <w:t>2021</w:t>
            </w:r>
          </w:p>
        </w:tc>
        <w:tc>
          <w:tcPr>
            <w:tcW w:w="1415" w:type="dxa"/>
            <w:vAlign w:val="center"/>
          </w:tcPr>
          <w:p w:rsidR="003E6185" w:rsidRPr="007B72A7" w:rsidRDefault="003E6185" w:rsidP="006A4DD3">
            <w:pPr>
              <w:spacing w:line="276" w:lineRule="auto"/>
              <w:ind w:firstLine="0"/>
              <w:jc w:val="center"/>
              <w:rPr>
                <w:b/>
                <w:sz w:val="24"/>
                <w:szCs w:val="24"/>
              </w:rPr>
            </w:pPr>
            <w:r w:rsidRPr="007B72A7">
              <w:rPr>
                <w:b/>
                <w:sz w:val="24"/>
                <w:szCs w:val="24"/>
              </w:rPr>
              <w:t>стоимость,</w:t>
            </w:r>
          </w:p>
          <w:p w:rsidR="003E6185" w:rsidRPr="007B72A7" w:rsidRDefault="003E6185" w:rsidP="006A4DD3">
            <w:pPr>
              <w:spacing w:line="276" w:lineRule="auto"/>
              <w:ind w:firstLine="0"/>
              <w:jc w:val="center"/>
              <w:rPr>
                <w:b/>
                <w:sz w:val="24"/>
                <w:szCs w:val="24"/>
              </w:rPr>
            </w:pPr>
            <w:r w:rsidRPr="007B72A7">
              <w:rPr>
                <w:b/>
                <w:sz w:val="24"/>
                <w:szCs w:val="24"/>
              </w:rPr>
              <w:t>тыс. руб.</w:t>
            </w:r>
          </w:p>
          <w:p w:rsidR="003E6185" w:rsidRPr="007B72A7" w:rsidRDefault="003E6185" w:rsidP="006A4DD3">
            <w:pPr>
              <w:spacing w:line="276" w:lineRule="auto"/>
              <w:jc w:val="center"/>
              <w:rPr>
                <w:sz w:val="24"/>
                <w:szCs w:val="24"/>
              </w:rPr>
            </w:pPr>
          </w:p>
        </w:tc>
      </w:tr>
      <w:tr w:rsidR="003E6185" w:rsidRPr="000F7900" w:rsidTr="007B72A7">
        <w:trPr>
          <w:trHeight w:val="567"/>
        </w:trPr>
        <w:tc>
          <w:tcPr>
            <w:tcW w:w="664" w:type="dxa"/>
            <w:vAlign w:val="center"/>
          </w:tcPr>
          <w:p w:rsidR="003E6185" w:rsidRPr="007B72A7" w:rsidRDefault="003E6185" w:rsidP="006A4DD3">
            <w:pPr>
              <w:spacing w:line="276" w:lineRule="auto"/>
              <w:jc w:val="center"/>
              <w:rPr>
                <w:sz w:val="24"/>
                <w:szCs w:val="24"/>
              </w:rPr>
            </w:pPr>
          </w:p>
        </w:tc>
        <w:tc>
          <w:tcPr>
            <w:tcW w:w="3070" w:type="dxa"/>
            <w:vAlign w:val="center"/>
          </w:tcPr>
          <w:p w:rsidR="003E6185" w:rsidRPr="007B72A7" w:rsidRDefault="003E6185" w:rsidP="006A4DD3">
            <w:pPr>
              <w:pStyle w:val="NoSpacing"/>
              <w:spacing w:line="276" w:lineRule="auto"/>
              <w:jc w:val="center"/>
              <w:rPr>
                <w:rFonts w:ascii="Times New Roman" w:hAnsi="Times New Roman"/>
                <w:sz w:val="24"/>
                <w:szCs w:val="24"/>
              </w:rPr>
            </w:pPr>
            <w:r w:rsidRPr="007B72A7">
              <w:rPr>
                <w:rFonts w:ascii="Times New Roman" w:hAnsi="Times New Roman"/>
                <w:sz w:val="24"/>
                <w:szCs w:val="24"/>
              </w:rPr>
              <w:t>Магистральные участки</w:t>
            </w:r>
          </w:p>
        </w:tc>
        <w:tc>
          <w:tcPr>
            <w:tcW w:w="1357" w:type="dxa"/>
            <w:vAlign w:val="center"/>
          </w:tcPr>
          <w:p w:rsidR="003E6185" w:rsidRPr="007B72A7" w:rsidRDefault="003E6185" w:rsidP="006A4DD3">
            <w:pPr>
              <w:spacing w:line="276" w:lineRule="auto"/>
              <w:jc w:val="center"/>
              <w:rPr>
                <w:sz w:val="24"/>
                <w:szCs w:val="24"/>
              </w:rPr>
            </w:pPr>
          </w:p>
        </w:tc>
        <w:tc>
          <w:tcPr>
            <w:tcW w:w="2092" w:type="dxa"/>
            <w:vAlign w:val="center"/>
          </w:tcPr>
          <w:p w:rsidR="003E6185" w:rsidRPr="007B72A7" w:rsidRDefault="003E6185" w:rsidP="006A4DD3">
            <w:pPr>
              <w:spacing w:line="276" w:lineRule="auto"/>
              <w:jc w:val="center"/>
              <w:rPr>
                <w:sz w:val="24"/>
                <w:szCs w:val="24"/>
              </w:rPr>
            </w:pPr>
          </w:p>
        </w:tc>
        <w:tc>
          <w:tcPr>
            <w:tcW w:w="709" w:type="dxa"/>
            <w:vAlign w:val="center"/>
          </w:tcPr>
          <w:p w:rsidR="003E6185" w:rsidRPr="007B72A7" w:rsidRDefault="003E6185" w:rsidP="006A4DD3">
            <w:pPr>
              <w:spacing w:line="276" w:lineRule="auto"/>
              <w:jc w:val="center"/>
              <w:rPr>
                <w:sz w:val="24"/>
                <w:szCs w:val="24"/>
              </w:rPr>
            </w:pPr>
          </w:p>
        </w:tc>
        <w:tc>
          <w:tcPr>
            <w:tcW w:w="1197" w:type="dxa"/>
            <w:vAlign w:val="center"/>
          </w:tcPr>
          <w:p w:rsidR="003E6185" w:rsidRPr="007B72A7" w:rsidRDefault="003E6185" w:rsidP="006A4DD3">
            <w:pPr>
              <w:spacing w:line="276" w:lineRule="auto"/>
              <w:jc w:val="center"/>
              <w:rPr>
                <w:sz w:val="24"/>
                <w:szCs w:val="24"/>
              </w:rPr>
            </w:pPr>
          </w:p>
        </w:tc>
        <w:tc>
          <w:tcPr>
            <w:tcW w:w="787" w:type="dxa"/>
            <w:vAlign w:val="center"/>
          </w:tcPr>
          <w:p w:rsidR="003E6185" w:rsidRPr="007B72A7" w:rsidRDefault="003E6185" w:rsidP="006A4DD3">
            <w:pPr>
              <w:spacing w:line="276" w:lineRule="auto"/>
              <w:jc w:val="center"/>
              <w:rPr>
                <w:sz w:val="24"/>
                <w:szCs w:val="24"/>
              </w:rPr>
            </w:pPr>
          </w:p>
        </w:tc>
        <w:tc>
          <w:tcPr>
            <w:tcW w:w="914" w:type="dxa"/>
            <w:vAlign w:val="center"/>
          </w:tcPr>
          <w:p w:rsidR="003E6185" w:rsidRPr="007B72A7" w:rsidRDefault="003E6185" w:rsidP="006A4DD3">
            <w:pPr>
              <w:spacing w:line="276" w:lineRule="auto"/>
              <w:jc w:val="center"/>
              <w:rPr>
                <w:sz w:val="24"/>
                <w:szCs w:val="24"/>
              </w:rPr>
            </w:pPr>
          </w:p>
        </w:tc>
        <w:tc>
          <w:tcPr>
            <w:tcW w:w="816"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711" w:type="dxa"/>
            <w:vAlign w:val="center"/>
          </w:tcPr>
          <w:p w:rsidR="003E6185" w:rsidRPr="007B72A7" w:rsidRDefault="003E6185" w:rsidP="006A4DD3">
            <w:pPr>
              <w:spacing w:line="276" w:lineRule="auto"/>
              <w:jc w:val="center"/>
              <w:rPr>
                <w:sz w:val="24"/>
                <w:szCs w:val="24"/>
              </w:rPr>
            </w:pPr>
          </w:p>
        </w:tc>
        <w:tc>
          <w:tcPr>
            <w:tcW w:w="1415" w:type="dxa"/>
            <w:vAlign w:val="center"/>
          </w:tcPr>
          <w:p w:rsidR="003E6185" w:rsidRPr="007B72A7" w:rsidRDefault="003E6185" w:rsidP="006A4DD3">
            <w:pPr>
              <w:spacing w:line="276" w:lineRule="auto"/>
              <w:jc w:val="center"/>
              <w:rPr>
                <w:sz w:val="24"/>
                <w:szCs w:val="24"/>
              </w:rPr>
            </w:pPr>
          </w:p>
        </w:tc>
      </w:tr>
      <w:tr w:rsidR="003E6185" w:rsidRPr="000F7900" w:rsidTr="007B72A7">
        <w:trPr>
          <w:trHeight w:val="567"/>
        </w:trPr>
        <w:tc>
          <w:tcPr>
            <w:tcW w:w="664" w:type="dxa"/>
            <w:vAlign w:val="center"/>
          </w:tcPr>
          <w:p w:rsidR="003E6185" w:rsidRPr="007B72A7" w:rsidRDefault="003E6185" w:rsidP="006A4DD3">
            <w:pPr>
              <w:spacing w:line="276" w:lineRule="auto"/>
              <w:ind w:firstLine="0"/>
              <w:rPr>
                <w:sz w:val="24"/>
                <w:szCs w:val="24"/>
              </w:rPr>
            </w:pPr>
            <w:r w:rsidRPr="007B72A7">
              <w:rPr>
                <w:sz w:val="24"/>
                <w:szCs w:val="24"/>
              </w:rPr>
              <w:t>1</w:t>
            </w:r>
          </w:p>
        </w:tc>
        <w:tc>
          <w:tcPr>
            <w:tcW w:w="3070" w:type="dxa"/>
            <w:vAlign w:val="center"/>
          </w:tcPr>
          <w:p w:rsidR="003E6185" w:rsidRPr="007B72A7" w:rsidRDefault="003E6185" w:rsidP="006A4DD3">
            <w:pPr>
              <w:spacing w:line="276" w:lineRule="auto"/>
              <w:ind w:firstLine="0"/>
              <w:rPr>
                <w:sz w:val="24"/>
                <w:szCs w:val="24"/>
              </w:rPr>
            </w:pPr>
            <w:r w:rsidRPr="007B72A7">
              <w:rPr>
                <w:sz w:val="24"/>
                <w:szCs w:val="24"/>
              </w:rPr>
              <w:t>Участок теплосети от ТК1 до ТК2 котельной КНИ (ППУ)</w:t>
            </w:r>
          </w:p>
        </w:tc>
        <w:tc>
          <w:tcPr>
            <w:tcW w:w="1357" w:type="dxa"/>
            <w:vAlign w:val="center"/>
          </w:tcPr>
          <w:p w:rsidR="003E6185" w:rsidRPr="007B72A7" w:rsidRDefault="003E6185" w:rsidP="006A4DD3">
            <w:pPr>
              <w:spacing w:line="276" w:lineRule="auto"/>
              <w:jc w:val="center"/>
              <w:rPr>
                <w:sz w:val="24"/>
                <w:szCs w:val="24"/>
              </w:rPr>
            </w:pPr>
          </w:p>
          <w:p w:rsidR="003E6185" w:rsidRPr="007B72A7" w:rsidRDefault="003E6185" w:rsidP="006A4DD3">
            <w:pPr>
              <w:spacing w:line="276" w:lineRule="auto"/>
              <w:jc w:val="center"/>
              <w:rPr>
                <w:sz w:val="24"/>
                <w:szCs w:val="24"/>
              </w:rPr>
            </w:pPr>
            <w:r w:rsidRPr="007B72A7">
              <w:rPr>
                <w:sz w:val="24"/>
                <w:szCs w:val="24"/>
              </w:rPr>
              <w:t>2х200</w:t>
            </w:r>
          </w:p>
          <w:p w:rsidR="003E6185" w:rsidRPr="007B72A7" w:rsidRDefault="003E6185" w:rsidP="006A4DD3">
            <w:pPr>
              <w:spacing w:line="276" w:lineRule="auto"/>
              <w:jc w:val="center"/>
              <w:rPr>
                <w:sz w:val="24"/>
                <w:szCs w:val="24"/>
              </w:rPr>
            </w:pPr>
          </w:p>
        </w:tc>
        <w:tc>
          <w:tcPr>
            <w:tcW w:w="2092" w:type="dxa"/>
            <w:vAlign w:val="center"/>
          </w:tcPr>
          <w:p w:rsidR="003E6185" w:rsidRPr="007B72A7" w:rsidRDefault="003E6185" w:rsidP="006A4DD3">
            <w:pPr>
              <w:spacing w:line="276" w:lineRule="auto"/>
              <w:jc w:val="center"/>
              <w:rPr>
                <w:sz w:val="24"/>
                <w:szCs w:val="24"/>
              </w:rPr>
            </w:pPr>
          </w:p>
          <w:p w:rsidR="003E6185" w:rsidRPr="007B72A7" w:rsidRDefault="003E6185" w:rsidP="006A4DD3">
            <w:pPr>
              <w:spacing w:line="276" w:lineRule="auto"/>
              <w:jc w:val="center"/>
              <w:rPr>
                <w:sz w:val="24"/>
                <w:szCs w:val="24"/>
              </w:rPr>
            </w:pPr>
            <w:r w:rsidRPr="007B72A7">
              <w:rPr>
                <w:sz w:val="24"/>
                <w:szCs w:val="24"/>
              </w:rPr>
              <w:t>130</w:t>
            </w:r>
          </w:p>
          <w:p w:rsidR="003E6185" w:rsidRPr="007B72A7" w:rsidRDefault="003E6185" w:rsidP="006A4DD3">
            <w:pPr>
              <w:spacing w:line="276" w:lineRule="auto"/>
              <w:jc w:val="center"/>
              <w:rPr>
                <w:sz w:val="24"/>
                <w:szCs w:val="24"/>
              </w:rPr>
            </w:pPr>
          </w:p>
        </w:tc>
        <w:tc>
          <w:tcPr>
            <w:tcW w:w="709" w:type="dxa"/>
            <w:vAlign w:val="center"/>
          </w:tcPr>
          <w:p w:rsidR="003E6185" w:rsidRPr="007B72A7" w:rsidRDefault="003E6185" w:rsidP="006A4DD3">
            <w:pPr>
              <w:spacing w:line="276" w:lineRule="auto"/>
              <w:jc w:val="center"/>
              <w:rPr>
                <w:sz w:val="24"/>
                <w:szCs w:val="24"/>
              </w:rPr>
            </w:pPr>
          </w:p>
        </w:tc>
        <w:tc>
          <w:tcPr>
            <w:tcW w:w="1197" w:type="dxa"/>
            <w:vAlign w:val="center"/>
          </w:tcPr>
          <w:p w:rsidR="003E6185" w:rsidRPr="007B72A7" w:rsidRDefault="003E6185" w:rsidP="006A4DD3">
            <w:pPr>
              <w:spacing w:line="276" w:lineRule="auto"/>
              <w:jc w:val="center"/>
              <w:rPr>
                <w:sz w:val="24"/>
                <w:szCs w:val="24"/>
              </w:rPr>
            </w:pPr>
          </w:p>
          <w:p w:rsidR="003E6185" w:rsidRPr="007B72A7" w:rsidRDefault="003E6185" w:rsidP="006A4DD3">
            <w:pPr>
              <w:spacing w:line="276" w:lineRule="auto"/>
              <w:jc w:val="center"/>
              <w:rPr>
                <w:sz w:val="24"/>
                <w:szCs w:val="24"/>
              </w:rPr>
            </w:pPr>
            <w:r w:rsidRPr="007B72A7">
              <w:rPr>
                <w:sz w:val="24"/>
                <w:szCs w:val="24"/>
              </w:rPr>
              <w:t>130</w:t>
            </w:r>
          </w:p>
          <w:p w:rsidR="003E6185" w:rsidRPr="007B72A7" w:rsidRDefault="003E6185" w:rsidP="006A4DD3">
            <w:pPr>
              <w:spacing w:line="276" w:lineRule="auto"/>
              <w:jc w:val="center"/>
              <w:rPr>
                <w:sz w:val="24"/>
                <w:szCs w:val="24"/>
              </w:rPr>
            </w:pPr>
          </w:p>
        </w:tc>
        <w:tc>
          <w:tcPr>
            <w:tcW w:w="787" w:type="dxa"/>
            <w:vAlign w:val="center"/>
          </w:tcPr>
          <w:p w:rsidR="003E6185" w:rsidRPr="007B72A7" w:rsidRDefault="003E6185" w:rsidP="006A4DD3">
            <w:pPr>
              <w:spacing w:line="276" w:lineRule="auto"/>
              <w:jc w:val="center"/>
              <w:rPr>
                <w:sz w:val="24"/>
                <w:szCs w:val="24"/>
              </w:rPr>
            </w:pPr>
          </w:p>
        </w:tc>
        <w:tc>
          <w:tcPr>
            <w:tcW w:w="914" w:type="dxa"/>
            <w:vAlign w:val="center"/>
          </w:tcPr>
          <w:p w:rsidR="003E6185" w:rsidRPr="007B72A7" w:rsidRDefault="003E6185" w:rsidP="006A4DD3">
            <w:pPr>
              <w:spacing w:line="276" w:lineRule="auto"/>
              <w:jc w:val="center"/>
              <w:rPr>
                <w:sz w:val="24"/>
                <w:szCs w:val="24"/>
              </w:rPr>
            </w:pPr>
          </w:p>
        </w:tc>
        <w:tc>
          <w:tcPr>
            <w:tcW w:w="816"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711" w:type="dxa"/>
            <w:vAlign w:val="center"/>
          </w:tcPr>
          <w:p w:rsidR="003E6185" w:rsidRPr="007B72A7" w:rsidRDefault="003E6185" w:rsidP="006A4DD3">
            <w:pPr>
              <w:spacing w:line="276" w:lineRule="auto"/>
              <w:jc w:val="center"/>
              <w:rPr>
                <w:sz w:val="24"/>
                <w:szCs w:val="24"/>
              </w:rPr>
            </w:pPr>
          </w:p>
        </w:tc>
        <w:tc>
          <w:tcPr>
            <w:tcW w:w="1415" w:type="dxa"/>
            <w:vAlign w:val="center"/>
          </w:tcPr>
          <w:p w:rsidR="003E6185" w:rsidRPr="007B72A7" w:rsidRDefault="003E6185" w:rsidP="006A4DD3">
            <w:pPr>
              <w:spacing w:line="276" w:lineRule="auto"/>
              <w:jc w:val="center"/>
              <w:rPr>
                <w:sz w:val="24"/>
                <w:szCs w:val="24"/>
              </w:rPr>
            </w:pPr>
          </w:p>
          <w:p w:rsidR="003E6185" w:rsidRPr="007B72A7" w:rsidRDefault="003E6185" w:rsidP="006A4DD3">
            <w:pPr>
              <w:spacing w:line="276" w:lineRule="auto"/>
              <w:ind w:firstLine="0"/>
              <w:rPr>
                <w:sz w:val="24"/>
                <w:szCs w:val="24"/>
              </w:rPr>
            </w:pPr>
            <w:r w:rsidRPr="007B72A7">
              <w:rPr>
                <w:sz w:val="24"/>
                <w:szCs w:val="24"/>
              </w:rPr>
              <w:t>1 733 700</w:t>
            </w:r>
          </w:p>
        </w:tc>
      </w:tr>
      <w:tr w:rsidR="003E6185" w:rsidRPr="000F7900" w:rsidTr="007B72A7">
        <w:trPr>
          <w:trHeight w:val="567"/>
        </w:trPr>
        <w:tc>
          <w:tcPr>
            <w:tcW w:w="664" w:type="dxa"/>
            <w:vAlign w:val="center"/>
          </w:tcPr>
          <w:p w:rsidR="003E6185" w:rsidRPr="007B72A7" w:rsidRDefault="003E6185" w:rsidP="006A4DD3">
            <w:pPr>
              <w:spacing w:line="276" w:lineRule="auto"/>
              <w:ind w:firstLine="0"/>
              <w:rPr>
                <w:sz w:val="24"/>
                <w:szCs w:val="24"/>
              </w:rPr>
            </w:pPr>
            <w:r w:rsidRPr="007B72A7">
              <w:rPr>
                <w:sz w:val="24"/>
                <w:szCs w:val="24"/>
              </w:rPr>
              <w:t>2</w:t>
            </w:r>
          </w:p>
        </w:tc>
        <w:tc>
          <w:tcPr>
            <w:tcW w:w="3070" w:type="dxa"/>
            <w:vAlign w:val="center"/>
          </w:tcPr>
          <w:p w:rsidR="003E6185" w:rsidRPr="007B72A7" w:rsidRDefault="003E6185" w:rsidP="006A4DD3">
            <w:pPr>
              <w:spacing w:line="276" w:lineRule="auto"/>
              <w:ind w:firstLine="0"/>
              <w:rPr>
                <w:sz w:val="24"/>
                <w:szCs w:val="24"/>
              </w:rPr>
            </w:pPr>
            <w:r w:rsidRPr="007B72A7">
              <w:rPr>
                <w:sz w:val="24"/>
                <w:szCs w:val="24"/>
              </w:rPr>
              <w:t>ЦТП до ТК1 котельная Ровная</w:t>
            </w:r>
          </w:p>
        </w:tc>
        <w:tc>
          <w:tcPr>
            <w:tcW w:w="1357" w:type="dxa"/>
            <w:vAlign w:val="center"/>
          </w:tcPr>
          <w:p w:rsidR="003E6185" w:rsidRPr="007B72A7" w:rsidRDefault="003E6185" w:rsidP="006A4DD3">
            <w:pPr>
              <w:spacing w:line="276" w:lineRule="auto"/>
              <w:jc w:val="center"/>
              <w:rPr>
                <w:sz w:val="24"/>
                <w:szCs w:val="24"/>
              </w:rPr>
            </w:pPr>
            <w:r w:rsidRPr="007B72A7">
              <w:rPr>
                <w:sz w:val="24"/>
                <w:szCs w:val="24"/>
              </w:rPr>
              <w:t>2х250</w:t>
            </w:r>
          </w:p>
          <w:p w:rsidR="003E6185" w:rsidRPr="007B72A7" w:rsidRDefault="003E6185" w:rsidP="006A4DD3">
            <w:pPr>
              <w:spacing w:line="276" w:lineRule="auto"/>
              <w:jc w:val="center"/>
              <w:rPr>
                <w:sz w:val="24"/>
                <w:szCs w:val="24"/>
              </w:rPr>
            </w:pPr>
            <w:r w:rsidRPr="007B72A7">
              <w:rPr>
                <w:sz w:val="24"/>
                <w:szCs w:val="24"/>
              </w:rPr>
              <w:t>200</w:t>
            </w:r>
          </w:p>
          <w:p w:rsidR="003E6185" w:rsidRPr="007B72A7" w:rsidRDefault="003E6185" w:rsidP="006A4DD3">
            <w:pPr>
              <w:spacing w:line="276" w:lineRule="auto"/>
              <w:jc w:val="center"/>
              <w:rPr>
                <w:sz w:val="24"/>
                <w:szCs w:val="24"/>
              </w:rPr>
            </w:pPr>
            <w:r w:rsidRPr="007B72A7">
              <w:rPr>
                <w:sz w:val="24"/>
                <w:szCs w:val="24"/>
              </w:rPr>
              <w:t>150</w:t>
            </w:r>
          </w:p>
        </w:tc>
        <w:tc>
          <w:tcPr>
            <w:tcW w:w="2092" w:type="dxa"/>
            <w:vAlign w:val="center"/>
          </w:tcPr>
          <w:p w:rsidR="003E6185" w:rsidRPr="007B72A7" w:rsidRDefault="003E6185" w:rsidP="006A4DD3">
            <w:pPr>
              <w:spacing w:line="276" w:lineRule="auto"/>
              <w:jc w:val="center"/>
              <w:rPr>
                <w:sz w:val="24"/>
                <w:szCs w:val="24"/>
              </w:rPr>
            </w:pPr>
            <w:r w:rsidRPr="007B72A7">
              <w:rPr>
                <w:sz w:val="24"/>
                <w:szCs w:val="24"/>
              </w:rPr>
              <w:t>152</w:t>
            </w:r>
          </w:p>
          <w:p w:rsidR="003E6185" w:rsidRPr="007B72A7" w:rsidRDefault="003E6185" w:rsidP="006A4DD3">
            <w:pPr>
              <w:spacing w:line="276" w:lineRule="auto"/>
              <w:jc w:val="center"/>
              <w:rPr>
                <w:sz w:val="24"/>
                <w:szCs w:val="24"/>
              </w:rPr>
            </w:pPr>
            <w:r w:rsidRPr="007B72A7">
              <w:rPr>
                <w:sz w:val="24"/>
                <w:szCs w:val="24"/>
              </w:rPr>
              <w:t>152</w:t>
            </w:r>
          </w:p>
          <w:p w:rsidR="003E6185" w:rsidRPr="007B72A7" w:rsidRDefault="003E6185" w:rsidP="006A4DD3">
            <w:pPr>
              <w:spacing w:line="276" w:lineRule="auto"/>
              <w:jc w:val="center"/>
              <w:rPr>
                <w:sz w:val="24"/>
                <w:szCs w:val="24"/>
              </w:rPr>
            </w:pPr>
          </w:p>
        </w:tc>
        <w:tc>
          <w:tcPr>
            <w:tcW w:w="709" w:type="dxa"/>
            <w:vAlign w:val="center"/>
          </w:tcPr>
          <w:p w:rsidR="003E6185" w:rsidRPr="007B72A7" w:rsidRDefault="003E6185" w:rsidP="006A4DD3">
            <w:pPr>
              <w:spacing w:line="276" w:lineRule="auto"/>
              <w:jc w:val="center"/>
              <w:rPr>
                <w:sz w:val="24"/>
                <w:szCs w:val="24"/>
              </w:rPr>
            </w:pPr>
          </w:p>
        </w:tc>
        <w:tc>
          <w:tcPr>
            <w:tcW w:w="1197" w:type="dxa"/>
            <w:vAlign w:val="center"/>
          </w:tcPr>
          <w:p w:rsidR="003E6185" w:rsidRPr="007B72A7" w:rsidRDefault="003E6185" w:rsidP="006A4DD3">
            <w:pPr>
              <w:spacing w:line="276" w:lineRule="auto"/>
              <w:jc w:val="center"/>
              <w:rPr>
                <w:sz w:val="24"/>
                <w:szCs w:val="24"/>
              </w:rPr>
            </w:pPr>
            <w:r w:rsidRPr="007B72A7">
              <w:rPr>
                <w:sz w:val="24"/>
                <w:szCs w:val="24"/>
              </w:rPr>
              <w:t>152</w:t>
            </w:r>
          </w:p>
          <w:p w:rsidR="003E6185" w:rsidRPr="007B72A7" w:rsidRDefault="003E6185" w:rsidP="006A4DD3">
            <w:pPr>
              <w:spacing w:line="276" w:lineRule="auto"/>
              <w:jc w:val="center"/>
              <w:rPr>
                <w:sz w:val="24"/>
                <w:szCs w:val="24"/>
              </w:rPr>
            </w:pPr>
            <w:r w:rsidRPr="007B72A7">
              <w:rPr>
                <w:sz w:val="24"/>
                <w:szCs w:val="24"/>
              </w:rPr>
              <w:t>152</w:t>
            </w:r>
          </w:p>
          <w:p w:rsidR="003E6185" w:rsidRPr="007B72A7" w:rsidRDefault="003E6185" w:rsidP="006A4DD3">
            <w:pPr>
              <w:spacing w:line="276" w:lineRule="auto"/>
              <w:jc w:val="center"/>
              <w:rPr>
                <w:sz w:val="24"/>
                <w:szCs w:val="24"/>
              </w:rPr>
            </w:pPr>
          </w:p>
        </w:tc>
        <w:tc>
          <w:tcPr>
            <w:tcW w:w="787" w:type="dxa"/>
            <w:vAlign w:val="center"/>
          </w:tcPr>
          <w:p w:rsidR="003E6185" w:rsidRPr="007B72A7" w:rsidRDefault="003E6185" w:rsidP="006A4DD3">
            <w:pPr>
              <w:spacing w:line="276" w:lineRule="auto"/>
              <w:jc w:val="center"/>
              <w:rPr>
                <w:sz w:val="24"/>
                <w:szCs w:val="24"/>
              </w:rPr>
            </w:pPr>
          </w:p>
        </w:tc>
        <w:tc>
          <w:tcPr>
            <w:tcW w:w="914" w:type="dxa"/>
            <w:vAlign w:val="center"/>
          </w:tcPr>
          <w:p w:rsidR="003E6185" w:rsidRPr="007B72A7" w:rsidRDefault="003E6185" w:rsidP="006A4DD3">
            <w:pPr>
              <w:spacing w:line="276" w:lineRule="auto"/>
              <w:jc w:val="center"/>
              <w:rPr>
                <w:sz w:val="24"/>
                <w:szCs w:val="24"/>
              </w:rPr>
            </w:pPr>
          </w:p>
        </w:tc>
        <w:tc>
          <w:tcPr>
            <w:tcW w:w="816"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711" w:type="dxa"/>
            <w:vAlign w:val="center"/>
          </w:tcPr>
          <w:p w:rsidR="003E6185" w:rsidRPr="007B72A7" w:rsidRDefault="003E6185" w:rsidP="006A4DD3">
            <w:pPr>
              <w:spacing w:line="276" w:lineRule="auto"/>
              <w:jc w:val="center"/>
              <w:rPr>
                <w:sz w:val="24"/>
                <w:szCs w:val="24"/>
              </w:rPr>
            </w:pPr>
          </w:p>
        </w:tc>
        <w:tc>
          <w:tcPr>
            <w:tcW w:w="1415" w:type="dxa"/>
            <w:vAlign w:val="center"/>
          </w:tcPr>
          <w:p w:rsidR="003E6185" w:rsidRPr="007B72A7" w:rsidRDefault="003E6185" w:rsidP="006A4DD3">
            <w:pPr>
              <w:spacing w:line="276" w:lineRule="auto"/>
              <w:ind w:firstLine="0"/>
              <w:rPr>
                <w:sz w:val="24"/>
                <w:szCs w:val="24"/>
              </w:rPr>
            </w:pPr>
            <w:r w:rsidRPr="007B72A7">
              <w:rPr>
                <w:sz w:val="24"/>
                <w:szCs w:val="24"/>
              </w:rPr>
              <w:t>4 154 000</w:t>
            </w:r>
          </w:p>
        </w:tc>
      </w:tr>
      <w:tr w:rsidR="003E6185" w:rsidRPr="000F7900" w:rsidTr="007B72A7">
        <w:trPr>
          <w:trHeight w:val="397"/>
        </w:trPr>
        <w:tc>
          <w:tcPr>
            <w:tcW w:w="664" w:type="dxa"/>
            <w:vAlign w:val="center"/>
          </w:tcPr>
          <w:p w:rsidR="003E6185" w:rsidRPr="007B72A7" w:rsidRDefault="003E6185" w:rsidP="006A4DD3">
            <w:pPr>
              <w:spacing w:line="276" w:lineRule="auto"/>
              <w:jc w:val="center"/>
              <w:rPr>
                <w:sz w:val="24"/>
                <w:szCs w:val="24"/>
              </w:rPr>
            </w:pPr>
          </w:p>
        </w:tc>
        <w:tc>
          <w:tcPr>
            <w:tcW w:w="3070" w:type="dxa"/>
            <w:vAlign w:val="center"/>
          </w:tcPr>
          <w:p w:rsidR="003E6185" w:rsidRPr="007B72A7" w:rsidRDefault="003E6185" w:rsidP="006A4DD3">
            <w:pPr>
              <w:spacing w:line="276" w:lineRule="auto"/>
              <w:jc w:val="center"/>
              <w:rPr>
                <w:b/>
                <w:sz w:val="24"/>
                <w:szCs w:val="24"/>
              </w:rPr>
            </w:pPr>
            <w:r w:rsidRPr="007B72A7">
              <w:rPr>
                <w:b/>
                <w:sz w:val="24"/>
                <w:szCs w:val="24"/>
              </w:rPr>
              <w:t>ИТОГО:</w:t>
            </w:r>
          </w:p>
        </w:tc>
        <w:tc>
          <w:tcPr>
            <w:tcW w:w="1357" w:type="dxa"/>
            <w:vAlign w:val="center"/>
          </w:tcPr>
          <w:p w:rsidR="003E6185" w:rsidRPr="007B72A7" w:rsidRDefault="003E6185" w:rsidP="006A4DD3">
            <w:pPr>
              <w:spacing w:line="276" w:lineRule="auto"/>
              <w:jc w:val="center"/>
              <w:rPr>
                <w:sz w:val="24"/>
                <w:szCs w:val="24"/>
              </w:rPr>
            </w:pPr>
          </w:p>
        </w:tc>
        <w:tc>
          <w:tcPr>
            <w:tcW w:w="2092" w:type="dxa"/>
            <w:vAlign w:val="center"/>
          </w:tcPr>
          <w:p w:rsidR="003E6185" w:rsidRPr="007B72A7" w:rsidRDefault="003E6185" w:rsidP="006A4DD3">
            <w:pPr>
              <w:spacing w:line="276" w:lineRule="auto"/>
              <w:jc w:val="center"/>
              <w:rPr>
                <w:b/>
                <w:sz w:val="24"/>
                <w:szCs w:val="24"/>
              </w:rPr>
            </w:pPr>
            <w:r w:rsidRPr="007B72A7">
              <w:rPr>
                <w:b/>
                <w:sz w:val="24"/>
                <w:szCs w:val="24"/>
              </w:rPr>
              <w:t>434</w:t>
            </w:r>
          </w:p>
        </w:tc>
        <w:tc>
          <w:tcPr>
            <w:tcW w:w="709" w:type="dxa"/>
            <w:vAlign w:val="center"/>
          </w:tcPr>
          <w:p w:rsidR="003E6185" w:rsidRPr="007B72A7" w:rsidRDefault="003E6185" w:rsidP="006A4DD3">
            <w:pPr>
              <w:spacing w:line="276" w:lineRule="auto"/>
              <w:jc w:val="center"/>
              <w:rPr>
                <w:sz w:val="24"/>
                <w:szCs w:val="24"/>
              </w:rPr>
            </w:pPr>
          </w:p>
        </w:tc>
        <w:tc>
          <w:tcPr>
            <w:tcW w:w="1197" w:type="dxa"/>
            <w:vAlign w:val="center"/>
          </w:tcPr>
          <w:p w:rsidR="003E6185" w:rsidRPr="007B72A7" w:rsidRDefault="003E6185" w:rsidP="006A4DD3">
            <w:pPr>
              <w:spacing w:line="276" w:lineRule="auto"/>
              <w:jc w:val="center"/>
              <w:rPr>
                <w:sz w:val="24"/>
                <w:szCs w:val="24"/>
              </w:rPr>
            </w:pPr>
          </w:p>
        </w:tc>
        <w:tc>
          <w:tcPr>
            <w:tcW w:w="787" w:type="dxa"/>
            <w:vAlign w:val="center"/>
          </w:tcPr>
          <w:p w:rsidR="003E6185" w:rsidRPr="007B72A7" w:rsidRDefault="003E6185" w:rsidP="006A4DD3">
            <w:pPr>
              <w:spacing w:line="276" w:lineRule="auto"/>
              <w:jc w:val="center"/>
              <w:rPr>
                <w:b/>
                <w:sz w:val="24"/>
                <w:szCs w:val="24"/>
              </w:rPr>
            </w:pPr>
          </w:p>
        </w:tc>
        <w:tc>
          <w:tcPr>
            <w:tcW w:w="914" w:type="dxa"/>
            <w:vAlign w:val="center"/>
          </w:tcPr>
          <w:p w:rsidR="003E6185" w:rsidRPr="007B72A7" w:rsidRDefault="003E6185" w:rsidP="006A4DD3">
            <w:pPr>
              <w:spacing w:line="276" w:lineRule="auto"/>
              <w:jc w:val="center"/>
              <w:rPr>
                <w:sz w:val="24"/>
                <w:szCs w:val="24"/>
              </w:rPr>
            </w:pPr>
          </w:p>
        </w:tc>
        <w:tc>
          <w:tcPr>
            <w:tcW w:w="816"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911" w:type="dxa"/>
            <w:vAlign w:val="center"/>
          </w:tcPr>
          <w:p w:rsidR="003E6185" w:rsidRPr="007B72A7" w:rsidRDefault="003E6185" w:rsidP="006A4DD3">
            <w:pPr>
              <w:spacing w:line="276" w:lineRule="auto"/>
              <w:jc w:val="center"/>
              <w:rPr>
                <w:sz w:val="24"/>
                <w:szCs w:val="24"/>
              </w:rPr>
            </w:pPr>
          </w:p>
        </w:tc>
        <w:tc>
          <w:tcPr>
            <w:tcW w:w="711" w:type="dxa"/>
            <w:vAlign w:val="center"/>
          </w:tcPr>
          <w:p w:rsidR="003E6185" w:rsidRPr="007B72A7" w:rsidRDefault="003E6185" w:rsidP="006A4DD3">
            <w:pPr>
              <w:spacing w:line="276" w:lineRule="auto"/>
              <w:jc w:val="center"/>
              <w:rPr>
                <w:sz w:val="24"/>
                <w:szCs w:val="24"/>
              </w:rPr>
            </w:pPr>
          </w:p>
        </w:tc>
        <w:tc>
          <w:tcPr>
            <w:tcW w:w="1415" w:type="dxa"/>
            <w:vAlign w:val="center"/>
          </w:tcPr>
          <w:p w:rsidR="003E6185" w:rsidRPr="007B72A7" w:rsidRDefault="003E6185" w:rsidP="006A4DD3">
            <w:pPr>
              <w:spacing w:line="276" w:lineRule="auto"/>
              <w:jc w:val="center"/>
              <w:rPr>
                <w:b/>
                <w:sz w:val="24"/>
                <w:szCs w:val="24"/>
              </w:rPr>
            </w:pPr>
          </w:p>
        </w:tc>
      </w:tr>
      <w:tr w:rsidR="003E6185" w:rsidRPr="000F7900" w:rsidTr="007B72A7">
        <w:trPr>
          <w:trHeight w:val="397"/>
        </w:trPr>
        <w:tc>
          <w:tcPr>
            <w:tcW w:w="664" w:type="dxa"/>
            <w:vAlign w:val="center"/>
          </w:tcPr>
          <w:p w:rsidR="003E6185" w:rsidRPr="007B72A7" w:rsidRDefault="003E6185" w:rsidP="006A4DD3">
            <w:pPr>
              <w:spacing w:line="276" w:lineRule="auto"/>
              <w:jc w:val="center"/>
              <w:rPr>
                <w:sz w:val="24"/>
                <w:szCs w:val="24"/>
              </w:rPr>
            </w:pPr>
          </w:p>
        </w:tc>
        <w:tc>
          <w:tcPr>
            <w:tcW w:w="3070" w:type="dxa"/>
            <w:vAlign w:val="center"/>
          </w:tcPr>
          <w:p w:rsidR="003E6185" w:rsidRPr="007B72A7" w:rsidRDefault="003E6185" w:rsidP="006A4DD3">
            <w:pPr>
              <w:autoSpaceDE w:val="0"/>
              <w:autoSpaceDN w:val="0"/>
              <w:adjustRightInd w:val="0"/>
              <w:spacing w:line="276" w:lineRule="auto"/>
              <w:ind w:firstLine="0"/>
              <w:rPr>
                <w:b/>
                <w:sz w:val="24"/>
                <w:szCs w:val="24"/>
              </w:rPr>
            </w:pPr>
            <w:r w:rsidRPr="007B72A7">
              <w:rPr>
                <w:b/>
                <w:sz w:val="24"/>
                <w:szCs w:val="24"/>
              </w:rPr>
              <w:t>Всего капитальные затраты, в т.ч. НДС</w:t>
            </w:r>
          </w:p>
          <w:p w:rsidR="003E6185" w:rsidRPr="007B72A7" w:rsidRDefault="003E6185" w:rsidP="006A4DD3">
            <w:pPr>
              <w:autoSpaceDE w:val="0"/>
              <w:autoSpaceDN w:val="0"/>
              <w:adjustRightInd w:val="0"/>
              <w:spacing w:line="276" w:lineRule="auto"/>
              <w:jc w:val="center"/>
              <w:rPr>
                <w:b/>
                <w:sz w:val="24"/>
                <w:szCs w:val="24"/>
              </w:rPr>
            </w:pPr>
          </w:p>
        </w:tc>
        <w:tc>
          <w:tcPr>
            <w:tcW w:w="1357" w:type="dxa"/>
            <w:vAlign w:val="center"/>
          </w:tcPr>
          <w:p w:rsidR="003E6185" w:rsidRPr="007B72A7" w:rsidRDefault="003E6185" w:rsidP="006A4DD3">
            <w:pPr>
              <w:spacing w:line="276" w:lineRule="auto"/>
              <w:jc w:val="center"/>
              <w:rPr>
                <w:sz w:val="24"/>
                <w:szCs w:val="24"/>
              </w:rPr>
            </w:pPr>
          </w:p>
        </w:tc>
        <w:tc>
          <w:tcPr>
            <w:tcW w:w="2092" w:type="dxa"/>
            <w:vAlign w:val="center"/>
          </w:tcPr>
          <w:p w:rsidR="003E6185" w:rsidRPr="007B72A7" w:rsidRDefault="003E6185" w:rsidP="006A4DD3">
            <w:pPr>
              <w:spacing w:line="276" w:lineRule="auto"/>
              <w:jc w:val="center"/>
              <w:rPr>
                <w:b/>
                <w:sz w:val="24"/>
                <w:szCs w:val="24"/>
              </w:rPr>
            </w:pPr>
          </w:p>
        </w:tc>
        <w:tc>
          <w:tcPr>
            <w:tcW w:w="709" w:type="dxa"/>
            <w:vAlign w:val="center"/>
          </w:tcPr>
          <w:p w:rsidR="003E6185" w:rsidRPr="007B72A7" w:rsidRDefault="003E6185" w:rsidP="006A4DD3">
            <w:pPr>
              <w:spacing w:line="276" w:lineRule="auto"/>
              <w:jc w:val="center"/>
              <w:rPr>
                <w:b/>
                <w:sz w:val="24"/>
                <w:szCs w:val="24"/>
              </w:rPr>
            </w:pPr>
          </w:p>
        </w:tc>
        <w:tc>
          <w:tcPr>
            <w:tcW w:w="1197" w:type="dxa"/>
            <w:vAlign w:val="center"/>
          </w:tcPr>
          <w:p w:rsidR="003E6185" w:rsidRPr="007B72A7" w:rsidRDefault="003E6185" w:rsidP="006A4DD3">
            <w:pPr>
              <w:spacing w:line="276" w:lineRule="auto"/>
              <w:ind w:firstLine="0"/>
              <w:rPr>
                <w:b/>
                <w:sz w:val="24"/>
                <w:szCs w:val="24"/>
              </w:rPr>
            </w:pPr>
            <w:r w:rsidRPr="007B72A7">
              <w:rPr>
                <w:b/>
                <w:bCs/>
                <w:sz w:val="24"/>
                <w:szCs w:val="24"/>
              </w:rPr>
              <w:t>5 887 700</w:t>
            </w:r>
          </w:p>
        </w:tc>
        <w:tc>
          <w:tcPr>
            <w:tcW w:w="787" w:type="dxa"/>
            <w:vAlign w:val="center"/>
          </w:tcPr>
          <w:p w:rsidR="003E6185" w:rsidRPr="007B72A7" w:rsidRDefault="003E6185" w:rsidP="006A4DD3">
            <w:pPr>
              <w:spacing w:line="276" w:lineRule="auto"/>
              <w:jc w:val="center"/>
              <w:rPr>
                <w:b/>
                <w:sz w:val="24"/>
                <w:szCs w:val="24"/>
              </w:rPr>
            </w:pPr>
          </w:p>
        </w:tc>
        <w:tc>
          <w:tcPr>
            <w:tcW w:w="914" w:type="dxa"/>
            <w:vAlign w:val="center"/>
          </w:tcPr>
          <w:p w:rsidR="003E6185" w:rsidRPr="007B72A7" w:rsidRDefault="003E6185" w:rsidP="006A4DD3">
            <w:pPr>
              <w:spacing w:line="276" w:lineRule="auto"/>
              <w:jc w:val="center"/>
              <w:rPr>
                <w:b/>
                <w:sz w:val="24"/>
                <w:szCs w:val="24"/>
              </w:rPr>
            </w:pPr>
          </w:p>
        </w:tc>
        <w:tc>
          <w:tcPr>
            <w:tcW w:w="816" w:type="dxa"/>
            <w:vAlign w:val="center"/>
          </w:tcPr>
          <w:p w:rsidR="003E6185" w:rsidRPr="007B72A7" w:rsidRDefault="003E6185" w:rsidP="006A4DD3">
            <w:pPr>
              <w:spacing w:line="276" w:lineRule="auto"/>
              <w:jc w:val="center"/>
              <w:rPr>
                <w:b/>
                <w:sz w:val="24"/>
                <w:szCs w:val="24"/>
              </w:rPr>
            </w:pPr>
          </w:p>
        </w:tc>
        <w:tc>
          <w:tcPr>
            <w:tcW w:w="911" w:type="dxa"/>
            <w:vAlign w:val="center"/>
          </w:tcPr>
          <w:p w:rsidR="003E6185" w:rsidRPr="007B72A7" w:rsidRDefault="003E6185" w:rsidP="006A4DD3">
            <w:pPr>
              <w:spacing w:line="276" w:lineRule="auto"/>
              <w:jc w:val="center"/>
              <w:rPr>
                <w:b/>
                <w:sz w:val="24"/>
                <w:szCs w:val="24"/>
              </w:rPr>
            </w:pPr>
          </w:p>
        </w:tc>
        <w:tc>
          <w:tcPr>
            <w:tcW w:w="911" w:type="dxa"/>
            <w:vAlign w:val="center"/>
          </w:tcPr>
          <w:p w:rsidR="003E6185" w:rsidRPr="007B72A7" w:rsidRDefault="003E6185" w:rsidP="006A4DD3">
            <w:pPr>
              <w:spacing w:line="276" w:lineRule="auto"/>
              <w:jc w:val="center"/>
              <w:rPr>
                <w:b/>
                <w:sz w:val="24"/>
                <w:szCs w:val="24"/>
              </w:rPr>
            </w:pPr>
          </w:p>
        </w:tc>
        <w:tc>
          <w:tcPr>
            <w:tcW w:w="911" w:type="dxa"/>
            <w:vAlign w:val="center"/>
          </w:tcPr>
          <w:p w:rsidR="003E6185" w:rsidRPr="007B72A7" w:rsidRDefault="003E6185" w:rsidP="006A4DD3">
            <w:pPr>
              <w:spacing w:line="276" w:lineRule="auto"/>
              <w:jc w:val="center"/>
              <w:rPr>
                <w:b/>
                <w:sz w:val="24"/>
                <w:szCs w:val="24"/>
              </w:rPr>
            </w:pPr>
          </w:p>
        </w:tc>
        <w:tc>
          <w:tcPr>
            <w:tcW w:w="711" w:type="dxa"/>
            <w:vAlign w:val="center"/>
          </w:tcPr>
          <w:p w:rsidR="003E6185" w:rsidRPr="007B72A7" w:rsidRDefault="003E6185" w:rsidP="006A4DD3">
            <w:pPr>
              <w:spacing w:line="276" w:lineRule="auto"/>
              <w:jc w:val="center"/>
              <w:rPr>
                <w:b/>
                <w:sz w:val="24"/>
                <w:szCs w:val="24"/>
              </w:rPr>
            </w:pPr>
          </w:p>
        </w:tc>
        <w:tc>
          <w:tcPr>
            <w:tcW w:w="1415" w:type="dxa"/>
            <w:vAlign w:val="center"/>
          </w:tcPr>
          <w:p w:rsidR="003E6185" w:rsidRPr="007B72A7" w:rsidRDefault="003E6185" w:rsidP="006A4DD3">
            <w:pPr>
              <w:spacing w:line="276" w:lineRule="auto"/>
              <w:ind w:firstLine="0"/>
              <w:rPr>
                <w:b/>
                <w:sz w:val="24"/>
                <w:szCs w:val="24"/>
              </w:rPr>
            </w:pPr>
            <w:r w:rsidRPr="007B72A7">
              <w:rPr>
                <w:b/>
                <w:bCs/>
                <w:sz w:val="24"/>
                <w:szCs w:val="24"/>
              </w:rPr>
              <w:t>5 887 700</w:t>
            </w:r>
          </w:p>
        </w:tc>
      </w:tr>
    </w:tbl>
    <w:p w:rsidR="003E6185" w:rsidRDefault="003E6185" w:rsidP="006A4DD3">
      <w:pPr>
        <w:spacing w:line="276" w:lineRule="auto"/>
        <w:ind w:left="1146" w:firstLine="0"/>
      </w:pPr>
    </w:p>
    <w:p w:rsidR="003E6185" w:rsidRDefault="003E6185" w:rsidP="006A4DD3">
      <w:pPr>
        <w:spacing w:line="276" w:lineRule="auto"/>
        <w:ind w:left="1146" w:firstLine="0"/>
        <w:sectPr w:rsidR="003E6185" w:rsidSect="00AA7880">
          <w:pgSz w:w="16838" w:h="11906" w:orient="landscape"/>
          <w:pgMar w:top="1701" w:right="1134" w:bottom="851" w:left="1134" w:header="709" w:footer="709" w:gutter="0"/>
          <w:cols w:space="708"/>
          <w:titlePg/>
          <w:docGrid w:linePitch="360"/>
        </w:sectPr>
      </w:pPr>
    </w:p>
    <w:p w:rsidR="003E6185" w:rsidRPr="00115F94" w:rsidRDefault="003E6185" w:rsidP="00115F94">
      <w:pPr>
        <w:pStyle w:val="Heading3"/>
        <w:spacing w:line="240" w:lineRule="auto"/>
        <w:ind w:left="1418" w:hanging="567"/>
        <w:rPr>
          <w:b/>
          <w:i/>
        </w:rPr>
      </w:pPr>
      <w:bookmarkStart w:id="63" w:name="_Toc370312461"/>
      <w:bookmarkStart w:id="64" w:name="_Toc373870366"/>
      <w:r w:rsidRPr="00115F94">
        <w:rPr>
          <w:b/>
          <w:i/>
        </w:rPr>
        <w:t>5.7.4. Перспективные топливные балансы</w:t>
      </w:r>
      <w:bookmarkEnd w:id="63"/>
      <w:bookmarkEnd w:id="64"/>
    </w:p>
    <w:p w:rsidR="003E6185" w:rsidRDefault="003E6185" w:rsidP="00801D6A">
      <w:pPr>
        <w:autoSpaceDE w:val="0"/>
        <w:autoSpaceDN w:val="0"/>
        <w:adjustRightInd w:val="0"/>
        <w:spacing w:beforeLines="40" w:after="40" w:line="276" w:lineRule="auto"/>
        <w:rPr>
          <w:b/>
          <w:sz w:val="22"/>
          <w:szCs w:val="22"/>
        </w:rPr>
      </w:pPr>
    </w:p>
    <w:p w:rsidR="003E6185" w:rsidRPr="007F669F" w:rsidRDefault="003E6185" w:rsidP="00801D6A">
      <w:pPr>
        <w:autoSpaceDE w:val="0"/>
        <w:autoSpaceDN w:val="0"/>
        <w:adjustRightInd w:val="0"/>
        <w:spacing w:beforeLines="40" w:after="40" w:line="276" w:lineRule="auto"/>
        <w:rPr>
          <w:b/>
          <w:sz w:val="22"/>
          <w:szCs w:val="22"/>
        </w:rPr>
      </w:pPr>
      <w:r w:rsidRPr="007F669F">
        <w:rPr>
          <w:b/>
          <w:sz w:val="22"/>
          <w:szCs w:val="22"/>
        </w:rPr>
        <w:t xml:space="preserve">Таблица № </w:t>
      </w:r>
      <w:r>
        <w:rPr>
          <w:b/>
          <w:sz w:val="22"/>
          <w:szCs w:val="22"/>
        </w:rPr>
        <w:t>5.7.4.1.</w:t>
      </w:r>
      <w:r w:rsidRPr="007F669F">
        <w:rPr>
          <w:b/>
          <w:sz w:val="22"/>
          <w:szCs w:val="22"/>
        </w:rPr>
        <w:t>Топливный баланс расхода условного топлива в котельных</w:t>
      </w:r>
    </w:p>
    <w:tbl>
      <w:tblPr>
        <w:tblW w:w="1534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90"/>
        <w:gridCol w:w="1276"/>
        <w:gridCol w:w="30"/>
        <w:gridCol w:w="1671"/>
        <w:gridCol w:w="1276"/>
        <w:gridCol w:w="1417"/>
        <w:gridCol w:w="851"/>
        <w:gridCol w:w="1842"/>
        <w:gridCol w:w="1680"/>
        <w:gridCol w:w="21"/>
        <w:gridCol w:w="1276"/>
        <w:gridCol w:w="1400"/>
        <w:gridCol w:w="18"/>
      </w:tblGrid>
      <w:tr w:rsidR="003E6185" w:rsidRPr="00996A81" w:rsidTr="00E23013">
        <w:trPr>
          <w:gridAfter w:val="1"/>
          <w:wAfter w:w="18" w:type="dxa"/>
          <w:trHeight w:val="526"/>
        </w:trPr>
        <w:tc>
          <w:tcPr>
            <w:tcW w:w="2590" w:type="dxa"/>
            <w:vMerge w:val="restart"/>
            <w:vAlign w:val="center"/>
          </w:tcPr>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Наименование котельной</w:t>
            </w:r>
          </w:p>
        </w:tc>
        <w:tc>
          <w:tcPr>
            <w:tcW w:w="1306" w:type="dxa"/>
            <w:gridSpan w:val="2"/>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Установленная тепловая мощность,</w:t>
            </w: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Гкал/ч</w:t>
            </w:r>
          </w:p>
        </w:tc>
        <w:tc>
          <w:tcPr>
            <w:tcW w:w="1671" w:type="dxa"/>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Максимальные нормативные потери в ТС,</w:t>
            </w: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Гкал/ч</w:t>
            </w:r>
          </w:p>
        </w:tc>
        <w:tc>
          <w:tcPr>
            <w:tcW w:w="3544" w:type="dxa"/>
            <w:gridSpan w:val="3"/>
            <w:vAlign w:val="center"/>
          </w:tcPr>
          <w:p w:rsidR="003E6185" w:rsidRPr="005B0884" w:rsidRDefault="003E6185" w:rsidP="006A4DD3">
            <w:pPr>
              <w:spacing w:line="276" w:lineRule="auto"/>
              <w:ind w:firstLine="0"/>
              <w:jc w:val="center"/>
              <w:rPr>
                <w:b/>
                <w:sz w:val="22"/>
                <w:szCs w:val="22"/>
              </w:rPr>
            </w:pPr>
            <w:r w:rsidRPr="005B0884">
              <w:rPr>
                <w:b/>
                <w:sz w:val="22"/>
                <w:szCs w:val="22"/>
              </w:rPr>
              <w:t>Присоединенная нагрузка,</w:t>
            </w:r>
          </w:p>
          <w:p w:rsidR="003E6185" w:rsidRPr="005B0884" w:rsidRDefault="003E6185" w:rsidP="006A4DD3">
            <w:pPr>
              <w:spacing w:line="276" w:lineRule="auto"/>
              <w:ind w:firstLine="0"/>
              <w:jc w:val="center"/>
              <w:rPr>
                <w:b/>
                <w:sz w:val="22"/>
                <w:szCs w:val="22"/>
              </w:rPr>
            </w:pPr>
            <w:r w:rsidRPr="005B0884">
              <w:rPr>
                <w:b/>
                <w:sz w:val="22"/>
                <w:szCs w:val="22"/>
              </w:rPr>
              <w:t>Гкал/час</w:t>
            </w:r>
          </w:p>
        </w:tc>
        <w:tc>
          <w:tcPr>
            <w:tcW w:w="1842" w:type="dxa"/>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Выработка</w:t>
            </w:r>
          </w:p>
          <w:p w:rsidR="003E6185" w:rsidRPr="005B0884" w:rsidRDefault="003E6185" w:rsidP="006A4DD3">
            <w:pPr>
              <w:spacing w:line="276" w:lineRule="auto"/>
              <w:jc w:val="center"/>
              <w:rPr>
                <w:b/>
                <w:sz w:val="22"/>
                <w:szCs w:val="22"/>
              </w:rPr>
            </w:pP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Гкал/год</w:t>
            </w:r>
          </w:p>
        </w:tc>
        <w:tc>
          <w:tcPr>
            <w:tcW w:w="1680" w:type="dxa"/>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Расход условного топлива</w:t>
            </w: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т.у.т./год</w:t>
            </w:r>
          </w:p>
        </w:tc>
        <w:tc>
          <w:tcPr>
            <w:tcW w:w="1297" w:type="dxa"/>
            <w:gridSpan w:val="2"/>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Удельный расход топлива</w:t>
            </w: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кгу.т./ Гкал</w:t>
            </w:r>
          </w:p>
        </w:tc>
        <w:tc>
          <w:tcPr>
            <w:tcW w:w="1400" w:type="dxa"/>
            <w:vMerge w:val="restart"/>
            <w:vAlign w:val="center"/>
          </w:tcPr>
          <w:p w:rsidR="003E6185" w:rsidRPr="005B0884" w:rsidRDefault="003E6185" w:rsidP="006A4DD3">
            <w:pPr>
              <w:spacing w:line="276" w:lineRule="auto"/>
              <w:ind w:firstLine="0"/>
              <w:jc w:val="center"/>
              <w:rPr>
                <w:b/>
                <w:sz w:val="22"/>
                <w:szCs w:val="22"/>
              </w:rPr>
            </w:pPr>
            <w:r w:rsidRPr="005B0884">
              <w:rPr>
                <w:b/>
                <w:sz w:val="22"/>
                <w:szCs w:val="22"/>
              </w:rPr>
              <w:t>Расход</w:t>
            </w:r>
          </w:p>
          <w:p w:rsidR="003E6185" w:rsidRPr="005B0884" w:rsidRDefault="003E6185" w:rsidP="006A4DD3">
            <w:pPr>
              <w:spacing w:line="276" w:lineRule="auto"/>
              <w:ind w:firstLine="0"/>
              <w:jc w:val="center"/>
              <w:rPr>
                <w:b/>
                <w:sz w:val="22"/>
                <w:szCs w:val="22"/>
              </w:rPr>
            </w:pPr>
            <w:r w:rsidRPr="005B0884">
              <w:rPr>
                <w:b/>
                <w:sz w:val="22"/>
                <w:szCs w:val="22"/>
              </w:rPr>
              <w:t>мазута</w:t>
            </w:r>
          </w:p>
          <w:p w:rsidR="003E6185" w:rsidRPr="005B0884" w:rsidRDefault="003E6185" w:rsidP="006A4DD3">
            <w:pPr>
              <w:spacing w:line="276" w:lineRule="auto"/>
              <w:ind w:firstLine="0"/>
              <w:jc w:val="center"/>
              <w:rPr>
                <w:b/>
                <w:sz w:val="22"/>
                <w:szCs w:val="22"/>
              </w:rPr>
            </w:pPr>
            <w:r w:rsidRPr="005B0884">
              <w:rPr>
                <w:b/>
                <w:sz w:val="22"/>
                <w:szCs w:val="22"/>
              </w:rPr>
              <w:t>тыс.тн/год</w:t>
            </w:r>
          </w:p>
          <w:p w:rsidR="003E6185" w:rsidRPr="005B0884" w:rsidRDefault="003E6185" w:rsidP="006A4DD3">
            <w:pPr>
              <w:spacing w:line="276" w:lineRule="auto"/>
              <w:ind w:firstLine="0"/>
              <w:jc w:val="center"/>
              <w:rPr>
                <w:b/>
                <w:sz w:val="22"/>
                <w:szCs w:val="22"/>
              </w:rPr>
            </w:pPr>
            <w:r w:rsidRPr="005B0884">
              <w:rPr>
                <w:b/>
                <w:sz w:val="22"/>
                <w:szCs w:val="22"/>
              </w:rPr>
              <w:t>газа</w:t>
            </w:r>
          </w:p>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тыс. м3/год</w:t>
            </w:r>
          </w:p>
        </w:tc>
      </w:tr>
      <w:tr w:rsidR="003E6185" w:rsidRPr="00996A81" w:rsidTr="00E23013">
        <w:trPr>
          <w:gridAfter w:val="1"/>
          <w:wAfter w:w="18" w:type="dxa"/>
          <w:trHeight w:val="513"/>
        </w:trPr>
        <w:tc>
          <w:tcPr>
            <w:tcW w:w="2590" w:type="dxa"/>
            <w:vMerge/>
            <w:vAlign w:val="center"/>
          </w:tcPr>
          <w:p w:rsidR="003E6185" w:rsidRPr="00996A81" w:rsidRDefault="003E6185" w:rsidP="006A4DD3">
            <w:pPr>
              <w:autoSpaceDE w:val="0"/>
              <w:autoSpaceDN w:val="0"/>
              <w:adjustRightInd w:val="0"/>
              <w:spacing w:line="276" w:lineRule="auto"/>
              <w:jc w:val="center"/>
              <w:rPr>
                <w:sz w:val="22"/>
                <w:szCs w:val="22"/>
              </w:rPr>
            </w:pPr>
          </w:p>
        </w:tc>
        <w:tc>
          <w:tcPr>
            <w:tcW w:w="1306" w:type="dxa"/>
            <w:gridSpan w:val="2"/>
            <w:vMerge/>
            <w:vAlign w:val="center"/>
          </w:tcPr>
          <w:p w:rsidR="003E6185" w:rsidRPr="00996A81" w:rsidRDefault="003E6185" w:rsidP="006A4DD3">
            <w:pPr>
              <w:spacing w:line="276" w:lineRule="auto"/>
              <w:jc w:val="center"/>
              <w:rPr>
                <w:sz w:val="22"/>
                <w:szCs w:val="22"/>
              </w:rPr>
            </w:pPr>
          </w:p>
        </w:tc>
        <w:tc>
          <w:tcPr>
            <w:tcW w:w="1671" w:type="dxa"/>
            <w:vMerge/>
            <w:vAlign w:val="center"/>
          </w:tcPr>
          <w:p w:rsidR="003E6185" w:rsidRPr="00996A81" w:rsidRDefault="003E6185" w:rsidP="006A4DD3">
            <w:pPr>
              <w:spacing w:line="276" w:lineRule="auto"/>
              <w:jc w:val="center"/>
              <w:rPr>
                <w:sz w:val="22"/>
                <w:szCs w:val="22"/>
              </w:rPr>
            </w:pPr>
          </w:p>
        </w:tc>
        <w:tc>
          <w:tcPr>
            <w:tcW w:w="1276" w:type="dxa"/>
            <w:vAlign w:val="center"/>
          </w:tcPr>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Всего</w:t>
            </w:r>
          </w:p>
        </w:tc>
        <w:tc>
          <w:tcPr>
            <w:tcW w:w="1417" w:type="dxa"/>
            <w:vAlign w:val="center"/>
          </w:tcPr>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Отопление</w:t>
            </w:r>
          </w:p>
        </w:tc>
        <w:tc>
          <w:tcPr>
            <w:tcW w:w="851" w:type="dxa"/>
            <w:vAlign w:val="center"/>
          </w:tcPr>
          <w:p w:rsidR="003E6185" w:rsidRPr="005B0884" w:rsidRDefault="003E6185" w:rsidP="006A4DD3">
            <w:pPr>
              <w:autoSpaceDE w:val="0"/>
              <w:autoSpaceDN w:val="0"/>
              <w:adjustRightInd w:val="0"/>
              <w:spacing w:line="276" w:lineRule="auto"/>
              <w:ind w:firstLine="0"/>
              <w:jc w:val="center"/>
              <w:rPr>
                <w:b/>
                <w:sz w:val="22"/>
                <w:szCs w:val="22"/>
              </w:rPr>
            </w:pPr>
            <w:r w:rsidRPr="005B0884">
              <w:rPr>
                <w:b/>
                <w:sz w:val="22"/>
                <w:szCs w:val="22"/>
              </w:rPr>
              <w:t>ГВС</w:t>
            </w:r>
          </w:p>
        </w:tc>
        <w:tc>
          <w:tcPr>
            <w:tcW w:w="1842" w:type="dxa"/>
            <w:vMerge/>
            <w:vAlign w:val="center"/>
          </w:tcPr>
          <w:p w:rsidR="003E6185" w:rsidRPr="00996A81" w:rsidRDefault="003E6185" w:rsidP="006A4DD3">
            <w:pPr>
              <w:autoSpaceDE w:val="0"/>
              <w:autoSpaceDN w:val="0"/>
              <w:adjustRightInd w:val="0"/>
              <w:spacing w:line="276" w:lineRule="auto"/>
              <w:jc w:val="center"/>
              <w:rPr>
                <w:b/>
                <w:sz w:val="22"/>
                <w:szCs w:val="22"/>
              </w:rPr>
            </w:pPr>
          </w:p>
        </w:tc>
        <w:tc>
          <w:tcPr>
            <w:tcW w:w="1680" w:type="dxa"/>
            <w:vMerge/>
            <w:vAlign w:val="center"/>
          </w:tcPr>
          <w:p w:rsidR="003E6185" w:rsidRPr="00996A81" w:rsidRDefault="003E6185" w:rsidP="006A4DD3">
            <w:pPr>
              <w:autoSpaceDE w:val="0"/>
              <w:autoSpaceDN w:val="0"/>
              <w:adjustRightInd w:val="0"/>
              <w:spacing w:line="276" w:lineRule="auto"/>
              <w:jc w:val="center"/>
              <w:rPr>
                <w:b/>
                <w:sz w:val="22"/>
                <w:szCs w:val="22"/>
              </w:rPr>
            </w:pPr>
          </w:p>
        </w:tc>
        <w:tc>
          <w:tcPr>
            <w:tcW w:w="1297" w:type="dxa"/>
            <w:gridSpan w:val="2"/>
            <w:vMerge/>
            <w:vAlign w:val="center"/>
          </w:tcPr>
          <w:p w:rsidR="003E6185" w:rsidRPr="00996A81" w:rsidRDefault="003E6185" w:rsidP="006A4DD3">
            <w:pPr>
              <w:autoSpaceDE w:val="0"/>
              <w:autoSpaceDN w:val="0"/>
              <w:adjustRightInd w:val="0"/>
              <w:spacing w:line="276" w:lineRule="auto"/>
              <w:jc w:val="center"/>
              <w:rPr>
                <w:b/>
                <w:sz w:val="22"/>
                <w:szCs w:val="22"/>
              </w:rPr>
            </w:pPr>
          </w:p>
        </w:tc>
        <w:tc>
          <w:tcPr>
            <w:tcW w:w="1400" w:type="dxa"/>
            <w:vMerge/>
            <w:vAlign w:val="center"/>
          </w:tcPr>
          <w:p w:rsidR="003E6185" w:rsidRPr="00996A81" w:rsidRDefault="003E6185" w:rsidP="006A4DD3">
            <w:pPr>
              <w:autoSpaceDE w:val="0"/>
              <w:autoSpaceDN w:val="0"/>
              <w:adjustRightInd w:val="0"/>
              <w:spacing w:line="276" w:lineRule="auto"/>
              <w:jc w:val="center"/>
              <w:rPr>
                <w:b/>
                <w:sz w:val="22"/>
                <w:szCs w:val="22"/>
              </w:rPr>
            </w:pPr>
          </w:p>
        </w:tc>
      </w:tr>
      <w:tr w:rsidR="003E6185" w:rsidRPr="00996A81" w:rsidTr="003816AD">
        <w:trPr>
          <w:gridAfter w:val="1"/>
          <w:wAfter w:w="18" w:type="dxa"/>
          <w:trHeight w:val="513"/>
        </w:trPr>
        <w:tc>
          <w:tcPr>
            <w:tcW w:w="15330" w:type="dxa"/>
            <w:gridSpan w:val="12"/>
            <w:vAlign w:val="center"/>
          </w:tcPr>
          <w:p w:rsidR="003E6185" w:rsidRPr="00996A81" w:rsidRDefault="003E6185" w:rsidP="006A4DD3">
            <w:pPr>
              <w:autoSpaceDE w:val="0"/>
              <w:autoSpaceDN w:val="0"/>
              <w:adjustRightInd w:val="0"/>
              <w:spacing w:line="276" w:lineRule="auto"/>
              <w:jc w:val="center"/>
              <w:rPr>
                <w:b/>
                <w:sz w:val="22"/>
                <w:szCs w:val="22"/>
              </w:rPr>
            </w:pPr>
            <w:r w:rsidRPr="00996A81">
              <w:rPr>
                <w:b/>
                <w:sz w:val="22"/>
                <w:szCs w:val="22"/>
              </w:rPr>
              <w:t>1 этап- до 2020 года</w:t>
            </w:r>
          </w:p>
        </w:tc>
      </w:tr>
      <w:tr w:rsidR="003E6185" w:rsidRPr="00996A81" w:rsidTr="00E23013">
        <w:trPr>
          <w:gridAfter w:val="1"/>
          <w:wAfter w:w="18" w:type="dxa"/>
          <w:trHeight w:val="567"/>
        </w:trPr>
        <w:tc>
          <w:tcPr>
            <w:tcW w:w="2590" w:type="dxa"/>
            <w:vAlign w:val="center"/>
          </w:tcPr>
          <w:p w:rsidR="003E6185" w:rsidRPr="00996A81" w:rsidRDefault="003E6185" w:rsidP="006A4DD3">
            <w:pPr>
              <w:autoSpaceDE w:val="0"/>
              <w:autoSpaceDN w:val="0"/>
              <w:adjustRightInd w:val="0"/>
              <w:spacing w:line="276" w:lineRule="auto"/>
              <w:ind w:firstLine="0"/>
              <w:rPr>
                <w:b/>
                <w:sz w:val="22"/>
                <w:szCs w:val="22"/>
              </w:rPr>
            </w:pPr>
            <w:r w:rsidRPr="00996A81">
              <w:rPr>
                <w:sz w:val="22"/>
                <w:szCs w:val="22"/>
              </w:rPr>
              <w:t>Котельная №1 (Ровное)</w:t>
            </w:r>
          </w:p>
        </w:tc>
        <w:tc>
          <w:tcPr>
            <w:tcW w:w="1306" w:type="dxa"/>
            <w:gridSpan w:val="2"/>
            <w:vAlign w:val="center"/>
          </w:tcPr>
          <w:p w:rsidR="003E6185" w:rsidRPr="00996A81" w:rsidRDefault="003E6185" w:rsidP="006A4DD3">
            <w:pPr>
              <w:autoSpaceDE w:val="0"/>
              <w:autoSpaceDN w:val="0"/>
              <w:adjustRightInd w:val="0"/>
              <w:spacing w:line="276" w:lineRule="auto"/>
              <w:rPr>
                <w:sz w:val="22"/>
                <w:szCs w:val="22"/>
              </w:rPr>
            </w:pPr>
            <w:r w:rsidRPr="00996A81">
              <w:rPr>
                <w:sz w:val="22"/>
                <w:szCs w:val="22"/>
              </w:rPr>
              <w:t>20,62</w:t>
            </w:r>
          </w:p>
        </w:tc>
        <w:tc>
          <w:tcPr>
            <w:tcW w:w="1671" w:type="dxa"/>
            <w:vAlign w:val="center"/>
          </w:tcPr>
          <w:p w:rsidR="003E6185" w:rsidRPr="00996A81" w:rsidRDefault="003E6185" w:rsidP="006A4DD3">
            <w:pPr>
              <w:autoSpaceDE w:val="0"/>
              <w:autoSpaceDN w:val="0"/>
              <w:adjustRightInd w:val="0"/>
              <w:spacing w:line="276" w:lineRule="auto"/>
              <w:rPr>
                <w:b/>
                <w:sz w:val="22"/>
                <w:szCs w:val="22"/>
              </w:rPr>
            </w:pPr>
            <w:r w:rsidRPr="00996A81">
              <w:rPr>
                <w:sz w:val="22"/>
                <w:szCs w:val="22"/>
              </w:rPr>
              <w:t>0</w:t>
            </w:r>
            <w:r>
              <w:rPr>
                <w:sz w:val="22"/>
                <w:szCs w:val="22"/>
              </w:rPr>
              <w:t>,</w:t>
            </w:r>
            <w:r w:rsidRPr="00996A81">
              <w:rPr>
                <w:sz w:val="22"/>
                <w:szCs w:val="22"/>
              </w:rPr>
              <w:t>810</w:t>
            </w:r>
          </w:p>
        </w:tc>
        <w:tc>
          <w:tcPr>
            <w:tcW w:w="1276" w:type="dxa"/>
            <w:vAlign w:val="center"/>
          </w:tcPr>
          <w:p w:rsidR="003E6185" w:rsidRPr="00996A81" w:rsidRDefault="003E6185" w:rsidP="006A4DD3">
            <w:pPr>
              <w:autoSpaceDE w:val="0"/>
              <w:autoSpaceDN w:val="0"/>
              <w:adjustRightInd w:val="0"/>
              <w:spacing w:line="276" w:lineRule="auto"/>
              <w:rPr>
                <w:sz w:val="22"/>
                <w:szCs w:val="22"/>
              </w:rPr>
            </w:pPr>
            <w:r w:rsidRPr="00996A81">
              <w:rPr>
                <w:sz w:val="22"/>
                <w:szCs w:val="22"/>
              </w:rPr>
              <w:t>11</w:t>
            </w:r>
            <w:r>
              <w:rPr>
                <w:sz w:val="22"/>
                <w:szCs w:val="22"/>
              </w:rPr>
              <w:t>,0</w:t>
            </w:r>
          </w:p>
        </w:tc>
        <w:tc>
          <w:tcPr>
            <w:tcW w:w="1417" w:type="dxa"/>
            <w:vAlign w:val="center"/>
          </w:tcPr>
          <w:p w:rsidR="003E6185" w:rsidRPr="00996A81" w:rsidRDefault="003E6185" w:rsidP="006A4DD3">
            <w:pPr>
              <w:autoSpaceDE w:val="0"/>
              <w:autoSpaceDN w:val="0"/>
              <w:adjustRightInd w:val="0"/>
              <w:spacing w:line="276" w:lineRule="auto"/>
              <w:rPr>
                <w:sz w:val="22"/>
                <w:szCs w:val="22"/>
              </w:rPr>
            </w:pPr>
            <w:r w:rsidRPr="00996A81">
              <w:rPr>
                <w:sz w:val="22"/>
                <w:szCs w:val="22"/>
              </w:rPr>
              <w:t>7,4</w:t>
            </w:r>
          </w:p>
        </w:tc>
        <w:tc>
          <w:tcPr>
            <w:tcW w:w="851" w:type="dxa"/>
            <w:vAlign w:val="center"/>
          </w:tcPr>
          <w:p w:rsidR="003E6185" w:rsidRPr="00996A81" w:rsidRDefault="003E6185" w:rsidP="006A4DD3">
            <w:pPr>
              <w:autoSpaceDE w:val="0"/>
              <w:autoSpaceDN w:val="0"/>
              <w:adjustRightInd w:val="0"/>
              <w:spacing w:line="276" w:lineRule="auto"/>
              <w:ind w:firstLine="0"/>
              <w:rPr>
                <w:sz w:val="22"/>
                <w:szCs w:val="22"/>
              </w:rPr>
            </w:pPr>
            <w:r w:rsidRPr="00996A81">
              <w:rPr>
                <w:sz w:val="22"/>
                <w:szCs w:val="22"/>
              </w:rPr>
              <w:t>3,6</w:t>
            </w:r>
          </w:p>
        </w:tc>
        <w:tc>
          <w:tcPr>
            <w:tcW w:w="1842" w:type="dxa"/>
            <w:vAlign w:val="center"/>
          </w:tcPr>
          <w:p w:rsidR="003E6185" w:rsidRPr="00996A81" w:rsidRDefault="003E6185" w:rsidP="006A4DD3">
            <w:pPr>
              <w:spacing w:line="276" w:lineRule="auto"/>
              <w:rPr>
                <w:sz w:val="22"/>
                <w:szCs w:val="22"/>
              </w:rPr>
            </w:pPr>
            <w:r w:rsidRPr="00996A81">
              <w:rPr>
                <w:sz w:val="22"/>
                <w:szCs w:val="22"/>
              </w:rPr>
              <w:t>26377</w:t>
            </w:r>
            <w:r>
              <w:rPr>
                <w:sz w:val="22"/>
                <w:szCs w:val="22"/>
              </w:rPr>
              <w:t>,</w:t>
            </w:r>
            <w:r w:rsidRPr="00996A81">
              <w:rPr>
                <w:sz w:val="22"/>
                <w:szCs w:val="22"/>
              </w:rPr>
              <w:t>58</w:t>
            </w:r>
          </w:p>
        </w:tc>
        <w:tc>
          <w:tcPr>
            <w:tcW w:w="1680" w:type="dxa"/>
            <w:vAlign w:val="center"/>
          </w:tcPr>
          <w:p w:rsidR="003E6185" w:rsidRPr="00996A81" w:rsidRDefault="003E6185" w:rsidP="006A4DD3">
            <w:pPr>
              <w:spacing w:line="276" w:lineRule="auto"/>
              <w:ind w:firstLine="0"/>
              <w:rPr>
                <w:sz w:val="22"/>
                <w:szCs w:val="22"/>
              </w:rPr>
            </w:pPr>
            <w:r w:rsidRPr="00996A81">
              <w:rPr>
                <w:sz w:val="22"/>
                <w:szCs w:val="22"/>
              </w:rPr>
              <w:t>4088525</w:t>
            </w:r>
            <w:r>
              <w:rPr>
                <w:sz w:val="22"/>
                <w:szCs w:val="22"/>
              </w:rPr>
              <w:t>,</w:t>
            </w:r>
            <w:r w:rsidRPr="00996A81">
              <w:rPr>
                <w:sz w:val="22"/>
                <w:szCs w:val="22"/>
              </w:rPr>
              <w:t>21</w:t>
            </w:r>
          </w:p>
        </w:tc>
        <w:tc>
          <w:tcPr>
            <w:tcW w:w="1297"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179,98</w:t>
            </w:r>
          </w:p>
        </w:tc>
        <w:tc>
          <w:tcPr>
            <w:tcW w:w="1400" w:type="dxa"/>
            <w:vAlign w:val="center"/>
          </w:tcPr>
          <w:p w:rsidR="003E6185" w:rsidRPr="00996A81" w:rsidRDefault="003E6185" w:rsidP="006A4DD3">
            <w:pPr>
              <w:spacing w:line="276" w:lineRule="auto"/>
              <w:ind w:firstLine="0"/>
              <w:rPr>
                <w:sz w:val="22"/>
                <w:szCs w:val="22"/>
              </w:rPr>
            </w:pPr>
            <w:r w:rsidRPr="00996A81">
              <w:rPr>
                <w:sz w:val="22"/>
                <w:szCs w:val="22"/>
              </w:rPr>
              <w:t>4660918</w:t>
            </w:r>
            <w:r>
              <w:rPr>
                <w:sz w:val="22"/>
                <w:szCs w:val="22"/>
              </w:rPr>
              <w:t>,</w:t>
            </w:r>
            <w:r w:rsidRPr="00996A81">
              <w:rPr>
                <w:sz w:val="22"/>
                <w:szCs w:val="22"/>
              </w:rPr>
              <w:t>68</w:t>
            </w:r>
          </w:p>
        </w:tc>
      </w:tr>
      <w:tr w:rsidR="003E6185" w:rsidRPr="00996A81" w:rsidTr="00E23013">
        <w:trPr>
          <w:gridAfter w:val="1"/>
          <w:wAfter w:w="18" w:type="dxa"/>
          <w:trHeight w:val="568"/>
        </w:trPr>
        <w:tc>
          <w:tcPr>
            <w:tcW w:w="2590" w:type="dxa"/>
            <w:vAlign w:val="center"/>
          </w:tcPr>
          <w:p w:rsidR="003E6185" w:rsidRPr="00996A81" w:rsidRDefault="003E6185" w:rsidP="006A4DD3">
            <w:pPr>
              <w:spacing w:line="276" w:lineRule="auto"/>
              <w:ind w:firstLine="0"/>
              <w:rPr>
                <w:sz w:val="22"/>
                <w:szCs w:val="22"/>
              </w:rPr>
            </w:pPr>
            <w:r w:rsidRPr="00996A81">
              <w:rPr>
                <w:sz w:val="22"/>
                <w:szCs w:val="22"/>
              </w:rPr>
              <w:t>Котельная №2 (КНИ)</w:t>
            </w:r>
          </w:p>
        </w:tc>
        <w:tc>
          <w:tcPr>
            <w:tcW w:w="1306" w:type="dxa"/>
            <w:gridSpan w:val="2"/>
            <w:vAlign w:val="center"/>
          </w:tcPr>
          <w:p w:rsidR="003E6185" w:rsidRPr="00996A81" w:rsidRDefault="003E6185" w:rsidP="006A4DD3">
            <w:pPr>
              <w:spacing w:line="276" w:lineRule="auto"/>
              <w:rPr>
                <w:sz w:val="22"/>
                <w:szCs w:val="22"/>
              </w:rPr>
            </w:pPr>
            <w:r w:rsidRPr="00996A81">
              <w:rPr>
                <w:sz w:val="22"/>
                <w:szCs w:val="22"/>
              </w:rPr>
              <w:t>9,06</w:t>
            </w:r>
          </w:p>
        </w:tc>
        <w:tc>
          <w:tcPr>
            <w:tcW w:w="1671" w:type="dxa"/>
            <w:vAlign w:val="center"/>
          </w:tcPr>
          <w:p w:rsidR="003E6185" w:rsidRPr="00996A81" w:rsidRDefault="003E6185" w:rsidP="006A4DD3">
            <w:pPr>
              <w:spacing w:line="276" w:lineRule="auto"/>
              <w:rPr>
                <w:sz w:val="22"/>
                <w:szCs w:val="22"/>
              </w:rPr>
            </w:pPr>
            <w:r w:rsidRPr="00996A81">
              <w:rPr>
                <w:sz w:val="22"/>
                <w:szCs w:val="22"/>
              </w:rPr>
              <w:t>0</w:t>
            </w:r>
            <w:r>
              <w:rPr>
                <w:sz w:val="22"/>
                <w:szCs w:val="22"/>
              </w:rPr>
              <w:t>,</w:t>
            </w:r>
            <w:r w:rsidRPr="00996A81">
              <w:rPr>
                <w:sz w:val="22"/>
                <w:szCs w:val="22"/>
              </w:rPr>
              <w:t>311</w:t>
            </w:r>
          </w:p>
        </w:tc>
        <w:tc>
          <w:tcPr>
            <w:tcW w:w="1276" w:type="dxa"/>
            <w:vAlign w:val="center"/>
          </w:tcPr>
          <w:p w:rsidR="003E6185" w:rsidRPr="005B0884" w:rsidRDefault="003E6185" w:rsidP="006A4DD3">
            <w:pPr>
              <w:spacing w:line="276" w:lineRule="auto"/>
              <w:rPr>
                <w:sz w:val="22"/>
                <w:szCs w:val="22"/>
              </w:rPr>
            </w:pPr>
            <w:r w:rsidRPr="00996A81">
              <w:rPr>
                <w:sz w:val="22"/>
                <w:szCs w:val="22"/>
                <w:lang w:val="en-US"/>
              </w:rPr>
              <w:t>4</w:t>
            </w:r>
            <w:r>
              <w:rPr>
                <w:sz w:val="22"/>
                <w:szCs w:val="22"/>
              </w:rPr>
              <w:t>,0</w:t>
            </w:r>
          </w:p>
        </w:tc>
        <w:tc>
          <w:tcPr>
            <w:tcW w:w="1417" w:type="dxa"/>
            <w:vAlign w:val="center"/>
          </w:tcPr>
          <w:p w:rsidR="003E6185" w:rsidRPr="00996A81" w:rsidRDefault="003E6185" w:rsidP="006A4DD3">
            <w:pPr>
              <w:spacing w:line="276" w:lineRule="auto"/>
              <w:rPr>
                <w:sz w:val="22"/>
                <w:szCs w:val="22"/>
              </w:rPr>
            </w:pPr>
            <w:r w:rsidRPr="00996A81">
              <w:rPr>
                <w:sz w:val="22"/>
                <w:szCs w:val="22"/>
              </w:rPr>
              <w:t>3</w:t>
            </w:r>
            <w:r>
              <w:rPr>
                <w:sz w:val="22"/>
                <w:szCs w:val="22"/>
              </w:rPr>
              <w:t>,0</w:t>
            </w:r>
          </w:p>
        </w:tc>
        <w:tc>
          <w:tcPr>
            <w:tcW w:w="851" w:type="dxa"/>
            <w:vAlign w:val="center"/>
          </w:tcPr>
          <w:p w:rsidR="003E6185" w:rsidRPr="00996A81" w:rsidRDefault="003E6185" w:rsidP="006A4DD3">
            <w:pPr>
              <w:spacing w:line="276" w:lineRule="auto"/>
              <w:ind w:firstLine="0"/>
              <w:rPr>
                <w:sz w:val="22"/>
                <w:szCs w:val="22"/>
              </w:rPr>
            </w:pPr>
            <w:r w:rsidRPr="00996A81">
              <w:rPr>
                <w:sz w:val="22"/>
                <w:szCs w:val="22"/>
              </w:rPr>
              <w:t>1</w:t>
            </w:r>
            <w:r>
              <w:rPr>
                <w:sz w:val="22"/>
                <w:szCs w:val="22"/>
              </w:rPr>
              <w:t>,0</w:t>
            </w:r>
          </w:p>
        </w:tc>
        <w:tc>
          <w:tcPr>
            <w:tcW w:w="1842" w:type="dxa"/>
            <w:vAlign w:val="center"/>
          </w:tcPr>
          <w:p w:rsidR="003E6185" w:rsidRPr="00996A81" w:rsidRDefault="003E6185" w:rsidP="006A4DD3">
            <w:pPr>
              <w:spacing w:line="276" w:lineRule="auto"/>
              <w:rPr>
                <w:sz w:val="22"/>
                <w:szCs w:val="22"/>
              </w:rPr>
            </w:pPr>
            <w:r w:rsidRPr="00996A81">
              <w:rPr>
                <w:sz w:val="22"/>
                <w:szCs w:val="22"/>
              </w:rPr>
              <w:t>9591</w:t>
            </w:r>
            <w:r>
              <w:rPr>
                <w:sz w:val="22"/>
                <w:szCs w:val="22"/>
              </w:rPr>
              <w:t>,</w:t>
            </w:r>
            <w:r w:rsidRPr="00996A81">
              <w:rPr>
                <w:sz w:val="22"/>
                <w:szCs w:val="22"/>
              </w:rPr>
              <w:t>85</w:t>
            </w:r>
          </w:p>
        </w:tc>
        <w:tc>
          <w:tcPr>
            <w:tcW w:w="1680" w:type="dxa"/>
            <w:vAlign w:val="center"/>
          </w:tcPr>
          <w:p w:rsidR="003E6185" w:rsidRPr="00996A81" w:rsidRDefault="003E6185" w:rsidP="006A4DD3">
            <w:pPr>
              <w:spacing w:line="276" w:lineRule="auto"/>
              <w:ind w:firstLine="0"/>
              <w:rPr>
                <w:sz w:val="22"/>
                <w:szCs w:val="22"/>
              </w:rPr>
            </w:pPr>
            <w:r w:rsidRPr="00996A81">
              <w:rPr>
                <w:sz w:val="22"/>
                <w:szCs w:val="22"/>
              </w:rPr>
              <w:t>1486736</w:t>
            </w:r>
            <w:r>
              <w:rPr>
                <w:sz w:val="22"/>
                <w:szCs w:val="22"/>
              </w:rPr>
              <w:t>,</w:t>
            </w:r>
            <w:r w:rsidRPr="00996A81">
              <w:rPr>
                <w:sz w:val="22"/>
                <w:szCs w:val="22"/>
              </w:rPr>
              <w:t>44</w:t>
            </w:r>
          </w:p>
        </w:tc>
        <w:tc>
          <w:tcPr>
            <w:tcW w:w="1297"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179,98</w:t>
            </w:r>
          </w:p>
        </w:tc>
        <w:tc>
          <w:tcPr>
            <w:tcW w:w="1400" w:type="dxa"/>
            <w:vAlign w:val="center"/>
          </w:tcPr>
          <w:p w:rsidR="003E6185" w:rsidRPr="00996A81" w:rsidRDefault="003E6185" w:rsidP="006A4DD3">
            <w:pPr>
              <w:spacing w:line="276" w:lineRule="auto"/>
              <w:ind w:firstLine="0"/>
              <w:rPr>
                <w:sz w:val="22"/>
                <w:szCs w:val="22"/>
              </w:rPr>
            </w:pPr>
            <w:r w:rsidRPr="00996A81">
              <w:rPr>
                <w:sz w:val="22"/>
                <w:szCs w:val="22"/>
              </w:rPr>
              <w:t>1694879</w:t>
            </w:r>
            <w:r>
              <w:rPr>
                <w:sz w:val="22"/>
                <w:szCs w:val="22"/>
              </w:rPr>
              <w:t>,</w:t>
            </w:r>
            <w:r w:rsidRPr="00996A81">
              <w:rPr>
                <w:sz w:val="22"/>
                <w:szCs w:val="22"/>
              </w:rPr>
              <w:t>52</w:t>
            </w:r>
          </w:p>
        </w:tc>
      </w:tr>
      <w:tr w:rsidR="003E6185" w:rsidRPr="00996A81" w:rsidTr="00E23013">
        <w:trPr>
          <w:gridAfter w:val="1"/>
          <w:wAfter w:w="18" w:type="dxa"/>
          <w:trHeight w:val="567"/>
        </w:trPr>
        <w:tc>
          <w:tcPr>
            <w:tcW w:w="2590" w:type="dxa"/>
            <w:vAlign w:val="center"/>
          </w:tcPr>
          <w:p w:rsidR="003E6185" w:rsidRPr="00996A81" w:rsidRDefault="003E6185" w:rsidP="006A4DD3">
            <w:pPr>
              <w:spacing w:line="276" w:lineRule="auto"/>
              <w:jc w:val="center"/>
              <w:rPr>
                <w:b/>
                <w:sz w:val="22"/>
                <w:szCs w:val="22"/>
              </w:rPr>
            </w:pPr>
          </w:p>
          <w:p w:rsidR="003E6185" w:rsidRPr="00996A81" w:rsidRDefault="003E6185" w:rsidP="006A4DD3">
            <w:pPr>
              <w:spacing w:line="276" w:lineRule="auto"/>
              <w:ind w:firstLine="0"/>
              <w:rPr>
                <w:b/>
                <w:sz w:val="22"/>
                <w:szCs w:val="22"/>
              </w:rPr>
            </w:pPr>
            <w:r w:rsidRPr="00996A81">
              <w:rPr>
                <w:b/>
                <w:sz w:val="22"/>
                <w:szCs w:val="22"/>
              </w:rPr>
              <w:t>ИТОГО</w:t>
            </w:r>
          </w:p>
        </w:tc>
        <w:tc>
          <w:tcPr>
            <w:tcW w:w="1306" w:type="dxa"/>
            <w:gridSpan w:val="2"/>
            <w:vAlign w:val="center"/>
          </w:tcPr>
          <w:p w:rsidR="003E6185" w:rsidRPr="00996A81" w:rsidRDefault="003E6185" w:rsidP="006A4DD3">
            <w:pPr>
              <w:spacing w:line="276" w:lineRule="auto"/>
              <w:rPr>
                <w:b/>
                <w:sz w:val="22"/>
                <w:szCs w:val="22"/>
              </w:rPr>
            </w:pPr>
            <w:r w:rsidRPr="00996A81">
              <w:rPr>
                <w:b/>
                <w:sz w:val="22"/>
                <w:szCs w:val="22"/>
              </w:rPr>
              <w:t>29,68</w:t>
            </w:r>
          </w:p>
        </w:tc>
        <w:tc>
          <w:tcPr>
            <w:tcW w:w="1671" w:type="dxa"/>
            <w:vAlign w:val="center"/>
          </w:tcPr>
          <w:p w:rsidR="003E6185" w:rsidRPr="00996A81" w:rsidRDefault="003E6185" w:rsidP="006A4DD3">
            <w:pPr>
              <w:spacing w:line="276" w:lineRule="auto"/>
              <w:rPr>
                <w:color w:val="000000"/>
                <w:sz w:val="22"/>
                <w:szCs w:val="22"/>
              </w:rPr>
            </w:pPr>
            <w:r w:rsidRPr="00996A81">
              <w:rPr>
                <w:color w:val="000000"/>
                <w:sz w:val="22"/>
                <w:szCs w:val="22"/>
              </w:rPr>
              <w:t>1</w:t>
            </w:r>
            <w:r>
              <w:rPr>
                <w:color w:val="000000"/>
                <w:sz w:val="22"/>
                <w:szCs w:val="22"/>
              </w:rPr>
              <w:t>,</w:t>
            </w:r>
            <w:r w:rsidRPr="00996A81">
              <w:rPr>
                <w:color w:val="000000"/>
                <w:sz w:val="22"/>
                <w:szCs w:val="22"/>
              </w:rPr>
              <w:t>121</w:t>
            </w:r>
          </w:p>
        </w:tc>
        <w:tc>
          <w:tcPr>
            <w:tcW w:w="1276" w:type="dxa"/>
            <w:vAlign w:val="center"/>
          </w:tcPr>
          <w:p w:rsidR="003E6185" w:rsidRPr="00996A81" w:rsidRDefault="003E6185" w:rsidP="006A4DD3">
            <w:pPr>
              <w:spacing w:line="276" w:lineRule="auto"/>
              <w:rPr>
                <w:b/>
                <w:sz w:val="22"/>
                <w:szCs w:val="22"/>
              </w:rPr>
            </w:pPr>
            <w:r w:rsidRPr="00996A81">
              <w:rPr>
                <w:b/>
                <w:sz w:val="22"/>
                <w:szCs w:val="22"/>
              </w:rPr>
              <w:t>15</w:t>
            </w:r>
          </w:p>
        </w:tc>
        <w:tc>
          <w:tcPr>
            <w:tcW w:w="1417" w:type="dxa"/>
            <w:vAlign w:val="center"/>
          </w:tcPr>
          <w:p w:rsidR="003E6185" w:rsidRPr="00996A81" w:rsidRDefault="003E6185" w:rsidP="006A4DD3">
            <w:pPr>
              <w:spacing w:line="276" w:lineRule="auto"/>
              <w:rPr>
                <w:b/>
                <w:sz w:val="22"/>
                <w:szCs w:val="22"/>
              </w:rPr>
            </w:pPr>
            <w:r w:rsidRPr="00996A81">
              <w:rPr>
                <w:b/>
                <w:sz w:val="22"/>
                <w:szCs w:val="22"/>
              </w:rPr>
              <w:t>10,4</w:t>
            </w:r>
          </w:p>
        </w:tc>
        <w:tc>
          <w:tcPr>
            <w:tcW w:w="851" w:type="dxa"/>
            <w:vAlign w:val="center"/>
          </w:tcPr>
          <w:p w:rsidR="003E6185" w:rsidRPr="00996A81" w:rsidRDefault="003E6185" w:rsidP="006A4DD3">
            <w:pPr>
              <w:spacing w:line="276" w:lineRule="auto"/>
              <w:ind w:firstLine="0"/>
              <w:rPr>
                <w:b/>
                <w:sz w:val="22"/>
                <w:szCs w:val="22"/>
              </w:rPr>
            </w:pPr>
            <w:r w:rsidRPr="00996A81">
              <w:rPr>
                <w:b/>
                <w:sz w:val="22"/>
                <w:szCs w:val="22"/>
              </w:rPr>
              <w:t>4,6</w:t>
            </w:r>
          </w:p>
        </w:tc>
        <w:tc>
          <w:tcPr>
            <w:tcW w:w="1842" w:type="dxa"/>
            <w:vAlign w:val="center"/>
          </w:tcPr>
          <w:p w:rsidR="003E6185" w:rsidRPr="005B0884" w:rsidRDefault="003E6185" w:rsidP="006A4DD3">
            <w:pPr>
              <w:spacing w:line="276" w:lineRule="auto"/>
              <w:rPr>
                <w:b/>
                <w:sz w:val="22"/>
                <w:szCs w:val="22"/>
              </w:rPr>
            </w:pPr>
            <w:r w:rsidRPr="005B0884">
              <w:rPr>
                <w:b/>
                <w:sz w:val="22"/>
                <w:szCs w:val="22"/>
              </w:rPr>
              <w:t>34878,88</w:t>
            </w:r>
          </w:p>
        </w:tc>
        <w:tc>
          <w:tcPr>
            <w:tcW w:w="1680" w:type="dxa"/>
            <w:vAlign w:val="center"/>
          </w:tcPr>
          <w:p w:rsidR="003E6185" w:rsidRPr="005B0884" w:rsidRDefault="003E6185" w:rsidP="006A4DD3">
            <w:pPr>
              <w:spacing w:line="276" w:lineRule="auto"/>
              <w:ind w:firstLine="0"/>
              <w:rPr>
                <w:b/>
                <w:sz w:val="22"/>
                <w:szCs w:val="22"/>
              </w:rPr>
            </w:pPr>
            <w:r w:rsidRPr="005B0884">
              <w:rPr>
                <w:b/>
                <w:sz w:val="22"/>
                <w:szCs w:val="22"/>
              </w:rPr>
              <w:t>6277,35</w:t>
            </w:r>
          </w:p>
        </w:tc>
        <w:tc>
          <w:tcPr>
            <w:tcW w:w="1297" w:type="dxa"/>
            <w:gridSpan w:val="2"/>
            <w:vAlign w:val="center"/>
          </w:tcPr>
          <w:p w:rsidR="003E6185" w:rsidRPr="005B0884" w:rsidRDefault="003E6185" w:rsidP="006A4DD3">
            <w:pPr>
              <w:spacing w:line="276" w:lineRule="auto"/>
              <w:ind w:firstLine="0"/>
              <w:jc w:val="center"/>
              <w:rPr>
                <w:b/>
                <w:sz w:val="22"/>
                <w:szCs w:val="22"/>
              </w:rPr>
            </w:pPr>
            <w:r w:rsidRPr="005B0884">
              <w:rPr>
                <w:b/>
                <w:sz w:val="22"/>
                <w:szCs w:val="22"/>
              </w:rPr>
              <w:t>179,98</w:t>
            </w:r>
          </w:p>
        </w:tc>
        <w:tc>
          <w:tcPr>
            <w:tcW w:w="1400" w:type="dxa"/>
            <w:vAlign w:val="center"/>
          </w:tcPr>
          <w:p w:rsidR="003E6185" w:rsidRPr="005B0884" w:rsidRDefault="003E6185" w:rsidP="006A4DD3">
            <w:pPr>
              <w:spacing w:line="276" w:lineRule="auto"/>
              <w:ind w:firstLine="0"/>
              <w:jc w:val="center"/>
              <w:rPr>
                <w:b/>
                <w:sz w:val="22"/>
                <w:szCs w:val="22"/>
              </w:rPr>
            </w:pPr>
            <w:r w:rsidRPr="005B0884">
              <w:rPr>
                <w:b/>
                <w:sz w:val="22"/>
                <w:szCs w:val="22"/>
              </w:rPr>
              <w:t>8599,97</w:t>
            </w:r>
          </w:p>
        </w:tc>
      </w:tr>
      <w:tr w:rsidR="003E6185" w:rsidRPr="00996A81" w:rsidTr="003816AD">
        <w:trPr>
          <w:gridAfter w:val="1"/>
          <w:wAfter w:w="18" w:type="dxa"/>
        </w:trPr>
        <w:tc>
          <w:tcPr>
            <w:tcW w:w="15330" w:type="dxa"/>
            <w:gridSpan w:val="12"/>
            <w:vAlign w:val="center"/>
          </w:tcPr>
          <w:p w:rsidR="003E6185" w:rsidRPr="00996A81" w:rsidRDefault="003E6185" w:rsidP="006A4DD3">
            <w:pPr>
              <w:autoSpaceDE w:val="0"/>
              <w:autoSpaceDN w:val="0"/>
              <w:adjustRightInd w:val="0"/>
              <w:spacing w:line="276" w:lineRule="auto"/>
              <w:jc w:val="center"/>
              <w:rPr>
                <w:b/>
                <w:sz w:val="22"/>
                <w:szCs w:val="22"/>
              </w:rPr>
            </w:pPr>
            <w:r w:rsidRPr="00996A81">
              <w:rPr>
                <w:b/>
                <w:sz w:val="22"/>
                <w:szCs w:val="22"/>
              </w:rPr>
              <w:t>Расчетный период – до 2035 года</w:t>
            </w:r>
          </w:p>
        </w:tc>
      </w:tr>
      <w:tr w:rsidR="003E6185" w:rsidRPr="00996A81" w:rsidTr="00E23013">
        <w:trPr>
          <w:gridAfter w:val="1"/>
          <w:wAfter w:w="18" w:type="dxa"/>
          <w:trHeight w:val="567"/>
        </w:trPr>
        <w:tc>
          <w:tcPr>
            <w:tcW w:w="2590" w:type="dxa"/>
            <w:vAlign w:val="center"/>
          </w:tcPr>
          <w:p w:rsidR="003E6185" w:rsidRPr="00996A81" w:rsidRDefault="003E6185" w:rsidP="006A4DD3">
            <w:pPr>
              <w:autoSpaceDE w:val="0"/>
              <w:autoSpaceDN w:val="0"/>
              <w:adjustRightInd w:val="0"/>
              <w:spacing w:line="276" w:lineRule="auto"/>
              <w:ind w:firstLine="0"/>
              <w:rPr>
                <w:sz w:val="22"/>
                <w:szCs w:val="22"/>
              </w:rPr>
            </w:pPr>
            <w:r w:rsidRPr="00996A81">
              <w:rPr>
                <w:sz w:val="22"/>
                <w:szCs w:val="22"/>
              </w:rPr>
              <w:t>Котельная №1 (Ровное)</w:t>
            </w:r>
          </w:p>
          <w:p w:rsidR="003E6185" w:rsidRPr="00996A81" w:rsidRDefault="003E6185" w:rsidP="006A4DD3">
            <w:pPr>
              <w:autoSpaceDE w:val="0"/>
              <w:autoSpaceDN w:val="0"/>
              <w:adjustRightInd w:val="0"/>
              <w:spacing w:line="276" w:lineRule="auto"/>
              <w:ind w:firstLine="0"/>
              <w:rPr>
                <w:sz w:val="22"/>
                <w:szCs w:val="22"/>
              </w:rPr>
            </w:pPr>
            <w:r w:rsidRPr="00996A81">
              <w:rPr>
                <w:sz w:val="22"/>
                <w:szCs w:val="22"/>
              </w:rPr>
              <w:t>на газ топливе</w:t>
            </w:r>
          </w:p>
          <w:p w:rsidR="003E6185" w:rsidRPr="00996A81" w:rsidRDefault="003E6185" w:rsidP="006A4DD3">
            <w:pPr>
              <w:autoSpaceDE w:val="0"/>
              <w:autoSpaceDN w:val="0"/>
              <w:adjustRightInd w:val="0"/>
              <w:spacing w:line="276" w:lineRule="auto"/>
              <w:ind w:firstLine="0"/>
              <w:rPr>
                <w:b/>
                <w:sz w:val="22"/>
                <w:szCs w:val="22"/>
              </w:rPr>
            </w:pPr>
            <w:r w:rsidRPr="00996A81">
              <w:rPr>
                <w:sz w:val="22"/>
                <w:szCs w:val="22"/>
              </w:rPr>
              <w:t>ВариантА</w:t>
            </w:r>
          </w:p>
        </w:tc>
        <w:tc>
          <w:tcPr>
            <w:tcW w:w="1276" w:type="dxa"/>
            <w:vAlign w:val="center"/>
          </w:tcPr>
          <w:p w:rsidR="003E6185" w:rsidRPr="00996A81" w:rsidRDefault="003E6185" w:rsidP="006A4DD3">
            <w:pPr>
              <w:autoSpaceDE w:val="0"/>
              <w:autoSpaceDN w:val="0"/>
              <w:adjustRightInd w:val="0"/>
              <w:spacing w:line="276" w:lineRule="auto"/>
              <w:jc w:val="center"/>
              <w:rPr>
                <w:b/>
                <w:sz w:val="22"/>
                <w:szCs w:val="22"/>
              </w:rPr>
            </w:pPr>
            <w:r w:rsidRPr="00996A81">
              <w:rPr>
                <w:sz w:val="22"/>
                <w:szCs w:val="22"/>
              </w:rPr>
              <w:t>13</w:t>
            </w:r>
            <w:r>
              <w:rPr>
                <w:sz w:val="22"/>
                <w:szCs w:val="22"/>
              </w:rPr>
              <w:t>,</w:t>
            </w:r>
            <w:r w:rsidRPr="00996A81">
              <w:rPr>
                <w:sz w:val="22"/>
                <w:szCs w:val="22"/>
              </w:rPr>
              <w:t>14</w:t>
            </w:r>
          </w:p>
        </w:tc>
        <w:tc>
          <w:tcPr>
            <w:tcW w:w="1701" w:type="dxa"/>
            <w:gridSpan w:val="2"/>
            <w:vAlign w:val="center"/>
          </w:tcPr>
          <w:p w:rsidR="003E6185" w:rsidRPr="00996A81" w:rsidRDefault="003E6185" w:rsidP="006A4DD3">
            <w:pPr>
              <w:autoSpaceDE w:val="0"/>
              <w:autoSpaceDN w:val="0"/>
              <w:adjustRightInd w:val="0"/>
              <w:spacing w:line="276" w:lineRule="auto"/>
              <w:jc w:val="center"/>
              <w:rPr>
                <w:b/>
                <w:sz w:val="22"/>
                <w:szCs w:val="22"/>
              </w:rPr>
            </w:pPr>
            <w:r w:rsidRPr="00996A81">
              <w:rPr>
                <w:sz w:val="22"/>
                <w:szCs w:val="22"/>
              </w:rPr>
              <w:t>0</w:t>
            </w:r>
            <w:r>
              <w:rPr>
                <w:sz w:val="22"/>
                <w:szCs w:val="22"/>
              </w:rPr>
              <w:t>,</w:t>
            </w:r>
            <w:r w:rsidRPr="00996A81">
              <w:rPr>
                <w:sz w:val="22"/>
                <w:szCs w:val="22"/>
              </w:rPr>
              <w:t>810</w:t>
            </w:r>
          </w:p>
        </w:tc>
        <w:tc>
          <w:tcPr>
            <w:tcW w:w="1276" w:type="dxa"/>
            <w:vAlign w:val="center"/>
          </w:tcPr>
          <w:p w:rsidR="003E6185" w:rsidRPr="00996A81" w:rsidRDefault="003E6185" w:rsidP="006A4DD3">
            <w:pPr>
              <w:spacing w:line="276" w:lineRule="auto"/>
              <w:jc w:val="center"/>
              <w:rPr>
                <w:color w:val="000000"/>
                <w:sz w:val="22"/>
                <w:szCs w:val="22"/>
              </w:rPr>
            </w:pPr>
            <w:r w:rsidRPr="00996A81">
              <w:rPr>
                <w:color w:val="000000"/>
                <w:sz w:val="22"/>
                <w:szCs w:val="22"/>
              </w:rPr>
              <w:t>11</w:t>
            </w:r>
            <w:r>
              <w:rPr>
                <w:color w:val="000000"/>
                <w:sz w:val="22"/>
                <w:szCs w:val="22"/>
              </w:rPr>
              <w:t>.</w:t>
            </w:r>
            <w:r w:rsidRPr="00996A81">
              <w:rPr>
                <w:color w:val="000000"/>
                <w:sz w:val="22"/>
                <w:szCs w:val="22"/>
              </w:rPr>
              <w:t>469</w:t>
            </w:r>
          </w:p>
        </w:tc>
        <w:tc>
          <w:tcPr>
            <w:tcW w:w="1417" w:type="dxa"/>
            <w:vAlign w:val="center"/>
          </w:tcPr>
          <w:p w:rsidR="003E6185" w:rsidRPr="00996A81" w:rsidRDefault="003E6185" w:rsidP="006A4DD3">
            <w:pPr>
              <w:spacing w:line="276" w:lineRule="auto"/>
              <w:jc w:val="center"/>
              <w:rPr>
                <w:color w:val="000000"/>
                <w:sz w:val="22"/>
                <w:szCs w:val="22"/>
              </w:rPr>
            </w:pPr>
            <w:r w:rsidRPr="00996A81">
              <w:rPr>
                <w:color w:val="000000"/>
                <w:sz w:val="22"/>
                <w:szCs w:val="22"/>
              </w:rPr>
              <w:t>10.112</w:t>
            </w:r>
          </w:p>
        </w:tc>
        <w:tc>
          <w:tcPr>
            <w:tcW w:w="851" w:type="dxa"/>
            <w:vAlign w:val="center"/>
          </w:tcPr>
          <w:p w:rsidR="003E6185" w:rsidRPr="00996A81" w:rsidRDefault="003E6185" w:rsidP="006A4DD3">
            <w:pPr>
              <w:spacing w:line="276" w:lineRule="auto"/>
              <w:ind w:firstLine="0"/>
              <w:jc w:val="center"/>
              <w:rPr>
                <w:color w:val="000000"/>
                <w:sz w:val="22"/>
                <w:szCs w:val="22"/>
              </w:rPr>
            </w:pPr>
            <w:r w:rsidRPr="00996A81">
              <w:rPr>
                <w:color w:val="000000"/>
                <w:sz w:val="22"/>
                <w:szCs w:val="22"/>
              </w:rPr>
              <w:t>1.357</w:t>
            </w:r>
          </w:p>
        </w:tc>
        <w:tc>
          <w:tcPr>
            <w:tcW w:w="1842" w:type="dxa"/>
            <w:vAlign w:val="center"/>
          </w:tcPr>
          <w:p w:rsidR="003E6185" w:rsidRPr="00996A81" w:rsidRDefault="003E6185" w:rsidP="006A4DD3">
            <w:pPr>
              <w:spacing w:line="276" w:lineRule="auto"/>
              <w:ind w:firstLine="0"/>
              <w:jc w:val="center"/>
              <w:rPr>
                <w:sz w:val="22"/>
                <w:szCs w:val="22"/>
              </w:rPr>
            </w:pPr>
            <w:r w:rsidRPr="00996A81">
              <w:rPr>
                <w:sz w:val="22"/>
                <w:szCs w:val="22"/>
              </w:rPr>
              <w:t>26668</w:t>
            </w:r>
            <w:r>
              <w:rPr>
                <w:sz w:val="22"/>
                <w:szCs w:val="22"/>
              </w:rPr>
              <w:t>,</w:t>
            </w:r>
            <w:r w:rsidRPr="00996A81">
              <w:rPr>
                <w:sz w:val="22"/>
                <w:szCs w:val="22"/>
              </w:rPr>
              <w:t>39</w:t>
            </w:r>
          </w:p>
        </w:tc>
        <w:tc>
          <w:tcPr>
            <w:tcW w:w="1701"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4133601.13</w:t>
            </w:r>
          </w:p>
        </w:tc>
        <w:tc>
          <w:tcPr>
            <w:tcW w:w="1276" w:type="dxa"/>
            <w:vAlign w:val="center"/>
          </w:tcPr>
          <w:p w:rsidR="003E6185" w:rsidRPr="00996A81" w:rsidRDefault="003E6185" w:rsidP="006A4DD3">
            <w:pPr>
              <w:spacing w:line="276" w:lineRule="auto"/>
              <w:ind w:firstLine="0"/>
              <w:jc w:val="center"/>
              <w:rPr>
                <w:sz w:val="22"/>
                <w:szCs w:val="22"/>
              </w:rPr>
            </w:pPr>
            <w:r w:rsidRPr="00996A81">
              <w:rPr>
                <w:sz w:val="22"/>
                <w:szCs w:val="22"/>
              </w:rPr>
              <w:t>155</w:t>
            </w:r>
            <w:r>
              <w:rPr>
                <w:sz w:val="22"/>
                <w:szCs w:val="22"/>
              </w:rPr>
              <w:t>,0</w:t>
            </w:r>
          </w:p>
        </w:tc>
        <w:tc>
          <w:tcPr>
            <w:tcW w:w="1400" w:type="dxa"/>
            <w:vAlign w:val="center"/>
          </w:tcPr>
          <w:p w:rsidR="003E6185" w:rsidRPr="00996A81" w:rsidRDefault="003E6185" w:rsidP="006A4DD3">
            <w:pPr>
              <w:spacing w:line="276" w:lineRule="auto"/>
              <w:ind w:firstLine="0"/>
              <w:jc w:val="center"/>
              <w:rPr>
                <w:sz w:val="22"/>
                <w:szCs w:val="22"/>
              </w:rPr>
            </w:pPr>
            <w:r w:rsidRPr="00996A81">
              <w:rPr>
                <w:sz w:val="22"/>
                <w:szCs w:val="22"/>
              </w:rPr>
              <w:t>4712305.23</w:t>
            </w:r>
          </w:p>
        </w:tc>
      </w:tr>
      <w:tr w:rsidR="003E6185" w:rsidRPr="00996A81" w:rsidTr="00E23013">
        <w:trPr>
          <w:gridAfter w:val="1"/>
          <w:wAfter w:w="18" w:type="dxa"/>
          <w:trHeight w:val="567"/>
        </w:trPr>
        <w:tc>
          <w:tcPr>
            <w:tcW w:w="2590" w:type="dxa"/>
            <w:vAlign w:val="center"/>
          </w:tcPr>
          <w:p w:rsidR="003E6185" w:rsidRPr="00996A81" w:rsidRDefault="003E6185" w:rsidP="006A4DD3">
            <w:pPr>
              <w:spacing w:line="276" w:lineRule="auto"/>
              <w:ind w:firstLine="0"/>
              <w:rPr>
                <w:sz w:val="22"/>
                <w:szCs w:val="22"/>
              </w:rPr>
            </w:pPr>
            <w:r w:rsidRPr="00996A81">
              <w:rPr>
                <w:sz w:val="22"/>
                <w:szCs w:val="22"/>
              </w:rPr>
              <w:t>Котельная №2 (КНИ)</w:t>
            </w:r>
          </w:p>
          <w:p w:rsidR="003E6185" w:rsidRPr="00996A81" w:rsidRDefault="003E6185" w:rsidP="006A4DD3">
            <w:pPr>
              <w:spacing w:line="276" w:lineRule="auto"/>
              <w:ind w:firstLine="0"/>
              <w:rPr>
                <w:sz w:val="22"/>
                <w:szCs w:val="22"/>
              </w:rPr>
            </w:pPr>
            <w:r w:rsidRPr="00996A81">
              <w:rPr>
                <w:sz w:val="22"/>
                <w:szCs w:val="22"/>
              </w:rPr>
              <w:t>на газ топливе</w:t>
            </w:r>
          </w:p>
          <w:p w:rsidR="003E6185" w:rsidRPr="00996A81" w:rsidRDefault="003E6185" w:rsidP="006A4DD3">
            <w:pPr>
              <w:spacing w:line="276" w:lineRule="auto"/>
              <w:ind w:firstLine="0"/>
              <w:rPr>
                <w:sz w:val="22"/>
                <w:szCs w:val="22"/>
              </w:rPr>
            </w:pPr>
            <w:r w:rsidRPr="00996A81">
              <w:rPr>
                <w:sz w:val="22"/>
                <w:szCs w:val="22"/>
              </w:rPr>
              <w:t>ВариантА</w:t>
            </w:r>
          </w:p>
        </w:tc>
        <w:tc>
          <w:tcPr>
            <w:tcW w:w="1276" w:type="dxa"/>
            <w:vAlign w:val="center"/>
          </w:tcPr>
          <w:p w:rsidR="003E6185" w:rsidRPr="00996A81" w:rsidRDefault="003E6185" w:rsidP="006A4DD3">
            <w:pPr>
              <w:spacing w:line="276" w:lineRule="auto"/>
              <w:jc w:val="center"/>
              <w:rPr>
                <w:sz w:val="22"/>
                <w:szCs w:val="22"/>
              </w:rPr>
            </w:pPr>
            <w:r w:rsidRPr="00996A81">
              <w:rPr>
                <w:sz w:val="22"/>
                <w:szCs w:val="22"/>
              </w:rPr>
              <w:t>4</w:t>
            </w:r>
            <w:r>
              <w:rPr>
                <w:sz w:val="22"/>
                <w:szCs w:val="22"/>
              </w:rPr>
              <w:t>,</w:t>
            </w:r>
            <w:r w:rsidRPr="00996A81">
              <w:rPr>
                <w:sz w:val="22"/>
                <w:szCs w:val="22"/>
              </w:rPr>
              <w:t>78</w:t>
            </w:r>
          </w:p>
        </w:tc>
        <w:tc>
          <w:tcPr>
            <w:tcW w:w="1701" w:type="dxa"/>
            <w:gridSpan w:val="2"/>
            <w:vAlign w:val="center"/>
          </w:tcPr>
          <w:p w:rsidR="003E6185" w:rsidRPr="00996A81" w:rsidRDefault="003E6185" w:rsidP="006A4DD3">
            <w:pPr>
              <w:spacing w:line="276" w:lineRule="auto"/>
              <w:jc w:val="center"/>
              <w:rPr>
                <w:sz w:val="22"/>
                <w:szCs w:val="22"/>
              </w:rPr>
            </w:pPr>
            <w:r w:rsidRPr="00996A81">
              <w:rPr>
                <w:sz w:val="22"/>
                <w:szCs w:val="22"/>
              </w:rPr>
              <w:t>0</w:t>
            </w:r>
            <w:r>
              <w:rPr>
                <w:sz w:val="22"/>
                <w:szCs w:val="22"/>
              </w:rPr>
              <w:t>,</w:t>
            </w:r>
            <w:r w:rsidRPr="00996A81">
              <w:rPr>
                <w:sz w:val="22"/>
                <w:szCs w:val="22"/>
              </w:rPr>
              <w:t>311</w:t>
            </w:r>
          </w:p>
        </w:tc>
        <w:tc>
          <w:tcPr>
            <w:tcW w:w="1276" w:type="dxa"/>
            <w:vAlign w:val="center"/>
          </w:tcPr>
          <w:p w:rsidR="003E6185" w:rsidRPr="00996A81" w:rsidRDefault="003E6185" w:rsidP="006A4DD3">
            <w:pPr>
              <w:spacing w:line="276" w:lineRule="auto"/>
              <w:jc w:val="center"/>
              <w:rPr>
                <w:color w:val="000000"/>
                <w:sz w:val="22"/>
                <w:szCs w:val="22"/>
              </w:rPr>
            </w:pPr>
            <w:r w:rsidRPr="00996A81">
              <w:rPr>
                <w:color w:val="000000"/>
                <w:sz w:val="22"/>
                <w:szCs w:val="22"/>
              </w:rPr>
              <w:t>4</w:t>
            </w:r>
            <w:r>
              <w:rPr>
                <w:color w:val="000000"/>
                <w:sz w:val="22"/>
                <w:szCs w:val="22"/>
              </w:rPr>
              <w:t>,0</w:t>
            </w:r>
          </w:p>
        </w:tc>
        <w:tc>
          <w:tcPr>
            <w:tcW w:w="1417" w:type="dxa"/>
            <w:vAlign w:val="center"/>
          </w:tcPr>
          <w:p w:rsidR="003E6185" w:rsidRPr="00996A81" w:rsidRDefault="003E6185" w:rsidP="006A4DD3">
            <w:pPr>
              <w:spacing w:line="276" w:lineRule="auto"/>
              <w:jc w:val="center"/>
              <w:rPr>
                <w:color w:val="000000"/>
                <w:sz w:val="22"/>
                <w:szCs w:val="22"/>
              </w:rPr>
            </w:pPr>
            <w:r w:rsidRPr="00996A81">
              <w:rPr>
                <w:color w:val="000000"/>
                <w:sz w:val="22"/>
                <w:szCs w:val="22"/>
              </w:rPr>
              <w:t>3.4</w:t>
            </w:r>
          </w:p>
        </w:tc>
        <w:tc>
          <w:tcPr>
            <w:tcW w:w="851" w:type="dxa"/>
            <w:vAlign w:val="center"/>
          </w:tcPr>
          <w:p w:rsidR="003E6185" w:rsidRPr="00996A81" w:rsidRDefault="003E6185" w:rsidP="006A4DD3">
            <w:pPr>
              <w:spacing w:line="276" w:lineRule="auto"/>
              <w:ind w:firstLine="0"/>
              <w:jc w:val="center"/>
              <w:rPr>
                <w:color w:val="000000"/>
                <w:sz w:val="22"/>
                <w:szCs w:val="22"/>
              </w:rPr>
            </w:pPr>
            <w:r w:rsidRPr="00996A81">
              <w:rPr>
                <w:color w:val="000000"/>
                <w:sz w:val="22"/>
                <w:szCs w:val="22"/>
              </w:rPr>
              <w:t>0.6</w:t>
            </w:r>
          </w:p>
        </w:tc>
        <w:tc>
          <w:tcPr>
            <w:tcW w:w="1842" w:type="dxa"/>
            <w:vAlign w:val="center"/>
          </w:tcPr>
          <w:p w:rsidR="003E6185" w:rsidRPr="00996A81" w:rsidRDefault="003E6185" w:rsidP="006A4DD3">
            <w:pPr>
              <w:spacing w:line="276" w:lineRule="auto"/>
              <w:ind w:firstLine="0"/>
              <w:jc w:val="center"/>
              <w:rPr>
                <w:sz w:val="22"/>
                <w:szCs w:val="22"/>
              </w:rPr>
            </w:pPr>
            <w:r w:rsidRPr="00996A81">
              <w:rPr>
                <w:sz w:val="22"/>
                <w:szCs w:val="22"/>
              </w:rPr>
              <w:t>9301</w:t>
            </w:r>
            <w:r>
              <w:rPr>
                <w:sz w:val="22"/>
                <w:szCs w:val="22"/>
              </w:rPr>
              <w:t>,</w:t>
            </w:r>
            <w:r w:rsidRPr="00996A81">
              <w:rPr>
                <w:sz w:val="22"/>
                <w:szCs w:val="22"/>
              </w:rPr>
              <w:t>03</w:t>
            </w:r>
          </w:p>
        </w:tc>
        <w:tc>
          <w:tcPr>
            <w:tcW w:w="1701"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1441660</w:t>
            </w:r>
            <w:r>
              <w:rPr>
                <w:sz w:val="22"/>
                <w:szCs w:val="22"/>
              </w:rPr>
              <w:t>,</w:t>
            </w:r>
            <w:r w:rsidRPr="00996A81">
              <w:rPr>
                <w:sz w:val="22"/>
                <w:szCs w:val="22"/>
              </w:rPr>
              <w:t>52</w:t>
            </w:r>
          </w:p>
        </w:tc>
        <w:tc>
          <w:tcPr>
            <w:tcW w:w="1276" w:type="dxa"/>
            <w:vAlign w:val="center"/>
          </w:tcPr>
          <w:p w:rsidR="003E6185" w:rsidRPr="00996A81" w:rsidRDefault="003E6185" w:rsidP="006A4DD3">
            <w:pPr>
              <w:spacing w:line="276" w:lineRule="auto"/>
              <w:ind w:firstLine="0"/>
              <w:jc w:val="center"/>
              <w:rPr>
                <w:sz w:val="22"/>
                <w:szCs w:val="22"/>
              </w:rPr>
            </w:pPr>
            <w:r w:rsidRPr="00996A81">
              <w:rPr>
                <w:sz w:val="22"/>
                <w:szCs w:val="22"/>
              </w:rPr>
              <w:t>155</w:t>
            </w:r>
            <w:r>
              <w:rPr>
                <w:sz w:val="22"/>
                <w:szCs w:val="22"/>
              </w:rPr>
              <w:t>,0</w:t>
            </w:r>
          </w:p>
        </w:tc>
        <w:tc>
          <w:tcPr>
            <w:tcW w:w="1400" w:type="dxa"/>
            <w:vAlign w:val="center"/>
          </w:tcPr>
          <w:p w:rsidR="003E6185" w:rsidRPr="00996A81" w:rsidRDefault="003E6185" w:rsidP="006A4DD3">
            <w:pPr>
              <w:spacing w:line="276" w:lineRule="auto"/>
              <w:ind w:firstLine="0"/>
              <w:jc w:val="center"/>
              <w:rPr>
                <w:sz w:val="22"/>
                <w:szCs w:val="22"/>
              </w:rPr>
            </w:pPr>
            <w:r w:rsidRPr="00996A81">
              <w:rPr>
                <w:sz w:val="22"/>
                <w:szCs w:val="22"/>
              </w:rPr>
              <w:t>1643492.97</w:t>
            </w:r>
          </w:p>
        </w:tc>
      </w:tr>
      <w:tr w:rsidR="003E6185" w:rsidRPr="00996A81" w:rsidTr="00E11F2D">
        <w:trPr>
          <w:trHeight w:val="567"/>
        </w:trPr>
        <w:tc>
          <w:tcPr>
            <w:tcW w:w="2590" w:type="dxa"/>
            <w:vAlign w:val="center"/>
          </w:tcPr>
          <w:p w:rsidR="003E6185" w:rsidRPr="00996A81" w:rsidRDefault="003E6185" w:rsidP="006A4DD3">
            <w:pPr>
              <w:autoSpaceDE w:val="0"/>
              <w:autoSpaceDN w:val="0"/>
              <w:adjustRightInd w:val="0"/>
              <w:spacing w:line="276" w:lineRule="auto"/>
              <w:ind w:firstLine="0"/>
              <w:rPr>
                <w:sz w:val="22"/>
                <w:szCs w:val="22"/>
              </w:rPr>
            </w:pPr>
            <w:r w:rsidRPr="00996A81">
              <w:rPr>
                <w:sz w:val="22"/>
                <w:szCs w:val="22"/>
              </w:rPr>
              <w:t>Котельная №1 (Ровное)</w:t>
            </w:r>
          </w:p>
          <w:p w:rsidR="003E6185" w:rsidRPr="00996A81" w:rsidRDefault="003E6185" w:rsidP="006A4DD3">
            <w:pPr>
              <w:spacing w:line="276" w:lineRule="auto"/>
              <w:ind w:firstLine="0"/>
              <w:rPr>
                <w:sz w:val="22"/>
                <w:szCs w:val="22"/>
              </w:rPr>
            </w:pPr>
            <w:r w:rsidRPr="00996A81">
              <w:rPr>
                <w:sz w:val="22"/>
                <w:szCs w:val="22"/>
              </w:rPr>
              <w:t>на газ топливе</w:t>
            </w:r>
          </w:p>
          <w:p w:rsidR="003E6185" w:rsidRPr="00996A81" w:rsidRDefault="003E6185" w:rsidP="006A4DD3">
            <w:pPr>
              <w:spacing w:line="276" w:lineRule="auto"/>
              <w:ind w:firstLine="0"/>
              <w:rPr>
                <w:sz w:val="22"/>
                <w:szCs w:val="22"/>
              </w:rPr>
            </w:pPr>
            <w:r w:rsidRPr="00996A81">
              <w:rPr>
                <w:sz w:val="22"/>
                <w:szCs w:val="22"/>
              </w:rPr>
              <w:t>Вариант Б</w:t>
            </w:r>
          </w:p>
        </w:tc>
        <w:tc>
          <w:tcPr>
            <w:tcW w:w="1276" w:type="dxa"/>
            <w:vAlign w:val="center"/>
          </w:tcPr>
          <w:p w:rsidR="003E6185" w:rsidRPr="00996A81" w:rsidRDefault="003E6185" w:rsidP="006A4DD3">
            <w:pPr>
              <w:spacing w:line="276" w:lineRule="auto"/>
              <w:jc w:val="center"/>
              <w:rPr>
                <w:sz w:val="22"/>
                <w:szCs w:val="22"/>
              </w:rPr>
            </w:pPr>
            <w:r w:rsidRPr="00996A81">
              <w:rPr>
                <w:sz w:val="22"/>
                <w:szCs w:val="22"/>
              </w:rPr>
              <w:t>17</w:t>
            </w:r>
            <w:r>
              <w:rPr>
                <w:sz w:val="22"/>
                <w:szCs w:val="22"/>
              </w:rPr>
              <w:t>,</w:t>
            </w:r>
            <w:r w:rsidRPr="00996A81">
              <w:rPr>
                <w:sz w:val="22"/>
                <w:szCs w:val="22"/>
              </w:rPr>
              <w:t>5</w:t>
            </w:r>
          </w:p>
        </w:tc>
        <w:tc>
          <w:tcPr>
            <w:tcW w:w="1701" w:type="dxa"/>
            <w:gridSpan w:val="2"/>
            <w:vAlign w:val="center"/>
          </w:tcPr>
          <w:p w:rsidR="003E6185" w:rsidRPr="00996A81" w:rsidRDefault="003E6185" w:rsidP="006A4DD3">
            <w:pPr>
              <w:spacing w:line="276" w:lineRule="auto"/>
              <w:ind w:firstLine="0"/>
              <w:jc w:val="center"/>
              <w:rPr>
                <w:color w:val="000000"/>
                <w:sz w:val="22"/>
                <w:szCs w:val="22"/>
              </w:rPr>
            </w:pPr>
            <w:r w:rsidRPr="00996A81">
              <w:rPr>
                <w:color w:val="000000"/>
                <w:sz w:val="22"/>
                <w:szCs w:val="22"/>
              </w:rPr>
              <w:t>1</w:t>
            </w:r>
            <w:r>
              <w:rPr>
                <w:color w:val="000000"/>
                <w:sz w:val="22"/>
                <w:szCs w:val="22"/>
              </w:rPr>
              <w:t>,</w:t>
            </w:r>
            <w:r w:rsidRPr="00996A81">
              <w:rPr>
                <w:color w:val="000000"/>
                <w:sz w:val="22"/>
                <w:szCs w:val="22"/>
              </w:rPr>
              <w:t>121</w:t>
            </w:r>
          </w:p>
        </w:tc>
        <w:tc>
          <w:tcPr>
            <w:tcW w:w="1276" w:type="dxa"/>
            <w:vAlign w:val="center"/>
          </w:tcPr>
          <w:p w:rsidR="003E6185" w:rsidRPr="00996A81" w:rsidRDefault="003E6185" w:rsidP="006A4DD3">
            <w:pPr>
              <w:spacing w:line="276" w:lineRule="auto"/>
              <w:ind w:firstLine="0"/>
              <w:jc w:val="center"/>
              <w:rPr>
                <w:color w:val="000000"/>
                <w:sz w:val="22"/>
                <w:szCs w:val="22"/>
              </w:rPr>
            </w:pPr>
            <w:r w:rsidRPr="00996A81">
              <w:rPr>
                <w:color w:val="000000"/>
                <w:sz w:val="22"/>
                <w:szCs w:val="22"/>
              </w:rPr>
              <w:t>15</w:t>
            </w:r>
            <w:r>
              <w:rPr>
                <w:color w:val="000000"/>
                <w:sz w:val="22"/>
                <w:szCs w:val="22"/>
              </w:rPr>
              <w:t>,</w:t>
            </w:r>
            <w:r w:rsidRPr="00996A81">
              <w:rPr>
                <w:color w:val="000000"/>
                <w:sz w:val="22"/>
                <w:szCs w:val="22"/>
              </w:rPr>
              <w:t>469</w:t>
            </w:r>
          </w:p>
        </w:tc>
        <w:tc>
          <w:tcPr>
            <w:tcW w:w="1417" w:type="dxa"/>
            <w:vAlign w:val="center"/>
          </w:tcPr>
          <w:p w:rsidR="003E6185" w:rsidRPr="00996A81" w:rsidRDefault="003E6185" w:rsidP="006A4DD3">
            <w:pPr>
              <w:spacing w:line="276" w:lineRule="auto"/>
              <w:jc w:val="center"/>
              <w:rPr>
                <w:color w:val="000000"/>
                <w:sz w:val="22"/>
                <w:szCs w:val="22"/>
              </w:rPr>
            </w:pPr>
            <w:r w:rsidRPr="00996A81">
              <w:rPr>
                <w:color w:val="000000"/>
                <w:sz w:val="22"/>
                <w:szCs w:val="22"/>
              </w:rPr>
              <w:t>13.512</w:t>
            </w:r>
          </w:p>
        </w:tc>
        <w:tc>
          <w:tcPr>
            <w:tcW w:w="851" w:type="dxa"/>
            <w:vAlign w:val="center"/>
          </w:tcPr>
          <w:p w:rsidR="003E6185" w:rsidRPr="00996A81" w:rsidRDefault="003E6185" w:rsidP="006A4DD3">
            <w:pPr>
              <w:spacing w:line="276" w:lineRule="auto"/>
              <w:ind w:firstLine="0"/>
              <w:jc w:val="center"/>
              <w:rPr>
                <w:color w:val="000000"/>
                <w:sz w:val="22"/>
                <w:szCs w:val="22"/>
              </w:rPr>
            </w:pPr>
            <w:r w:rsidRPr="00996A81">
              <w:rPr>
                <w:color w:val="000000"/>
                <w:sz w:val="22"/>
                <w:szCs w:val="22"/>
              </w:rPr>
              <w:t>1.957</w:t>
            </w:r>
          </w:p>
        </w:tc>
        <w:tc>
          <w:tcPr>
            <w:tcW w:w="1842" w:type="dxa"/>
            <w:vAlign w:val="center"/>
          </w:tcPr>
          <w:p w:rsidR="003E6185" w:rsidRPr="00996A81" w:rsidRDefault="003E6185" w:rsidP="006A4DD3">
            <w:pPr>
              <w:spacing w:line="276" w:lineRule="auto"/>
              <w:ind w:firstLine="0"/>
              <w:jc w:val="center"/>
              <w:rPr>
                <w:sz w:val="22"/>
                <w:szCs w:val="22"/>
              </w:rPr>
            </w:pPr>
            <w:r w:rsidRPr="00996A81">
              <w:rPr>
                <w:sz w:val="22"/>
                <w:szCs w:val="22"/>
              </w:rPr>
              <w:t>35969</w:t>
            </w:r>
            <w:r>
              <w:rPr>
                <w:sz w:val="22"/>
                <w:szCs w:val="22"/>
              </w:rPr>
              <w:t>,</w:t>
            </w:r>
            <w:r w:rsidRPr="00996A81">
              <w:rPr>
                <w:sz w:val="22"/>
                <w:szCs w:val="22"/>
              </w:rPr>
              <w:t>43</w:t>
            </w:r>
          </w:p>
        </w:tc>
        <w:tc>
          <w:tcPr>
            <w:tcW w:w="1701"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5575261</w:t>
            </w:r>
            <w:r>
              <w:rPr>
                <w:sz w:val="22"/>
                <w:szCs w:val="22"/>
              </w:rPr>
              <w:t>,</w:t>
            </w:r>
            <w:r w:rsidRPr="00996A81">
              <w:rPr>
                <w:sz w:val="22"/>
                <w:szCs w:val="22"/>
              </w:rPr>
              <w:t>65</w:t>
            </w:r>
          </w:p>
        </w:tc>
        <w:tc>
          <w:tcPr>
            <w:tcW w:w="1276" w:type="dxa"/>
            <w:vAlign w:val="center"/>
          </w:tcPr>
          <w:p w:rsidR="003E6185" w:rsidRPr="00996A81" w:rsidRDefault="003E6185" w:rsidP="006A4DD3">
            <w:pPr>
              <w:spacing w:line="276" w:lineRule="auto"/>
              <w:ind w:firstLine="0"/>
              <w:jc w:val="center"/>
              <w:rPr>
                <w:sz w:val="22"/>
                <w:szCs w:val="22"/>
              </w:rPr>
            </w:pPr>
            <w:r w:rsidRPr="00996A81">
              <w:rPr>
                <w:sz w:val="22"/>
                <w:szCs w:val="22"/>
              </w:rPr>
              <w:t>155</w:t>
            </w:r>
            <w:r>
              <w:rPr>
                <w:sz w:val="22"/>
                <w:szCs w:val="22"/>
              </w:rPr>
              <w:t>,0</w:t>
            </w:r>
          </w:p>
        </w:tc>
        <w:tc>
          <w:tcPr>
            <w:tcW w:w="1418" w:type="dxa"/>
            <w:gridSpan w:val="2"/>
            <w:vAlign w:val="center"/>
          </w:tcPr>
          <w:p w:rsidR="003E6185" w:rsidRPr="00996A81" w:rsidRDefault="003E6185" w:rsidP="006A4DD3">
            <w:pPr>
              <w:spacing w:line="276" w:lineRule="auto"/>
              <w:ind w:firstLine="0"/>
              <w:jc w:val="center"/>
              <w:rPr>
                <w:sz w:val="22"/>
                <w:szCs w:val="22"/>
              </w:rPr>
            </w:pPr>
            <w:r w:rsidRPr="00996A81">
              <w:rPr>
                <w:sz w:val="22"/>
                <w:szCs w:val="22"/>
              </w:rPr>
              <w:t>6355798.2</w:t>
            </w:r>
          </w:p>
        </w:tc>
      </w:tr>
      <w:tr w:rsidR="003E6185" w:rsidRPr="00996A81" w:rsidTr="00E11F2D">
        <w:trPr>
          <w:trHeight w:val="567"/>
        </w:trPr>
        <w:tc>
          <w:tcPr>
            <w:tcW w:w="2590" w:type="dxa"/>
            <w:vAlign w:val="center"/>
          </w:tcPr>
          <w:p w:rsidR="003E6185" w:rsidRPr="00996A81" w:rsidRDefault="003E6185" w:rsidP="006A4DD3">
            <w:pPr>
              <w:spacing w:line="276" w:lineRule="auto"/>
              <w:ind w:firstLine="0"/>
              <w:rPr>
                <w:b/>
                <w:sz w:val="22"/>
                <w:szCs w:val="22"/>
              </w:rPr>
            </w:pPr>
            <w:r w:rsidRPr="00996A81">
              <w:rPr>
                <w:b/>
                <w:sz w:val="22"/>
                <w:szCs w:val="22"/>
              </w:rPr>
              <w:t>ИТОГО</w:t>
            </w:r>
          </w:p>
        </w:tc>
        <w:tc>
          <w:tcPr>
            <w:tcW w:w="1276" w:type="dxa"/>
            <w:vAlign w:val="center"/>
          </w:tcPr>
          <w:p w:rsidR="003E6185" w:rsidRPr="00996A81" w:rsidRDefault="003E6185" w:rsidP="006A4DD3">
            <w:pPr>
              <w:spacing w:line="276" w:lineRule="auto"/>
              <w:jc w:val="center"/>
              <w:rPr>
                <w:b/>
                <w:color w:val="000000"/>
                <w:sz w:val="22"/>
                <w:szCs w:val="22"/>
              </w:rPr>
            </w:pPr>
            <w:r w:rsidRPr="00996A81">
              <w:rPr>
                <w:b/>
                <w:color w:val="000000"/>
                <w:sz w:val="22"/>
                <w:szCs w:val="22"/>
              </w:rPr>
              <w:t>17</w:t>
            </w:r>
            <w:r>
              <w:rPr>
                <w:b/>
                <w:color w:val="000000"/>
                <w:sz w:val="22"/>
                <w:szCs w:val="22"/>
              </w:rPr>
              <w:t>,</w:t>
            </w:r>
            <w:r w:rsidRPr="00996A81">
              <w:rPr>
                <w:b/>
                <w:color w:val="000000"/>
                <w:sz w:val="22"/>
                <w:szCs w:val="22"/>
              </w:rPr>
              <w:t>92</w:t>
            </w:r>
          </w:p>
        </w:tc>
        <w:tc>
          <w:tcPr>
            <w:tcW w:w="1701" w:type="dxa"/>
            <w:gridSpan w:val="2"/>
            <w:vAlign w:val="center"/>
          </w:tcPr>
          <w:p w:rsidR="003E6185" w:rsidRPr="00996A81" w:rsidRDefault="003E6185" w:rsidP="006A4DD3">
            <w:pPr>
              <w:spacing w:line="276" w:lineRule="auto"/>
              <w:ind w:firstLine="0"/>
              <w:jc w:val="center"/>
              <w:rPr>
                <w:b/>
                <w:sz w:val="22"/>
                <w:szCs w:val="22"/>
              </w:rPr>
            </w:pPr>
            <w:r w:rsidRPr="00996A81">
              <w:rPr>
                <w:b/>
                <w:color w:val="000000"/>
                <w:sz w:val="22"/>
                <w:szCs w:val="22"/>
              </w:rPr>
              <w:t>1</w:t>
            </w:r>
            <w:r>
              <w:rPr>
                <w:b/>
                <w:color w:val="000000"/>
                <w:sz w:val="22"/>
                <w:szCs w:val="22"/>
              </w:rPr>
              <w:t>,</w:t>
            </w:r>
            <w:r w:rsidRPr="00996A81">
              <w:rPr>
                <w:b/>
                <w:color w:val="000000"/>
                <w:sz w:val="22"/>
                <w:szCs w:val="22"/>
              </w:rPr>
              <w:t>121</w:t>
            </w:r>
          </w:p>
        </w:tc>
        <w:tc>
          <w:tcPr>
            <w:tcW w:w="1276" w:type="dxa"/>
            <w:vAlign w:val="center"/>
          </w:tcPr>
          <w:p w:rsidR="003E6185" w:rsidRPr="00996A81" w:rsidRDefault="003E6185" w:rsidP="006A4DD3">
            <w:pPr>
              <w:spacing w:line="276" w:lineRule="auto"/>
              <w:ind w:firstLine="0"/>
              <w:jc w:val="center"/>
              <w:rPr>
                <w:b/>
                <w:color w:val="000000"/>
                <w:sz w:val="22"/>
                <w:szCs w:val="22"/>
              </w:rPr>
            </w:pPr>
            <w:r w:rsidRPr="00996A81">
              <w:rPr>
                <w:b/>
                <w:color w:val="000000"/>
                <w:sz w:val="22"/>
                <w:szCs w:val="22"/>
              </w:rPr>
              <w:t>15</w:t>
            </w:r>
            <w:r>
              <w:rPr>
                <w:b/>
                <w:color w:val="000000"/>
                <w:sz w:val="22"/>
                <w:szCs w:val="22"/>
              </w:rPr>
              <w:t>,</w:t>
            </w:r>
            <w:r w:rsidRPr="00996A81">
              <w:rPr>
                <w:b/>
                <w:color w:val="000000"/>
                <w:sz w:val="22"/>
                <w:szCs w:val="22"/>
              </w:rPr>
              <w:t>469</w:t>
            </w:r>
          </w:p>
        </w:tc>
        <w:tc>
          <w:tcPr>
            <w:tcW w:w="1417" w:type="dxa"/>
            <w:vAlign w:val="center"/>
          </w:tcPr>
          <w:p w:rsidR="003E6185" w:rsidRPr="00996A81" w:rsidRDefault="003E6185" w:rsidP="006A4DD3">
            <w:pPr>
              <w:spacing w:line="276" w:lineRule="auto"/>
              <w:jc w:val="center"/>
              <w:rPr>
                <w:b/>
                <w:color w:val="000000"/>
                <w:sz w:val="22"/>
                <w:szCs w:val="22"/>
              </w:rPr>
            </w:pPr>
            <w:r w:rsidRPr="00996A81">
              <w:rPr>
                <w:b/>
                <w:color w:val="000000"/>
                <w:sz w:val="22"/>
                <w:szCs w:val="22"/>
              </w:rPr>
              <w:t>13.512</w:t>
            </w:r>
          </w:p>
        </w:tc>
        <w:tc>
          <w:tcPr>
            <w:tcW w:w="851" w:type="dxa"/>
            <w:vAlign w:val="center"/>
          </w:tcPr>
          <w:p w:rsidR="003E6185" w:rsidRPr="00996A81" w:rsidRDefault="003E6185" w:rsidP="006A4DD3">
            <w:pPr>
              <w:spacing w:line="276" w:lineRule="auto"/>
              <w:ind w:firstLine="0"/>
              <w:jc w:val="center"/>
              <w:rPr>
                <w:b/>
                <w:color w:val="000000"/>
                <w:sz w:val="22"/>
                <w:szCs w:val="22"/>
              </w:rPr>
            </w:pPr>
            <w:r w:rsidRPr="00996A81">
              <w:rPr>
                <w:b/>
                <w:color w:val="000000"/>
                <w:sz w:val="22"/>
                <w:szCs w:val="22"/>
              </w:rPr>
              <w:t>1.957</w:t>
            </w:r>
          </w:p>
        </w:tc>
        <w:tc>
          <w:tcPr>
            <w:tcW w:w="1842" w:type="dxa"/>
            <w:vAlign w:val="center"/>
          </w:tcPr>
          <w:p w:rsidR="003E6185" w:rsidRPr="00996A81" w:rsidRDefault="003E6185" w:rsidP="006A4DD3">
            <w:pPr>
              <w:spacing w:line="276" w:lineRule="auto"/>
              <w:ind w:firstLine="0"/>
              <w:jc w:val="center"/>
              <w:rPr>
                <w:b/>
                <w:sz w:val="22"/>
                <w:szCs w:val="22"/>
              </w:rPr>
            </w:pPr>
            <w:r w:rsidRPr="00996A81">
              <w:rPr>
                <w:b/>
                <w:sz w:val="22"/>
                <w:szCs w:val="22"/>
              </w:rPr>
              <w:t>35969.43</w:t>
            </w:r>
          </w:p>
        </w:tc>
        <w:tc>
          <w:tcPr>
            <w:tcW w:w="1701" w:type="dxa"/>
            <w:gridSpan w:val="2"/>
            <w:vAlign w:val="center"/>
          </w:tcPr>
          <w:p w:rsidR="003E6185" w:rsidRPr="00996A81" w:rsidRDefault="003E6185" w:rsidP="006A4DD3">
            <w:pPr>
              <w:spacing w:line="276" w:lineRule="auto"/>
              <w:ind w:firstLine="0"/>
              <w:jc w:val="center"/>
              <w:rPr>
                <w:b/>
                <w:sz w:val="22"/>
                <w:szCs w:val="22"/>
              </w:rPr>
            </w:pPr>
            <w:r w:rsidRPr="00996A81">
              <w:rPr>
                <w:b/>
                <w:sz w:val="22"/>
                <w:szCs w:val="22"/>
              </w:rPr>
              <w:t>5575261.65</w:t>
            </w:r>
          </w:p>
        </w:tc>
        <w:tc>
          <w:tcPr>
            <w:tcW w:w="1276" w:type="dxa"/>
            <w:vAlign w:val="center"/>
          </w:tcPr>
          <w:p w:rsidR="003E6185" w:rsidRPr="00996A81" w:rsidRDefault="003E6185" w:rsidP="006A4DD3">
            <w:pPr>
              <w:spacing w:line="276" w:lineRule="auto"/>
              <w:ind w:firstLine="0"/>
              <w:jc w:val="center"/>
              <w:rPr>
                <w:b/>
                <w:sz w:val="22"/>
                <w:szCs w:val="22"/>
              </w:rPr>
            </w:pPr>
            <w:r w:rsidRPr="00996A81">
              <w:rPr>
                <w:b/>
                <w:sz w:val="22"/>
                <w:szCs w:val="22"/>
              </w:rPr>
              <w:t>155</w:t>
            </w:r>
            <w:r>
              <w:rPr>
                <w:b/>
                <w:sz w:val="22"/>
                <w:szCs w:val="22"/>
              </w:rPr>
              <w:t>,0</w:t>
            </w:r>
          </w:p>
        </w:tc>
        <w:tc>
          <w:tcPr>
            <w:tcW w:w="1418" w:type="dxa"/>
            <w:gridSpan w:val="2"/>
            <w:vAlign w:val="center"/>
          </w:tcPr>
          <w:p w:rsidR="003E6185" w:rsidRPr="00996A81" w:rsidRDefault="003E6185" w:rsidP="006A4DD3">
            <w:pPr>
              <w:spacing w:line="276" w:lineRule="auto"/>
              <w:ind w:firstLine="0"/>
              <w:jc w:val="center"/>
              <w:rPr>
                <w:b/>
                <w:sz w:val="22"/>
                <w:szCs w:val="22"/>
              </w:rPr>
            </w:pPr>
            <w:r w:rsidRPr="00996A81">
              <w:rPr>
                <w:b/>
                <w:sz w:val="22"/>
                <w:szCs w:val="22"/>
              </w:rPr>
              <w:t>6355798.2</w:t>
            </w:r>
          </w:p>
        </w:tc>
      </w:tr>
    </w:tbl>
    <w:p w:rsidR="003E6185" w:rsidRDefault="003E6185" w:rsidP="00801D6A">
      <w:pPr>
        <w:numPr>
          <w:ilvl w:val="0"/>
          <w:numId w:val="49"/>
        </w:numPr>
        <w:autoSpaceDE w:val="0"/>
        <w:autoSpaceDN w:val="0"/>
        <w:adjustRightInd w:val="0"/>
        <w:spacing w:beforeLines="40" w:after="40" w:line="276" w:lineRule="auto"/>
        <w:rPr>
          <w:b/>
          <w:sz w:val="22"/>
          <w:highlight w:val="yellow"/>
        </w:rPr>
        <w:sectPr w:rsidR="003E6185" w:rsidSect="003816AD">
          <w:pgSz w:w="16838" w:h="11906" w:orient="landscape"/>
          <w:pgMar w:top="1701" w:right="1134" w:bottom="851" w:left="1134" w:header="709" w:footer="709" w:gutter="0"/>
          <w:cols w:space="708"/>
          <w:titlePg/>
          <w:docGrid w:linePitch="360"/>
        </w:sectPr>
      </w:pPr>
    </w:p>
    <w:p w:rsidR="003E6185" w:rsidRPr="00115F94" w:rsidRDefault="003E6185" w:rsidP="00115F94">
      <w:pPr>
        <w:pStyle w:val="Heading2"/>
        <w:ind w:left="1418" w:hanging="567"/>
        <w:rPr>
          <w:rFonts w:ascii="Times New Roman" w:hAnsi="Times New Roman"/>
          <w:i w:val="0"/>
        </w:rPr>
      </w:pPr>
      <w:bookmarkStart w:id="65" w:name="_Toc370312464"/>
      <w:bookmarkStart w:id="66" w:name="_Toc373870367"/>
      <w:r w:rsidRPr="00115F94">
        <w:rPr>
          <w:rFonts w:ascii="Times New Roman" w:hAnsi="Times New Roman"/>
          <w:i w:val="0"/>
          <w:sz w:val="28"/>
        </w:rPr>
        <w:t>5.8. Оценка надежности теплоснабжения</w:t>
      </w:r>
      <w:bookmarkStart w:id="67" w:name="_Toc370312465"/>
      <w:bookmarkEnd w:id="65"/>
      <w:bookmarkEnd w:id="66"/>
    </w:p>
    <w:p w:rsidR="003E6185" w:rsidRDefault="003E6185" w:rsidP="00636C42"/>
    <w:p w:rsidR="003E6185" w:rsidRPr="00115F94" w:rsidRDefault="003E6185" w:rsidP="00115F94">
      <w:pPr>
        <w:pStyle w:val="Heading3"/>
        <w:spacing w:line="240" w:lineRule="auto"/>
        <w:ind w:left="1418" w:hanging="567"/>
        <w:rPr>
          <w:b/>
          <w:i/>
        </w:rPr>
      </w:pPr>
      <w:bookmarkStart w:id="68" w:name="_Toc373870368"/>
      <w:r w:rsidRPr="00115F94">
        <w:rPr>
          <w:b/>
          <w:i/>
        </w:rPr>
        <w:t>5.8.1. Перспективные показатели надежности системы теплоснабжения</w:t>
      </w:r>
      <w:bookmarkEnd w:id="68"/>
    </w:p>
    <w:bookmarkEnd w:id="67"/>
    <w:p w:rsidR="003E6185" w:rsidRDefault="003E6185" w:rsidP="006A4DD3">
      <w:pPr>
        <w:spacing w:line="276" w:lineRule="auto"/>
      </w:pPr>
    </w:p>
    <w:p w:rsidR="003E6185" w:rsidRDefault="003E6185" w:rsidP="006A4DD3">
      <w:pPr>
        <w:spacing w:line="276" w:lineRule="auto"/>
      </w:pPr>
      <w:r w:rsidRPr="001D7656">
        <w:t>Развитие системы централизованного  теплоснабжения в соответствии с  настоящей программой позволит повысить надежность  централизованного теплоснабжения прежде всего от котельной</w:t>
      </w:r>
      <w:r>
        <w:t xml:space="preserve"> №1</w:t>
      </w:r>
      <w:r w:rsidRPr="001D7656">
        <w:t xml:space="preserve"> и достигнуть верхний предел  значения  общего коэффициента надежности (0,87) за счет  повышения надежности электроснабжения источника тепловой энергии,  повышения уровня резервирования  и  устройства перемычек между смежными районами,  снижением доли ветхих сетей.</w:t>
      </w:r>
    </w:p>
    <w:p w:rsidR="003E6185" w:rsidRPr="001D7656" w:rsidRDefault="003E6185" w:rsidP="006A4DD3">
      <w:pPr>
        <w:spacing w:line="276" w:lineRule="auto"/>
      </w:pPr>
    </w:p>
    <w:p w:rsidR="003E6185" w:rsidRPr="001D7656" w:rsidRDefault="003E6185" w:rsidP="00801D6A">
      <w:pPr>
        <w:shd w:val="clear" w:color="auto" w:fill="FFFFFF"/>
        <w:spacing w:beforeLines="40" w:after="40" w:line="276" w:lineRule="auto"/>
        <w:rPr>
          <w:b/>
          <w:sz w:val="22"/>
          <w:szCs w:val="22"/>
        </w:rPr>
      </w:pPr>
      <w:r w:rsidRPr="001D7656">
        <w:rPr>
          <w:b/>
          <w:sz w:val="22"/>
          <w:szCs w:val="22"/>
        </w:rPr>
        <w:t xml:space="preserve">Таблица </w:t>
      </w:r>
      <w:r>
        <w:rPr>
          <w:b/>
          <w:sz w:val="22"/>
          <w:szCs w:val="22"/>
        </w:rPr>
        <w:t>2.1.16.1.1.</w:t>
      </w:r>
      <w:r w:rsidRPr="001D7656">
        <w:rPr>
          <w:b/>
          <w:sz w:val="22"/>
          <w:szCs w:val="22"/>
        </w:rPr>
        <w:t>Перспективные  показатели надежности систем теплоснабжения от центральной котельной №1</w:t>
      </w:r>
    </w:p>
    <w:tbl>
      <w:tblPr>
        <w:tblpPr w:leftFromText="180" w:rightFromText="180" w:vertAnchor="text" w:horzAnchor="margin" w:tblpX="288" w:tblpY="125"/>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5"/>
        <w:gridCol w:w="4372"/>
        <w:gridCol w:w="1123"/>
        <w:gridCol w:w="1752"/>
        <w:gridCol w:w="1744"/>
      </w:tblGrid>
      <w:tr w:rsidR="003E6185" w:rsidRPr="00511EF0" w:rsidTr="00D66215">
        <w:trPr>
          <w:trHeight w:val="225"/>
        </w:trPr>
        <w:tc>
          <w:tcPr>
            <w:tcW w:w="615" w:type="dxa"/>
            <w:vMerge w:val="restart"/>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 п/п</w:t>
            </w:r>
          </w:p>
        </w:tc>
        <w:tc>
          <w:tcPr>
            <w:tcW w:w="4372" w:type="dxa"/>
            <w:vMerge w:val="restart"/>
          </w:tcPr>
          <w:p w:rsidR="003E6185" w:rsidRDefault="003E6185" w:rsidP="006A4DD3">
            <w:pPr>
              <w:autoSpaceDE w:val="0"/>
              <w:autoSpaceDN w:val="0"/>
              <w:adjustRightInd w:val="0"/>
              <w:spacing w:line="276" w:lineRule="auto"/>
              <w:jc w:val="center"/>
              <w:rPr>
                <w:b/>
                <w:sz w:val="22"/>
                <w:szCs w:val="22"/>
              </w:rPr>
            </w:pPr>
          </w:p>
          <w:p w:rsidR="003E6185" w:rsidRPr="00511EF0" w:rsidRDefault="003E6185" w:rsidP="006A4DD3">
            <w:pPr>
              <w:autoSpaceDE w:val="0"/>
              <w:autoSpaceDN w:val="0"/>
              <w:adjustRightInd w:val="0"/>
              <w:spacing w:line="276" w:lineRule="auto"/>
              <w:jc w:val="center"/>
              <w:rPr>
                <w:b/>
                <w:sz w:val="22"/>
                <w:szCs w:val="22"/>
              </w:rPr>
            </w:pPr>
            <w:r w:rsidRPr="00511EF0">
              <w:rPr>
                <w:b/>
                <w:sz w:val="22"/>
                <w:szCs w:val="22"/>
              </w:rPr>
              <w:t>Наименование показателя</w:t>
            </w:r>
          </w:p>
        </w:tc>
        <w:tc>
          <w:tcPr>
            <w:tcW w:w="1123" w:type="dxa"/>
            <w:vMerge w:val="restart"/>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Обозна</w:t>
            </w:r>
          </w:p>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чение</w:t>
            </w:r>
          </w:p>
        </w:tc>
        <w:tc>
          <w:tcPr>
            <w:tcW w:w="3496" w:type="dxa"/>
            <w:gridSpan w:val="2"/>
          </w:tcPr>
          <w:p w:rsidR="003E6185" w:rsidRPr="00511EF0" w:rsidRDefault="003E6185" w:rsidP="006A4DD3">
            <w:pPr>
              <w:autoSpaceDE w:val="0"/>
              <w:autoSpaceDN w:val="0"/>
              <w:adjustRightInd w:val="0"/>
              <w:spacing w:line="276" w:lineRule="auto"/>
              <w:jc w:val="center"/>
              <w:rPr>
                <w:b/>
                <w:sz w:val="22"/>
                <w:szCs w:val="22"/>
              </w:rPr>
            </w:pPr>
            <w:r w:rsidRPr="00511EF0">
              <w:rPr>
                <w:b/>
                <w:sz w:val="22"/>
                <w:szCs w:val="22"/>
              </w:rPr>
              <w:t>От котельной№1</w:t>
            </w:r>
          </w:p>
        </w:tc>
      </w:tr>
      <w:tr w:rsidR="003E6185" w:rsidRPr="00511EF0" w:rsidTr="00D66215">
        <w:trPr>
          <w:trHeight w:val="240"/>
        </w:trPr>
        <w:tc>
          <w:tcPr>
            <w:tcW w:w="615" w:type="dxa"/>
            <w:vMerge/>
          </w:tcPr>
          <w:p w:rsidR="003E6185" w:rsidRPr="00511EF0" w:rsidRDefault="003E6185" w:rsidP="006A4DD3">
            <w:pPr>
              <w:autoSpaceDE w:val="0"/>
              <w:autoSpaceDN w:val="0"/>
              <w:adjustRightInd w:val="0"/>
              <w:spacing w:line="276" w:lineRule="auto"/>
              <w:jc w:val="center"/>
              <w:rPr>
                <w:b/>
                <w:sz w:val="22"/>
                <w:szCs w:val="22"/>
              </w:rPr>
            </w:pPr>
          </w:p>
        </w:tc>
        <w:tc>
          <w:tcPr>
            <w:tcW w:w="4372" w:type="dxa"/>
            <w:vMerge/>
          </w:tcPr>
          <w:p w:rsidR="003E6185" w:rsidRPr="00511EF0" w:rsidRDefault="003E6185" w:rsidP="006A4DD3">
            <w:pPr>
              <w:autoSpaceDE w:val="0"/>
              <w:autoSpaceDN w:val="0"/>
              <w:adjustRightInd w:val="0"/>
              <w:spacing w:line="276" w:lineRule="auto"/>
              <w:jc w:val="center"/>
              <w:rPr>
                <w:b/>
                <w:sz w:val="22"/>
                <w:szCs w:val="22"/>
              </w:rPr>
            </w:pPr>
          </w:p>
        </w:tc>
        <w:tc>
          <w:tcPr>
            <w:tcW w:w="1123" w:type="dxa"/>
            <w:vMerge/>
          </w:tcPr>
          <w:p w:rsidR="003E6185" w:rsidRPr="00511EF0" w:rsidRDefault="003E6185" w:rsidP="006A4DD3">
            <w:pPr>
              <w:autoSpaceDE w:val="0"/>
              <w:autoSpaceDN w:val="0"/>
              <w:adjustRightInd w:val="0"/>
              <w:spacing w:line="276" w:lineRule="auto"/>
              <w:jc w:val="center"/>
              <w:rPr>
                <w:b/>
                <w:sz w:val="22"/>
                <w:szCs w:val="22"/>
              </w:rPr>
            </w:pPr>
          </w:p>
        </w:tc>
        <w:tc>
          <w:tcPr>
            <w:tcW w:w="1752"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Существующее положение</w:t>
            </w:r>
          </w:p>
        </w:tc>
        <w:tc>
          <w:tcPr>
            <w:tcW w:w="1744"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Перспективное положение</w:t>
            </w:r>
          </w:p>
        </w:tc>
      </w:tr>
      <w:tr w:rsidR="003E6185" w:rsidRPr="00511EF0" w:rsidTr="00D66215">
        <w:trPr>
          <w:trHeight w:val="240"/>
        </w:trPr>
        <w:tc>
          <w:tcPr>
            <w:tcW w:w="615" w:type="dxa"/>
          </w:tcPr>
          <w:p w:rsidR="003E6185" w:rsidRPr="00511EF0" w:rsidRDefault="003E6185" w:rsidP="006A4DD3">
            <w:pPr>
              <w:autoSpaceDE w:val="0"/>
              <w:autoSpaceDN w:val="0"/>
              <w:adjustRightInd w:val="0"/>
              <w:spacing w:line="276" w:lineRule="auto"/>
              <w:jc w:val="center"/>
              <w:rPr>
                <w:b/>
                <w:sz w:val="22"/>
                <w:szCs w:val="22"/>
              </w:rPr>
            </w:pPr>
          </w:p>
        </w:tc>
        <w:tc>
          <w:tcPr>
            <w:tcW w:w="4372" w:type="dxa"/>
          </w:tcPr>
          <w:p w:rsidR="003E6185" w:rsidRPr="00511EF0" w:rsidRDefault="003E6185" w:rsidP="006A4DD3">
            <w:pPr>
              <w:autoSpaceDE w:val="0"/>
              <w:autoSpaceDN w:val="0"/>
              <w:adjustRightInd w:val="0"/>
              <w:spacing w:line="276" w:lineRule="auto"/>
              <w:jc w:val="center"/>
              <w:rPr>
                <w:b/>
                <w:sz w:val="22"/>
                <w:szCs w:val="22"/>
              </w:rPr>
            </w:pPr>
          </w:p>
        </w:tc>
        <w:tc>
          <w:tcPr>
            <w:tcW w:w="1123" w:type="dxa"/>
          </w:tcPr>
          <w:p w:rsidR="003E6185" w:rsidRPr="00511EF0" w:rsidRDefault="003E6185" w:rsidP="006A4DD3">
            <w:pPr>
              <w:autoSpaceDE w:val="0"/>
              <w:autoSpaceDN w:val="0"/>
              <w:adjustRightInd w:val="0"/>
              <w:spacing w:line="276" w:lineRule="auto"/>
              <w:jc w:val="center"/>
              <w:rPr>
                <w:b/>
                <w:sz w:val="22"/>
                <w:szCs w:val="22"/>
              </w:rPr>
            </w:pPr>
          </w:p>
        </w:tc>
        <w:tc>
          <w:tcPr>
            <w:tcW w:w="1752" w:type="dxa"/>
          </w:tcPr>
          <w:p w:rsidR="003E6185" w:rsidRPr="00511EF0" w:rsidRDefault="003E6185" w:rsidP="006A4DD3">
            <w:pPr>
              <w:autoSpaceDE w:val="0"/>
              <w:autoSpaceDN w:val="0"/>
              <w:adjustRightInd w:val="0"/>
              <w:spacing w:line="276" w:lineRule="auto"/>
              <w:jc w:val="center"/>
              <w:rPr>
                <w:b/>
                <w:sz w:val="22"/>
                <w:szCs w:val="22"/>
              </w:rPr>
            </w:pPr>
          </w:p>
        </w:tc>
        <w:tc>
          <w:tcPr>
            <w:tcW w:w="1744" w:type="dxa"/>
          </w:tcPr>
          <w:p w:rsidR="003E6185" w:rsidRPr="00511EF0" w:rsidRDefault="003E6185" w:rsidP="006A4DD3">
            <w:pPr>
              <w:autoSpaceDE w:val="0"/>
              <w:autoSpaceDN w:val="0"/>
              <w:adjustRightInd w:val="0"/>
              <w:spacing w:line="276" w:lineRule="auto"/>
              <w:jc w:val="center"/>
              <w:rPr>
                <w:b/>
                <w:sz w:val="22"/>
                <w:szCs w:val="22"/>
              </w:rPr>
            </w:pP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интенсивность отказов систем теплоснабжения</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lang w:val="en-US"/>
              </w:rPr>
              <w:t>p</w:t>
            </w:r>
          </w:p>
        </w:tc>
        <w:tc>
          <w:tcPr>
            <w:tcW w:w="1752"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w:t>
            </w:r>
          </w:p>
        </w:tc>
        <w:tc>
          <w:tcPr>
            <w:tcW w:w="1744"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относительный аварийный недоотпуск тепла</w:t>
            </w:r>
          </w:p>
        </w:tc>
        <w:tc>
          <w:tcPr>
            <w:tcW w:w="1123" w:type="dxa"/>
          </w:tcPr>
          <w:p w:rsidR="003E6185" w:rsidRPr="00386581" w:rsidRDefault="003E6185" w:rsidP="006A4DD3">
            <w:pPr>
              <w:autoSpaceDE w:val="0"/>
              <w:autoSpaceDN w:val="0"/>
              <w:adjustRightInd w:val="0"/>
              <w:spacing w:line="276" w:lineRule="auto"/>
              <w:jc w:val="center"/>
              <w:rPr>
                <w:sz w:val="22"/>
                <w:szCs w:val="22"/>
                <w:lang w:val="en-US"/>
              </w:rPr>
            </w:pPr>
            <w:r w:rsidRPr="00386581">
              <w:rPr>
                <w:sz w:val="22"/>
                <w:szCs w:val="22"/>
                <w:lang w:val="en-US"/>
              </w:rPr>
              <w:t>q</w:t>
            </w:r>
          </w:p>
        </w:tc>
        <w:tc>
          <w:tcPr>
            <w:tcW w:w="1752"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w:t>
            </w:r>
          </w:p>
        </w:tc>
        <w:tc>
          <w:tcPr>
            <w:tcW w:w="1744"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надежность электроснабжения источников тепловой энергии</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Кэ</w:t>
            </w:r>
          </w:p>
        </w:tc>
        <w:tc>
          <w:tcPr>
            <w:tcW w:w="1752"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tabs>
                <w:tab w:val="left" w:pos="666"/>
                <w:tab w:val="center" w:pos="826"/>
              </w:tabs>
              <w:autoSpaceDE w:val="0"/>
              <w:autoSpaceDN w:val="0"/>
              <w:adjustRightInd w:val="0"/>
              <w:spacing w:line="276" w:lineRule="auto"/>
              <w:rPr>
                <w:sz w:val="22"/>
                <w:szCs w:val="22"/>
                <w:lang w:val="en-US"/>
              </w:rPr>
            </w:pPr>
            <w:r w:rsidRPr="00386581">
              <w:rPr>
                <w:sz w:val="22"/>
                <w:szCs w:val="22"/>
                <w:lang w:val="en-US"/>
              </w:rPr>
              <w:tab/>
            </w:r>
            <w:r w:rsidRPr="00386581">
              <w:rPr>
                <w:sz w:val="22"/>
                <w:szCs w:val="22"/>
                <w:lang w:val="en-US"/>
              </w:rPr>
              <w:tab/>
              <w:t>0.7</w:t>
            </w:r>
          </w:p>
        </w:tc>
        <w:tc>
          <w:tcPr>
            <w:tcW w:w="1744"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lang w:val="en-US"/>
              </w:rPr>
              <w:t>0.7</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надежность водоснабжения источников тепловой энергии</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Кв</w:t>
            </w:r>
          </w:p>
        </w:tc>
        <w:tc>
          <w:tcPr>
            <w:tcW w:w="1752"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lang w:val="en-US"/>
              </w:rPr>
            </w:pPr>
            <w:r w:rsidRPr="00386581">
              <w:rPr>
                <w:sz w:val="22"/>
                <w:szCs w:val="22"/>
                <w:lang w:val="en-US"/>
              </w:rPr>
              <w:t>0.7</w:t>
            </w:r>
          </w:p>
        </w:tc>
        <w:tc>
          <w:tcPr>
            <w:tcW w:w="1744"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lang w:val="en-US"/>
              </w:rPr>
              <w:t>0.7</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надежность топливоснабжения источников тепловой энергии</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Кт</w:t>
            </w:r>
          </w:p>
        </w:tc>
        <w:tc>
          <w:tcPr>
            <w:tcW w:w="1752"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lang w:val="en-US"/>
              </w:rPr>
            </w:pPr>
            <w:r w:rsidRPr="00386581">
              <w:rPr>
                <w:sz w:val="22"/>
                <w:szCs w:val="22"/>
                <w:lang w:val="en-US"/>
              </w:rPr>
              <w:t>0.7</w:t>
            </w:r>
          </w:p>
        </w:tc>
        <w:tc>
          <w:tcPr>
            <w:tcW w:w="1744"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lang w:val="en-US"/>
              </w:rPr>
              <w:t>0.7</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Кб</w:t>
            </w:r>
          </w:p>
        </w:tc>
        <w:tc>
          <w:tcPr>
            <w:tcW w:w="1752"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1</w:t>
            </w:r>
            <w:r w:rsidRPr="00386581">
              <w:rPr>
                <w:sz w:val="22"/>
                <w:szCs w:val="22"/>
                <w:lang w:val="en-US"/>
              </w:rPr>
              <w:t>.</w:t>
            </w:r>
            <w:r w:rsidRPr="00386581">
              <w:rPr>
                <w:sz w:val="22"/>
                <w:szCs w:val="22"/>
              </w:rPr>
              <w:t>0</w:t>
            </w:r>
          </w:p>
        </w:tc>
        <w:tc>
          <w:tcPr>
            <w:tcW w:w="1744"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1,0</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center"/>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уровень резервирования источников тепловой энергии и элементов тепловой сети путем их кольцевания или устройства перемычек</w:t>
            </w:r>
          </w:p>
        </w:tc>
        <w:tc>
          <w:tcPr>
            <w:tcW w:w="1123" w:type="dxa"/>
          </w:tcPr>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Кр</w:t>
            </w:r>
          </w:p>
        </w:tc>
        <w:tc>
          <w:tcPr>
            <w:tcW w:w="1752"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lang w:val="en-US"/>
              </w:rPr>
            </w:pPr>
            <w:r w:rsidRPr="00386581">
              <w:rPr>
                <w:sz w:val="22"/>
                <w:szCs w:val="22"/>
                <w:lang w:val="en-US"/>
              </w:rPr>
              <w:t>1</w:t>
            </w:r>
          </w:p>
        </w:tc>
        <w:tc>
          <w:tcPr>
            <w:tcW w:w="1744" w:type="dxa"/>
          </w:tcPr>
          <w:p w:rsidR="003E6185" w:rsidRPr="00386581" w:rsidRDefault="003E6185" w:rsidP="006A4DD3">
            <w:pPr>
              <w:autoSpaceDE w:val="0"/>
              <w:autoSpaceDN w:val="0"/>
              <w:adjustRightInd w:val="0"/>
              <w:spacing w:line="276" w:lineRule="auto"/>
              <w:jc w:val="center"/>
              <w:rPr>
                <w:sz w:val="22"/>
                <w:szCs w:val="22"/>
              </w:rPr>
            </w:pPr>
          </w:p>
          <w:p w:rsidR="003E6185" w:rsidRPr="00386581" w:rsidRDefault="003E6185" w:rsidP="006A4DD3">
            <w:pPr>
              <w:autoSpaceDE w:val="0"/>
              <w:autoSpaceDN w:val="0"/>
              <w:adjustRightInd w:val="0"/>
              <w:spacing w:line="276" w:lineRule="auto"/>
              <w:jc w:val="center"/>
              <w:rPr>
                <w:sz w:val="22"/>
                <w:szCs w:val="22"/>
              </w:rPr>
            </w:pPr>
            <w:r w:rsidRPr="00386581">
              <w:rPr>
                <w:sz w:val="22"/>
                <w:szCs w:val="22"/>
              </w:rPr>
              <w:t>1</w:t>
            </w:r>
          </w:p>
        </w:tc>
      </w:tr>
      <w:tr w:rsidR="003E6185" w:rsidRPr="00386581" w:rsidTr="00D66215">
        <w:tc>
          <w:tcPr>
            <w:tcW w:w="615" w:type="dxa"/>
          </w:tcPr>
          <w:p w:rsidR="003E6185" w:rsidRPr="00386581" w:rsidRDefault="003E6185" w:rsidP="006A4DD3">
            <w:pPr>
              <w:autoSpaceDE w:val="0"/>
              <w:autoSpaceDN w:val="0"/>
              <w:adjustRightInd w:val="0"/>
              <w:spacing w:line="276" w:lineRule="auto"/>
              <w:jc w:val="left"/>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техническое состояние тепловых сетей, характеризуемое наличием ветхих, подлежащих замене трубопроводов</w:t>
            </w:r>
          </w:p>
        </w:tc>
        <w:tc>
          <w:tcPr>
            <w:tcW w:w="1123"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Кс</w:t>
            </w:r>
          </w:p>
        </w:tc>
        <w:tc>
          <w:tcPr>
            <w:tcW w:w="1752"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lang w:val="en-US"/>
              </w:rPr>
            </w:pPr>
            <w:r w:rsidRPr="00386581">
              <w:rPr>
                <w:sz w:val="22"/>
                <w:szCs w:val="22"/>
              </w:rPr>
              <w:t>0</w:t>
            </w:r>
            <w:r w:rsidRPr="00386581">
              <w:rPr>
                <w:sz w:val="22"/>
                <w:szCs w:val="22"/>
                <w:lang w:val="en-US"/>
              </w:rPr>
              <w:t>.8</w:t>
            </w:r>
          </w:p>
        </w:tc>
        <w:tc>
          <w:tcPr>
            <w:tcW w:w="1744"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0,9</w:t>
            </w:r>
          </w:p>
        </w:tc>
      </w:tr>
      <w:tr w:rsidR="003E6185" w:rsidRPr="00386581" w:rsidTr="00D66215">
        <w:trPr>
          <w:trHeight w:val="2200"/>
        </w:trPr>
        <w:tc>
          <w:tcPr>
            <w:tcW w:w="615" w:type="dxa"/>
          </w:tcPr>
          <w:p w:rsidR="003E6185" w:rsidRPr="00386581" w:rsidRDefault="003E6185" w:rsidP="006A4DD3">
            <w:pPr>
              <w:autoSpaceDE w:val="0"/>
              <w:autoSpaceDN w:val="0"/>
              <w:adjustRightInd w:val="0"/>
              <w:spacing w:line="276" w:lineRule="auto"/>
              <w:jc w:val="left"/>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готовность теплоснабжающих организаций к проведению аварийно-восстановительных работ в системах теплоснабжения, которая</w:t>
            </w: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базируется на показателях:</w:t>
            </w: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 укомплектованность ремонтным и оперативно-ремонтным персоналом,</w:t>
            </w: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   оснащенности машинами, специальными механизмами и оборудованием</w:t>
            </w:r>
          </w:p>
        </w:tc>
        <w:tc>
          <w:tcPr>
            <w:tcW w:w="1123"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ind w:firstLine="0"/>
              <w:jc w:val="left"/>
              <w:rPr>
                <w:sz w:val="22"/>
                <w:szCs w:val="22"/>
              </w:rPr>
            </w:pPr>
            <w:r w:rsidRPr="00386581">
              <w:rPr>
                <w:sz w:val="22"/>
                <w:szCs w:val="22"/>
              </w:rPr>
              <w:t>Кукомпл</w:t>
            </w: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ind w:firstLine="0"/>
              <w:jc w:val="left"/>
              <w:rPr>
                <w:sz w:val="22"/>
                <w:szCs w:val="22"/>
              </w:rPr>
            </w:pPr>
            <w:r w:rsidRPr="00386581">
              <w:rPr>
                <w:sz w:val="22"/>
                <w:szCs w:val="22"/>
              </w:rPr>
              <w:t>К оснащ</w:t>
            </w:r>
          </w:p>
        </w:tc>
        <w:tc>
          <w:tcPr>
            <w:tcW w:w="1752"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0,9</w:t>
            </w: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1,0</w:t>
            </w:r>
          </w:p>
        </w:tc>
        <w:tc>
          <w:tcPr>
            <w:tcW w:w="1744"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1,0</w:t>
            </w: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1,0</w:t>
            </w:r>
          </w:p>
        </w:tc>
      </w:tr>
      <w:tr w:rsidR="003E6185" w:rsidRPr="00386581" w:rsidTr="00D66215">
        <w:trPr>
          <w:trHeight w:val="475"/>
        </w:trPr>
        <w:tc>
          <w:tcPr>
            <w:tcW w:w="615" w:type="dxa"/>
          </w:tcPr>
          <w:p w:rsidR="003E6185" w:rsidRPr="00386581" w:rsidRDefault="003E6185" w:rsidP="006A4DD3">
            <w:pPr>
              <w:autoSpaceDE w:val="0"/>
              <w:autoSpaceDN w:val="0"/>
              <w:adjustRightInd w:val="0"/>
              <w:spacing w:line="276" w:lineRule="auto"/>
              <w:jc w:val="left"/>
              <w:rPr>
                <w:sz w:val="22"/>
                <w:szCs w:val="22"/>
              </w:rPr>
            </w:pPr>
          </w:p>
        </w:tc>
        <w:tc>
          <w:tcPr>
            <w:tcW w:w="4372" w:type="dxa"/>
          </w:tcPr>
          <w:p w:rsidR="003E6185" w:rsidRPr="00386581" w:rsidRDefault="003E6185" w:rsidP="006A4DD3">
            <w:pPr>
              <w:autoSpaceDE w:val="0"/>
              <w:autoSpaceDN w:val="0"/>
              <w:adjustRightInd w:val="0"/>
              <w:spacing w:line="276" w:lineRule="auto"/>
              <w:jc w:val="left"/>
              <w:rPr>
                <w:sz w:val="22"/>
                <w:szCs w:val="22"/>
              </w:rPr>
            </w:pPr>
            <w:r w:rsidRPr="00386581">
              <w:rPr>
                <w:sz w:val="22"/>
                <w:szCs w:val="22"/>
              </w:rPr>
              <w:t>Коэффициент надежности  системы коммунального теплоснабжения от источника тепловой энергии</w:t>
            </w:r>
          </w:p>
        </w:tc>
        <w:tc>
          <w:tcPr>
            <w:tcW w:w="1123"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ind w:firstLine="0"/>
              <w:jc w:val="left"/>
              <w:rPr>
                <w:sz w:val="22"/>
                <w:szCs w:val="22"/>
              </w:rPr>
            </w:pPr>
            <w:r w:rsidRPr="00386581">
              <w:rPr>
                <w:sz w:val="22"/>
                <w:szCs w:val="22"/>
              </w:rPr>
              <w:t>Кнад</w:t>
            </w:r>
          </w:p>
        </w:tc>
        <w:tc>
          <w:tcPr>
            <w:tcW w:w="1752"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autoSpaceDE w:val="0"/>
              <w:autoSpaceDN w:val="0"/>
              <w:adjustRightInd w:val="0"/>
              <w:spacing w:line="276" w:lineRule="auto"/>
              <w:jc w:val="left"/>
              <w:rPr>
                <w:sz w:val="22"/>
                <w:szCs w:val="22"/>
              </w:rPr>
            </w:pPr>
            <w:r w:rsidRPr="00386581">
              <w:rPr>
                <w:sz w:val="22"/>
                <w:szCs w:val="22"/>
              </w:rPr>
              <w:t>0.85</w:t>
            </w:r>
          </w:p>
        </w:tc>
        <w:tc>
          <w:tcPr>
            <w:tcW w:w="1744" w:type="dxa"/>
          </w:tcPr>
          <w:p w:rsidR="003E6185" w:rsidRPr="00386581" w:rsidRDefault="003E6185" w:rsidP="006A4DD3">
            <w:pPr>
              <w:autoSpaceDE w:val="0"/>
              <w:autoSpaceDN w:val="0"/>
              <w:adjustRightInd w:val="0"/>
              <w:spacing w:line="276" w:lineRule="auto"/>
              <w:jc w:val="left"/>
              <w:rPr>
                <w:sz w:val="22"/>
                <w:szCs w:val="22"/>
              </w:rPr>
            </w:pPr>
          </w:p>
          <w:p w:rsidR="003E6185" w:rsidRPr="00386581" w:rsidRDefault="003E6185" w:rsidP="006A4DD3">
            <w:pPr>
              <w:spacing w:line="276" w:lineRule="auto"/>
              <w:jc w:val="left"/>
              <w:rPr>
                <w:color w:val="000000"/>
                <w:sz w:val="22"/>
                <w:szCs w:val="22"/>
              </w:rPr>
            </w:pPr>
            <w:r w:rsidRPr="00386581">
              <w:rPr>
                <w:color w:val="000000"/>
                <w:sz w:val="22"/>
                <w:szCs w:val="22"/>
              </w:rPr>
              <w:t>0.875</w:t>
            </w:r>
          </w:p>
          <w:p w:rsidR="003E6185" w:rsidRPr="00386581" w:rsidRDefault="003E6185" w:rsidP="006A4DD3">
            <w:pPr>
              <w:autoSpaceDE w:val="0"/>
              <w:autoSpaceDN w:val="0"/>
              <w:adjustRightInd w:val="0"/>
              <w:spacing w:line="276" w:lineRule="auto"/>
              <w:jc w:val="left"/>
              <w:rPr>
                <w:sz w:val="22"/>
                <w:szCs w:val="22"/>
              </w:rPr>
            </w:pPr>
          </w:p>
        </w:tc>
      </w:tr>
      <w:tr w:rsidR="003E6185" w:rsidRPr="00386581" w:rsidTr="00D66215">
        <w:trPr>
          <w:trHeight w:val="884"/>
        </w:trPr>
        <w:tc>
          <w:tcPr>
            <w:tcW w:w="615" w:type="dxa"/>
          </w:tcPr>
          <w:p w:rsidR="003E6185" w:rsidRPr="00386581" w:rsidRDefault="003E6185" w:rsidP="006A4DD3">
            <w:pPr>
              <w:autoSpaceDE w:val="0"/>
              <w:autoSpaceDN w:val="0"/>
              <w:adjustRightInd w:val="0"/>
              <w:spacing w:line="276" w:lineRule="auto"/>
              <w:jc w:val="left"/>
              <w:rPr>
                <w:b/>
                <w:sz w:val="22"/>
                <w:szCs w:val="22"/>
              </w:rPr>
            </w:pPr>
          </w:p>
        </w:tc>
        <w:tc>
          <w:tcPr>
            <w:tcW w:w="4372" w:type="dxa"/>
          </w:tcPr>
          <w:p w:rsidR="003E6185" w:rsidRPr="00386581" w:rsidRDefault="003E6185" w:rsidP="006A4DD3">
            <w:pPr>
              <w:autoSpaceDE w:val="0"/>
              <w:autoSpaceDN w:val="0"/>
              <w:adjustRightInd w:val="0"/>
              <w:spacing w:line="276" w:lineRule="auto"/>
              <w:jc w:val="left"/>
              <w:rPr>
                <w:b/>
                <w:sz w:val="22"/>
                <w:szCs w:val="22"/>
              </w:rPr>
            </w:pPr>
            <w:r w:rsidRPr="00386581">
              <w:rPr>
                <w:b/>
                <w:sz w:val="22"/>
                <w:szCs w:val="22"/>
              </w:rPr>
              <w:t>Общий показатель надежности системы коммунального теплоснабжения  поселка Кузнечное</w:t>
            </w:r>
          </w:p>
        </w:tc>
        <w:tc>
          <w:tcPr>
            <w:tcW w:w="1123" w:type="dxa"/>
          </w:tcPr>
          <w:p w:rsidR="003E6185" w:rsidRPr="00386581" w:rsidRDefault="003E6185" w:rsidP="006A4DD3">
            <w:pPr>
              <w:autoSpaceDE w:val="0"/>
              <w:autoSpaceDN w:val="0"/>
              <w:adjustRightInd w:val="0"/>
              <w:spacing w:line="276" w:lineRule="auto"/>
              <w:jc w:val="left"/>
              <w:rPr>
                <w:b/>
                <w:sz w:val="22"/>
                <w:szCs w:val="22"/>
              </w:rPr>
            </w:pPr>
          </w:p>
          <w:p w:rsidR="003E6185" w:rsidRPr="00386581" w:rsidRDefault="003E6185" w:rsidP="006A4DD3">
            <w:pPr>
              <w:autoSpaceDE w:val="0"/>
              <w:autoSpaceDN w:val="0"/>
              <w:adjustRightInd w:val="0"/>
              <w:spacing w:line="276" w:lineRule="auto"/>
              <w:ind w:firstLine="0"/>
              <w:jc w:val="left"/>
              <w:rPr>
                <w:b/>
                <w:sz w:val="22"/>
                <w:szCs w:val="22"/>
              </w:rPr>
            </w:pPr>
            <w:r w:rsidRPr="00386581">
              <w:rPr>
                <w:b/>
                <w:sz w:val="22"/>
                <w:szCs w:val="22"/>
              </w:rPr>
              <w:t>К об</w:t>
            </w:r>
          </w:p>
        </w:tc>
        <w:tc>
          <w:tcPr>
            <w:tcW w:w="1752" w:type="dxa"/>
          </w:tcPr>
          <w:p w:rsidR="003E6185" w:rsidRPr="00386581" w:rsidRDefault="003E6185" w:rsidP="006A4DD3">
            <w:pPr>
              <w:autoSpaceDE w:val="0"/>
              <w:autoSpaceDN w:val="0"/>
              <w:adjustRightInd w:val="0"/>
              <w:spacing w:line="276" w:lineRule="auto"/>
              <w:jc w:val="left"/>
              <w:rPr>
                <w:b/>
                <w:sz w:val="22"/>
                <w:szCs w:val="22"/>
              </w:rPr>
            </w:pPr>
          </w:p>
          <w:p w:rsidR="003E6185" w:rsidRPr="00386581" w:rsidRDefault="003E6185" w:rsidP="006A4DD3">
            <w:pPr>
              <w:autoSpaceDE w:val="0"/>
              <w:autoSpaceDN w:val="0"/>
              <w:adjustRightInd w:val="0"/>
              <w:spacing w:line="276" w:lineRule="auto"/>
              <w:jc w:val="left"/>
              <w:rPr>
                <w:b/>
                <w:sz w:val="22"/>
                <w:szCs w:val="22"/>
              </w:rPr>
            </w:pPr>
            <w:r w:rsidRPr="00386581">
              <w:rPr>
                <w:b/>
                <w:color w:val="000000"/>
                <w:sz w:val="22"/>
                <w:szCs w:val="22"/>
              </w:rPr>
              <w:t>0.843</w:t>
            </w:r>
          </w:p>
        </w:tc>
        <w:tc>
          <w:tcPr>
            <w:tcW w:w="1744" w:type="dxa"/>
          </w:tcPr>
          <w:p w:rsidR="003E6185" w:rsidRPr="00386581" w:rsidRDefault="003E6185" w:rsidP="006A4DD3">
            <w:pPr>
              <w:autoSpaceDE w:val="0"/>
              <w:autoSpaceDN w:val="0"/>
              <w:adjustRightInd w:val="0"/>
              <w:spacing w:line="276" w:lineRule="auto"/>
              <w:jc w:val="left"/>
              <w:rPr>
                <w:b/>
                <w:sz w:val="22"/>
                <w:szCs w:val="22"/>
              </w:rPr>
            </w:pPr>
          </w:p>
          <w:p w:rsidR="003E6185" w:rsidRPr="00386581" w:rsidRDefault="003E6185" w:rsidP="006A4DD3">
            <w:pPr>
              <w:spacing w:line="276" w:lineRule="auto"/>
              <w:jc w:val="left"/>
              <w:rPr>
                <w:b/>
                <w:color w:val="000000"/>
                <w:sz w:val="22"/>
                <w:szCs w:val="22"/>
              </w:rPr>
            </w:pPr>
            <w:r w:rsidRPr="00386581">
              <w:rPr>
                <w:b/>
                <w:color w:val="000000"/>
                <w:sz w:val="22"/>
                <w:szCs w:val="22"/>
              </w:rPr>
              <w:t>0.875</w:t>
            </w:r>
          </w:p>
        </w:tc>
      </w:tr>
    </w:tbl>
    <w:p w:rsidR="003E6185" w:rsidRPr="00386581" w:rsidRDefault="003E6185" w:rsidP="00801D6A">
      <w:pPr>
        <w:autoSpaceDE w:val="0"/>
        <w:autoSpaceDN w:val="0"/>
        <w:adjustRightInd w:val="0"/>
        <w:spacing w:beforeLines="40" w:after="40" w:line="276" w:lineRule="auto"/>
        <w:ind w:firstLine="709"/>
        <w:jc w:val="left"/>
        <w:rPr>
          <w:highlight w:val="yellow"/>
        </w:rPr>
      </w:pPr>
    </w:p>
    <w:p w:rsidR="003E6185" w:rsidRPr="00454BE9" w:rsidRDefault="003E6185" w:rsidP="00801D6A">
      <w:pPr>
        <w:autoSpaceDE w:val="0"/>
        <w:autoSpaceDN w:val="0"/>
        <w:adjustRightInd w:val="0"/>
        <w:spacing w:beforeLines="40" w:after="40" w:line="276" w:lineRule="auto"/>
        <w:ind w:firstLine="709"/>
        <w:rPr>
          <w:b/>
          <w:highlight w:val="yellow"/>
        </w:rPr>
      </w:pPr>
    </w:p>
    <w:p w:rsidR="003E6185" w:rsidRPr="00115F94" w:rsidRDefault="003E6185" w:rsidP="008466F5">
      <w:pPr>
        <w:pStyle w:val="Heading3"/>
        <w:spacing w:line="240" w:lineRule="auto"/>
        <w:ind w:left="850" w:hanging="567"/>
        <w:rPr>
          <w:b/>
          <w:i/>
        </w:rPr>
      </w:pPr>
      <w:bookmarkStart w:id="69" w:name="_Toc370312466"/>
      <w:bookmarkStart w:id="70" w:name="_Toc373870369"/>
      <w:r w:rsidRPr="00115F94">
        <w:rPr>
          <w:b/>
          <w:i/>
        </w:rPr>
        <w:t>5.8.2.</w:t>
      </w:r>
      <w:r>
        <w:rPr>
          <w:b/>
          <w:i/>
        </w:rPr>
        <w:t xml:space="preserve"> </w:t>
      </w:r>
      <w:r w:rsidRPr="00115F94">
        <w:rPr>
          <w:b/>
          <w:i/>
        </w:rPr>
        <w:t>Предложения, обеспечивающие надежность систем теплоснабжения</w:t>
      </w:r>
      <w:bookmarkEnd w:id="69"/>
      <w:bookmarkEnd w:id="70"/>
    </w:p>
    <w:p w:rsidR="003E6185" w:rsidRDefault="003E6185" w:rsidP="00801D6A">
      <w:pPr>
        <w:autoSpaceDE w:val="0"/>
        <w:autoSpaceDN w:val="0"/>
        <w:adjustRightInd w:val="0"/>
        <w:spacing w:beforeLines="40" w:after="40" w:line="276" w:lineRule="auto"/>
        <w:ind w:left="850" w:firstLine="709"/>
        <w:rPr>
          <w:b/>
        </w:rPr>
      </w:pPr>
    </w:p>
    <w:p w:rsidR="003E6185" w:rsidRPr="00D17ABD" w:rsidRDefault="003E6185" w:rsidP="00801D6A">
      <w:pPr>
        <w:autoSpaceDE w:val="0"/>
        <w:autoSpaceDN w:val="0"/>
        <w:adjustRightInd w:val="0"/>
        <w:spacing w:beforeLines="40" w:after="40" w:line="276" w:lineRule="auto"/>
        <w:ind w:firstLine="709"/>
        <w:rPr>
          <w:b/>
        </w:rPr>
      </w:pPr>
      <w:r w:rsidRPr="00D17ABD">
        <w:rPr>
          <w:b/>
        </w:rPr>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3E6185" w:rsidRPr="00511EF0" w:rsidRDefault="003E6185" w:rsidP="00801D6A">
      <w:pPr>
        <w:autoSpaceDE w:val="0"/>
        <w:autoSpaceDN w:val="0"/>
        <w:adjustRightInd w:val="0"/>
        <w:spacing w:beforeLines="40" w:after="40" w:line="276" w:lineRule="auto"/>
        <w:ind w:firstLine="709"/>
      </w:pPr>
      <w:r w:rsidRPr="00511EF0">
        <w:t>Для обеспечения надежности  систем теплоснабжения   предлагается в центральной котельной поселка Кузнечное применить  Автоматизированную систему управления технологическим процессом производства тепловой энергии (АСУ ТПК), которая позволит</w:t>
      </w:r>
    </w:p>
    <w:p w:rsidR="003E6185" w:rsidRPr="00511EF0" w:rsidRDefault="003E6185" w:rsidP="00801D6A">
      <w:pPr>
        <w:autoSpaceDE w:val="0"/>
        <w:autoSpaceDN w:val="0"/>
        <w:adjustRightInd w:val="0"/>
        <w:spacing w:beforeLines="40" w:after="40" w:line="276" w:lineRule="auto"/>
        <w:ind w:firstLine="709"/>
      </w:pPr>
      <w:r w:rsidRPr="00511EF0">
        <w:t>-   автоматизировать  процессы нагрева воды и получения пара соответственно в водяных и паровых котлах,</w:t>
      </w:r>
    </w:p>
    <w:p w:rsidR="003E6185" w:rsidRPr="00511EF0" w:rsidRDefault="003E6185" w:rsidP="00801D6A">
      <w:pPr>
        <w:autoSpaceDE w:val="0"/>
        <w:autoSpaceDN w:val="0"/>
        <w:adjustRightInd w:val="0"/>
        <w:spacing w:beforeLines="40" w:after="40" w:line="276" w:lineRule="auto"/>
        <w:ind w:firstLine="709"/>
      </w:pPr>
      <w:r w:rsidRPr="00511EF0">
        <w:t xml:space="preserve"> -  повысить эффективность котлов путем более точного регулирования  соотношения газ/воздух,</w:t>
      </w:r>
    </w:p>
    <w:p w:rsidR="003E6185" w:rsidRPr="00511EF0" w:rsidRDefault="003E6185" w:rsidP="00801D6A">
      <w:pPr>
        <w:autoSpaceDE w:val="0"/>
        <w:autoSpaceDN w:val="0"/>
        <w:adjustRightInd w:val="0"/>
        <w:spacing w:beforeLines="40" w:after="40" w:line="276" w:lineRule="auto"/>
        <w:ind w:firstLine="709"/>
      </w:pPr>
      <w:r w:rsidRPr="00511EF0">
        <w:t xml:space="preserve"> - повысить эффективность системы сетевой воды путем применения частотного регулирования при управлении сетевыми  и подпиточными насосами,</w:t>
      </w:r>
    </w:p>
    <w:p w:rsidR="003E6185" w:rsidRPr="00511EF0" w:rsidRDefault="003E6185" w:rsidP="00801D6A">
      <w:pPr>
        <w:autoSpaceDE w:val="0"/>
        <w:autoSpaceDN w:val="0"/>
        <w:adjustRightInd w:val="0"/>
        <w:spacing w:beforeLines="40" w:after="40" w:line="276" w:lineRule="auto"/>
        <w:ind w:firstLine="709"/>
      </w:pPr>
      <w:r w:rsidRPr="00511EF0">
        <w:t xml:space="preserve"> - ввести телесигнализацию аварийных событий и привязку их к единому астрономическому времени с заданной точностью,</w:t>
      </w:r>
    </w:p>
    <w:p w:rsidR="003E6185" w:rsidRPr="00511EF0" w:rsidRDefault="003E6185" w:rsidP="00801D6A">
      <w:pPr>
        <w:autoSpaceDE w:val="0"/>
        <w:autoSpaceDN w:val="0"/>
        <w:adjustRightInd w:val="0"/>
        <w:spacing w:beforeLines="40" w:after="40" w:line="276" w:lineRule="auto"/>
        <w:ind w:firstLine="709"/>
      </w:pPr>
      <w:r w:rsidRPr="00511EF0">
        <w:t xml:space="preserve"> - создать условия  безопасного ведения  технологического процесса производства тепловой энергии,</w:t>
      </w:r>
    </w:p>
    <w:p w:rsidR="003E6185" w:rsidRPr="00511EF0" w:rsidRDefault="003E6185" w:rsidP="00801D6A">
      <w:pPr>
        <w:autoSpaceDE w:val="0"/>
        <w:autoSpaceDN w:val="0"/>
        <w:adjustRightInd w:val="0"/>
        <w:spacing w:beforeLines="40" w:after="40" w:line="276" w:lineRule="auto"/>
        <w:ind w:firstLine="709"/>
      </w:pPr>
      <w:r w:rsidRPr="00511EF0">
        <w:t xml:space="preserve"> -  проводить автоматическую диагностику технологического оборудования, а так же элементов технического и программного обеспечения АСУ ТПК,</w:t>
      </w:r>
    </w:p>
    <w:p w:rsidR="003E6185" w:rsidRPr="00511EF0" w:rsidRDefault="003E6185" w:rsidP="00801D6A">
      <w:pPr>
        <w:autoSpaceDE w:val="0"/>
        <w:autoSpaceDN w:val="0"/>
        <w:adjustRightInd w:val="0"/>
        <w:spacing w:beforeLines="40" w:after="40" w:line="276" w:lineRule="auto"/>
        <w:ind w:firstLine="709"/>
      </w:pPr>
      <w:r w:rsidRPr="00511EF0">
        <w:t xml:space="preserve"> -  создать инструментальные средства воздействия на процессы посредством  Человека –</w:t>
      </w:r>
      <w:r>
        <w:t xml:space="preserve"> </w:t>
      </w:r>
      <w:r w:rsidRPr="00511EF0">
        <w:t>Машинного интерфейса (диалог Оператор-Система), обеспечивающи</w:t>
      </w:r>
      <w:r>
        <w:t>е</w:t>
      </w:r>
      <w:r w:rsidRPr="00511EF0">
        <w:t xml:space="preserve">  централизованное или местное управление котлами и насосами.</w:t>
      </w:r>
    </w:p>
    <w:p w:rsidR="003E6185" w:rsidRDefault="003E6185" w:rsidP="00801D6A">
      <w:pPr>
        <w:autoSpaceDE w:val="0"/>
        <w:autoSpaceDN w:val="0"/>
        <w:adjustRightInd w:val="0"/>
        <w:spacing w:beforeLines="40" w:after="40" w:line="276" w:lineRule="auto"/>
        <w:rPr>
          <w:b/>
          <w:sz w:val="22"/>
          <w:szCs w:val="22"/>
        </w:rPr>
      </w:pPr>
    </w:p>
    <w:p w:rsidR="003E6185" w:rsidRPr="008B7D05" w:rsidRDefault="003E6185" w:rsidP="00801D6A">
      <w:pPr>
        <w:autoSpaceDE w:val="0"/>
        <w:autoSpaceDN w:val="0"/>
        <w:adjustRightInd w:val="0"/>
        <w:spacing w:beforeLines="40" w:after="40" w:line="276" w:lineRule="auto"/>
        <w:rPr>
          <w:b/>
          <w:sz w:val="22"/>
          <w:szCs w:val="22"/>
        </w:rPr>
      </w:pPr>
      <w:r w:rsidRPr="00D17ABD">
        <w:rPr>
          <w:b/>
          <w:sz w:val="22"/>
          <w:szCs w:val="22"/>
        </w:rPr>
        <w:t>Таблица</w:t>
      </w:r>
      <w:r>
        <w:rPr>
          <w:b/>
          <w:sz w:val="22"/>
          <w:szCs w:val="22"/>
        </w:rPr>
        <w:t xml:space="preserve"> 5.8.2.1. </w:t>
      </w:r>
      <w:r w:rsidRPr="00D17ABD">
        <w:rPr>
          <w:b/>
          <w:sz w:val="22"/>
          <w:szCs w:val="22"/>
        </w:rPr>
        <w:t>Финансовые потребности в реализации предложения  по применениюАвтоматизированной системы управления технологическим процессом производства тепловой энергии (АСУ ТПК) в центральной котельной</w:t>
      </w:r>
      <w:r>
        <w:rPr>
          <w:b/>
          <w:sz w:val="22"/>
          <w:szCs w:val="22"/>
        </w:rPr>
        <w:t xml:space="preserve">, </w:t>
      </w:r>
      <w:r w:rsidRPr="008B7D05">
        <w:rPr>
          <w:b/>
          <w:sz w:val="22"/>
          <w:szCs w:val="22"/>
        </w:rPr>
        <w:t>тыс. руб.</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1"/>
        <w:gridCol w:w="2814"/>
        <w:gridCol w:w="1069"/>
        <w:gridCol w:w="1053"/>
        <w:gridCol w:w="1031"/>
        <w:gridCol w:w="1031"/>
        <w:gridCol w:w="931"/>
        <w:gridCol w:w="975"/>
      </w:tblGrid>
      <w:tr w:rsidR="003E6185" w:rsidRPr="00511EF0" w:rsidTr="00D66215">
        <w:tc>
          <w:tcPr>
            <w:tcW w:w="316" w:type="dxa"/>
          </w:tcPr>
          <w:p w:rsidR="003E6185" w:rsidRPr="003F2651" w:rsidRDefault="003E6185" w:rsidP="006A4DD3">
            <w:pPr>
              <w:autoSpaceDE w:val="0"/>
              <w:autoSpaceDN w:val="0"/>
              <w:adjustRightInd w:val="0"/>
              <w:spacing w:line="276" w:lineRule="auto"/>
              <w:jc w:val="center"/>
              <w:rPr>
                <w:b/>
                <w:sz w:val="22"/>
                <w:szCs w:val="22"/>
              </w:rPr>
            </w:pPr>
          </w:p>
          <w:p w:rsidR="003E6185" w:rsidRPr="003F2651" w:rsidRDefault="003E6185" w:rsidP="006A4DD3">
            <w:pPr>
              <w:autoSpaceDE w:val="0"/>
              <w:autoSpaceDN w:val="0"/>
              <w:adjustRightInd w:val="0"/>
              <w:spacing w:line="276" w:lineRule="auto"/>
              <w:jc w:val="center"/>
              <w:rPr>
                <w:b/>
                <w:sz w:val="22"/>
                <w:szCs w:val="22"/>
              </w:rPr>
            </w:pPr>
          </w:p>
        </w:tc>
        <w:tc>
          <w:tcPr>
            <w:tcW w:w="3053" w:type="dxa"/>
          </w:tcPr>
          <w:p w:rsidR="003E6185" w:rsidRPr="00511EF0" w:rsidRDefault="003E6185" w:rsidP="00A56CC7">
            <w:pPr>
              <w:autoSpaceDE w:val="0"/>
              <w:autoSpaceDN w:val="0"/>
              <w:adjustRightInd w:val="0"/>
              <w:spacing w:line="276" w:lineRule="auto"/>
              <w:ind w:firstLine="0"/>
              <w:rPr>
                <w:b/>
                <w:sz w:val="22"/>
                <w:szCs w:val="22"/>
              </w:rPr>
            </w:pPr>
            <w:r w:rsidRPr="00511EF0">
              <w:rPr>
                <w:b/>
                <w:sz w:val="22"/>
                <w:szCs w:val="22"/>
              </w:rPr>
              <w:t xml:space="preserve">Наименование работ/статьи </w:t>
            </w:r>
          </w:p>
          <w:p w:rsidR="003E6185" w:rsidRPr="00511EF0" w:rsidRDefault="003E6185" w:rsidP="006A4DD3">
            <w:pPr>
              <w:autoSpaceDE w:val="0"/>
              <w:autoSpaceDN w:val="0"/>
              <w:adjustRightInd w:val="0"/>
              <w:spacing w:line="276" w:lineRule="auto"/>
              <w:jc w:val="center"/>
              <w:rPr>
                <w:b/>
                <w:sz w:val="22"/>
                <w:szCs w:val="22"/>
              </w:rPr>
            </w:pPr>
            <w:r w:rsidRPr="00511EF0">
              <w:rPr>
                <w:b/>
                <w:sz w:val="22"/>
                <w:szCs w:val="22"/>
              </w:rPr>
              <w:t>затрат</w:t>
            </w:r>
          </w:p>
        </w:tc>
        <w:tc>
          <w:tcPr>
            <w:tcW w:w="1073"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Всего</w:t>
            </w:r>
          </w:p>
        </w:tc>
        <w:tc>
          <w:tcPr>
            <w:tcW w:w="1076"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2013</w:t>
            </w:r>
          </w:p>
        </w:tc>
        <w:tc>
          <w:tcPr>
            <w:tcW w:w="1076"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2014</w:t>
            </w:r>
          </w:p>
        </w:tc>
        <w:tc>
          <w:tcPr>
            <w:tcW w:w="1076"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2015</w:t>
            </w:r>
          </w:p>
        </w:tc>
        <w:tc>
          <w:tcPr>
            <w:tcW w:w="911"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2016</w:t>
            </w:r>
          </w:p>
        </w:tc>
        <w:tc>
          <w:tcPr>
            <w:tcW w:w="994" w:type="dxa"/>
          </w:tcPr>
          <w:p w:rsidR="003E6185" w:rsidRPr="00511EF0" w:rsidRDefault="003E6185" w:rsidP="006A4DD3">
            <w:pPr>
              <w:autoSpaceDE w:val="0"/>
              <w:autoSpaceDN w:val="0"/>
              <w:adjustRightInd w:val="0"/>
              <w:spacing w:line="276" w:lineRule="auto"/>
              <w:ind w:firstLine="0"/>
              <w:rPr>
                <w:b/>
                <w:sz w:val="22"/>
                <w:szCs w:val="22"/>
              </w:rPr>
            </w:pPr>
            <w:r w:rsidRPr="00511EF0">
              <w:rPr>
                <w:b/>
                <w:sz w:val="22"/>
                <w:szCs w:val="22"/>
              </w:rPr>
              <w:t>2017</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center"/>
              <w:rPr>
                <w:sz w:val="22"/>
                <w:szCs w:val="22"/>
              </w:rPr>
            </w:pPr>
          </w:p>
        </w:tc>
        <w:tc>
          <w:tcPr>
            <w:tcW w:w="1073"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center"/>
              <w:rPr>
                <w:sz w:val="22"/>
                <w:szCs w:val="22"/>
              </w:rPr>
            </w:pPr>
            <w:r w:rsidRPr="00511EF0">
              <w:rPr>
                <w:sz w:val="22"/>
                <w:szCs w:val="22"/>
              </w:rPr>
              <w:t>НИЖНИЙ УРОВЕНЬ</w:t>
            </w:r>
          </w:p>
        </w:tc>
        <w:tc>
          <w:tcPr>
            <w:tcW w:w="1073"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управления котлами  (4 котлов)</w:t>
            </w:r>
          </w:p>
        </w:tc>
        <w:tc>
          <w:tcPr>
            <w:tcW w:w="1073" w:type="dxa"/>
            <w:vAlign w:val="center"/>
          </w:tcPr>
          <w:p w:rsidR="003E6185" w:rsidRPr="00511EF0" w:rsidRDefault="003E6185" w:rsidP="00A56CC7">
            <w:pPr>
              <w:spacing w:line="276" w:lineRule="auto"/>
              <w:ind w:firstLine="0"/>
              <w:rPr>
                <w:rFonts w:ascii="Calibri" w:hAnsi="Calibri"/>
                <w:color w:val="000000"/>
                <w:sz w:val="22"/>
                <w:szCs w:val="22"/>
              </w:rPr>
            </w:pPr>
            <w:r>
              <w:rPr>
                <w:rFonts w:ascii="Calibri" w:hAnsi="Calibri"/>
                <w:color w:val="000000"/>
                <w:sz w:val="22"/>
                <w:szCs w:val="22"/>
              </w:rPr>
              <w:t xml:space="preserve">   </w:t>
            </w:r>
            <w:r w:rsidRPr="00511EF0">
              <w:rPr>
                <w:rFonts w:ascii="Calibri" w:hAnsi="Calibri"/>
                <w:color w:val="000000"/>
                <w:sz w:val="22"/>
                <w:szCs w:val="22"/>
              </w:rPr>
              <w:t>880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967DAB">
            <w:pPr>
              <w:spacing w:line="276" w:lineRule="auto"/>
              <w:ind w:firstLine="0"/>
              <w:rPr>
                <w:rFonts w:ascii="Calibri" w:hAnsi="Calibri"/>
                <w:color w:val="000000"/>
                <w:sz w:val="22"/>
                <w:szCs w:val="22"/>
              </w:rPr>
            </w:pPr>
            <w:r>
              <w:rPr>
                <w:rFonts w:ascii="Calibri" w:hAnsi="Calibri"/>
                <w:color w:val="000000"/>
                <w:sz w:val="22"/>
                <w:szCs w:val="22"/>
              </w:rPr>
              <w:t xml:space="preserve">   </w:t>
            </w:r>
            <w:r w:rsidRPr="00511EF0">
              <w:rPr>
                <w:rFonts w:ascii="Calibri" w:hAnsi="Calibri"/>
                <w:color w:val="000000"/>
                <w:sz w:val="22"/>
                <w:szCs w:val="22"/>
              </w:rPr>
              <w:t>880</w:t>
            </w: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частотного управления вентиляторами и дымососами водогрейных котлов (4 котла)</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3400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1700</w:t>
            </w:r>
          </w:p>
        </w:tc>
        <w:tc>
          <w:tcPr>
            <w:tcW w:w="911"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1700</w:t>
            </w: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частотного управления вентиляторами и дымососами парового котла (3 котла)</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1560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r w:rsidRPr="00511EF0">
              <w:rPr>
                <w:sz w:val="22"/>
                <w:szCs w:val="22"/>
              </w:rPr>
              <w:t>520</w:t>
            </w:r>
          </w:p>
        </w:tc>
        <w:tc>
          <w:tcPr>
            <w:tcW w:w="1076" w:type="dxa"/>
            <w:vAlign w:val="center"/>
          </w:tcPr>
          <w:p w:rsidR="003E6185" w:rsidRPr="00511EF0" w:rsidRDefault="003E6185" w:rsidP="00A56CC7">
            <w:pPr>
              <w:autoSpaceDE w:val="0"/>
              <w:autoSpaceDN w:val="0"/>
              <w:adjustRightInd w:val="0"/>
              <w:spacing w:line="276" w:lineRule="auto"/>
              <w:ind w:firstLine="0"/>
              <w:rPr>
                <w:sz w:val="22"/>
                <w:szCs w:val="22"/>
              </w:rPr>
            </w:pPr>
            <w:r>
              <w:rPr>
                <w:sz w:val="22"/>
                <w:szCs w:val="22"/>
              </w:rPr>
              <w:t xml:space="preserve">  </w:t>
            </w:r>
            <w:r w:rsidRPr="00511EF0">
              <w:rPr>
                <w:sz w:val="22"/>
                <w:szCs w:val="22"/>
              </w:rPr>
              <w:t>520</w:t>
            </w:r>
          </w:p>
        </w:tc>
        <w:tc>
          <w:tcPr>
            <w:tcW w:w="1076" w:type="dxa"/>
            <w:vAlign w:val="center"/>
          </w:tcPr>
          <w:p w:rsidR="003E6185" w:rsidRPr="00511EF0" w:rsidRDefault="003E6185" w:rsidP="00A56CC7">
            <w:pPr>
              <w:autoSpaceDE w:val="0"/>
              <w:autoSpaceDN w:val="0"/>
              <w:adjustRightInd w:val="0"/>
              <w:spacing w:line="276" w:lineRule="auto"/>
              <w:ind w:firstLine="0"/>
              <w:rPr>
                <w:sz w:val="22"/>
                <w:szCs w:val="22"/>
              </w:rPr>
            </w:pPr>
            <w:r>
              <w:rPr>
                <w:sz w:val="22"/>
                <w:szCs w:val="22"/>
              </w:rPr>
              <w:t xml:space="preserve">  </w:t>
            </w:r>
            <w:r w:rsidRPr="00511EF0">
              <w:rPr>
                <w:sz w:val="22"/>
                <w:szCs w:val="22"/>
              </w:rPr>
              <w:t>520</w:t>
            </w: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АБ котла (4 котла)</w:t>
            </w:r>
          </w:p>
        </w:tc>
        <w:tc>
          <w:tcPr>
            <w:tcW w:w="1073" w:type="dxa"/>
            <w:vAlign w:val="center"/>
          </w:tcPr>
          <w:p w:rsidR="003E6185" w:rsidRPr="00511EF0" w:rsidRDefault="003E6185" w:rsidP="006A4DD3">
            <w:pPr>
              <w:autoSpaceDE w:val="0"/>
              <w:autoSpaceDN w:val="0"/>
              <w:adjustRightInd w:val="0"/>
              <w:spacing w:line="276" w:lineRule="auto"/>
              <w:ind w:firstLine="0"/>
              <w:rPr>
                <w:sz w:val="22"/>
                <w:szCs w:val="22"/>
              </w:rPr>
            </w:pPr>
            <w:r>
              <w:rPr>
                <w:sz w:val="22"/>
                <w:szCs w:val="22"/>
              </w:rPr>
              <w:t xml:space="preserve">   </w:t>
            </w:r>
            <w:r w:rsidRPr="00511EF0">
              <w:rPr>
                <w:sz w:val="22"/>
                <w:szCs w:val="22"/>
              </w:rPr>
              <w:t>100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A56CC7">
            <w:pPr>
              <w:autoSpaceDE w:val="0"/>
              <w:autoSpaceDN w:val="0"/>
              <w:adjustRightInd w:val="0"/>
              <w:spacing w:line="276" w:lineRule="auto"/>
              <w:ind w:firstLine="0"/>
              <w:rPr>
                <w:sz w:val="22"/>
                <w:szCs w:val="22"/>
              </w:rPr>
            </w:pPr>
            <w:r>
              <w:rPr>
                <w:sz w:val="22"/>
                <w:szCs w:val="22"/>
              </w:rPr>
              <w:t xml:space="preserve">  </w:t>
            </w:r>
            <w:r w:rsidRPr="00511EF0">
              <w:rPr>
                <w:sz w:val="22"/>
                <w:szCs w:val="22"/>
              </w:rPr>
              <w:t>100</w:t>
            </w: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 xml:space="preserve">Аппаратно-программный комплекс управления системой сетевой воды </w:t>
            </w:r>
          </w:p>
        </w:tc>
        <w:tc>
          <w:tcPr>
            <w:tcW w:w="1073" w:type="dxa"/>
            <w:vAlign w:val="center"/>
          </w:tcPr>
          <w:p w:rsidR="003E6185" w:rsidRPr="00511EF0" w:rsidRDefault="003E6185" w:rsidP="006A4DD3">
            <w:pPr>
              <w:autoSpaceDE w:val="0"/>
              <w:autoSpaceDN w:val="0"/>
              <w:adjustRightInd w:val="0"/>
              <w:spacing w:line="276" w:lineRule="auto"/>
              <w:ind w:firstLine="0"/>
              <w:rPr>
                <w:sz w:val="22"/>
                <w:szCs w:val="22"/>
              </w:rPr>
            </w:pPr>
            <w:r>
              <w:rPr>
                <w:sz w:val="22"/>
                <w:szCs w:val="22"/>
              </w:rPr>
              <w:t xml:space="preserve">   </w:t>
            </w:r>
            <w:r w:rsidRPr="00511EF0">
              <w:rPr>
                <w:sz w:val="22"/>
                <w:szCs w:val="22"/>
              </w:rPr>
              <w:t>200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200</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частотного управления сетевыми насосами</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2100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2100</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 xml:space="preserve">Аппаратно-программный комплекс управления системой подпиточной воды </w:t>
            </w:r>
          </w:p>
        </w:tc>
        <w:tc>
          <w:tcPr>
            <w:tcW w:w="1073" w:type="dxa"/>
            <w:vAlign w:val="center"/>
          </w:tcPr>
          <w:p w:rsidR="003E6185" w:rsidRPr="00511EF0" w:rsidRDefault="003E6185" w:rsidP="006A4DD3">
            <w:pPr>
              <w:autoSpaceDE w:val="0"/>
              <w:autoSpaceDN w:val="0"/>
              <w:adjustRightInd w:val="0"/>
              <w:spacing w:line="276" w:lineRule="auto"/>
              <w:ind w:firstLine="0"/>
              <w:rPr>
                <w:sz w:val="22"/>
                <w:szCs w:val="22"/>
              </w:rPr>
            </w:pPr>
            <w:r>
              <w:rPr>
                <w:sz w:val="22"/>
                <w:szCs w:val="22"/>
              </w:rPr>
              <w:t xml:space="preserve">   </w:t>
            </w:r>
            <w:r w:rsidRPr="00511EF0">
              <w:rPr>
                <w:sz w:val="22"/>
                <w:szCs w:val="22"/>
              </w:rPr>
              <w:t>200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A56CC7">
            <w:pPr>
              <w:autoSpaceDE w:val="0"/>
              <w:autoSpaceDN w:val="0"/>
              <w:adjustRightInd w:val="0"/>
              <w:spacing w:line="276" w:lineRule="auto"/>
              <w:ind w:firstLine="0"/>
              <w:rPr>
                <w:sz w:val="22"/>
                <w:szCs w:val="22"/>
              </w:rPr>
            </w:pPr>
            <w:r>
              <w:rPr>
                <w:sz w:val="22"/>
                <w:szCs w:val="22"/>
              </w:rPr>
              <w:t xml:space="preserve">  </w:t>
            </w:r>
            <w:r w:rsidRPr="00511EF0">
              <w:rPr>
                <w:sz w:val="22"/>
                <w:szCs w:val="22"/>
              </w:rPr>
              <w:t>200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Аппаратно-программный комплекс частотного управления подпиточными  насосами</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2100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2100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Проектные, монтажные и пуско-наладочные работы</w:t>
            </w:r>
          </w:p>
        </w:tc>
        <w:tc>
          <w:tcPr>
            <w:tcW w:w="1073"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7 244</w:t>
            </w:r>
          </w:p>
        </w:tc>
        <w:tc>
          <w:tcPr>
            <w:tcW w:w="1076"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1450</w:t>
            </w:r>
          </w:p>
        </w:tc>
        <w:tc>
          <w:tcPr>
            <w:tcW w:w="1076"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1450</w:t>
            </w:r>
          </w:p>
        </w:tc>
        <w:tc>
          <w:tcPr>
            <w:tcW w:w="1076"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1450</w:t>
            </w:r>
          </w:p>
        </w:tc>
        <w:tc>
          <w:tcPr>
            <w:tcW w:w="911"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1450</w:t>
            </w:r>
          </w:p>
        </w:tc>
        <w:tc>
          <w:tcPr>
            <w:tcW w:w="994" w:type="dxa"/>
            <w:vAlign w:val="center"/>
          </w:tcPr>
          <w:p w:rsidR="003E6185" w:rsidRPr="00511EF0" w:rsidRDefault="003E6185" w:rsidP="006A4DD3">
            <w:pPr>
              <w:autoSpaceDE w:val="0"/>
              <w:autoSpaceDN w:val="0"/>
              <w:adjustRightInd w:val="0"/>
              <w:spacing w:line="276" w:lineRule="auto"/>
              <w:ind w:firstLine="0"/>
              <w:rPr>
                <w:sz w:val="22"/>
                <w:szCs w:val="22"/>
              </w:rPr>
            </w:pPr>
            <w:r w:rsidRPr="00511EF0">
              <w:rPr>
                <w:sz w:val="22"/>
                <w:szCs w:val="22"/>
              </w:rPr>
              <w:t>1444</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ВЕРХНИЙ УРОВЕНЬ</w:t>
            </w:r>
          </w:p>
        </w:tc>
        <w:tc>
          <w:tcPr>
            <w:tcW w:w="1073"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 xml:space="preserve">Аппаратно-программный комплекс централизованного управления, хранения, обработки и анализа информации АСУ ТПК </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1600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1600</w:t>
            </w: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Проектные, монтажные и пуско-наладочные работы</w:t>
            </w:r>
          </w:p>
        </w:tc>
        <w:tc>
          <w:tcPr>
            <w:tcW w:w="1073"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1500</w:t>
            </w: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1076" w:type="dxa"/>
            <w:vAlign w:val="center"/>
          </w:tcPr>
          <w:p w:rsidR="003E6185" w:rsidRPr="00511EF0" w:rsidRDefault="003E6185" w:rsidP="006A4DD3">
            <w:pPr>
              <w:autoSpaceDE w:val="0"/>
              <w:autoSpaceDN w:val="0"/>
              <w:adjustRightInd w:val="0"/>
              <w:spacing w:line="276" w:lineRule="auto"/>
              <w:jc w:val="center"/>
              <w:rPr>
                <w:sz w:val="22"/>
                <w:szCs w:val="22"/>
              </w:rPr>
            </w:pPr>
          </w:p>
        </w:tc>
        <w:tc>
          <w:tcPr>
            <w:tcW w:w="911" w:type="dxa"/>
            <w:vAlign w:val="center"/>
          </w:tcPr>
          <w:p w:rsidR="003E6185" w:rsidRPr="00511EF0" w:rsidRDefault="003E6185" w:rsidP="006A4DD3">
            <w:pPr>
              <w:autoSpaceDE w:val="0"/>
              <w:autoSpaceDN w:val="0"/>
              <w:adjustRightInd w:val="0"/>
              <w:spacing w:line="276" w:lineRule="auto"/>
              <w:ind w:firstLine="0"/>
              <w:jc w:val="center"/>
              <w:rPr>
                <w:sz w:val="22"/>
                <w:szCs w:val="22"/>
              </w:rPr>
            </w:pPr>
            <w:r w:rsidRPr="00511EF0">
              <w:rPr>
                <w:sz w:val="22"/>
                <w:szCs w:val="22"/>
              </w:rPr>
              <w:t>1500</w:t>
            </w:r>
          </w:p>
        </w:tc>
        <w:tc>
          <w:tcPr>
            <w:tcW w:w="994" w:type="dxa"/>
            <w:vAlign w:val="center"/>
          </w:tcPr>
          <w:p w:rsidR="003E6185" w:rsidRPr="00511EF0" w:rsidRDefault="003E6185" w:rsidP="006A4DD3">
            <w:pPr>
              <w:autoSpaceDE w:val="0"/>
              <w:autoSpaceDN w:val="0"/>
              <w:adjustRightInd w:val="0"/>
              <w:spacing w:line="276" w:lineRule="auto"/>
              <w:jc w:val="center"/>
              <w:rPr>
                <w:sz w:val="22"/>
                <w:szCs w:val="22"/>
              </w:rPr>
            </w:pP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Всего капитальные затраты</w:t>
            </w:r>
          </w:p>
        </w:tc>
        <w:tc>
          <w:tcPr>
            <w:tcW w:w="1073" w:type="dxa"/>
          </w:tcPr>
          <w:p w:rsidR="003E6185" w:rsidRPr="00511EF0" w:rsidRDefault="003E6185" w:rsidP="006A4DD3">
            <w:pPr>
              <w:spacing w:line="276" w:lineRule="auto"/>
              <w:ind w:firstLine="0"/>
              <w:jc w:val="center"/>
            </w:pPr>
            <w:r w:rsidRPr="00511EF0">
              <w:t>20884</w:t>
            </w:r>
          </w:p>
        </w:tc>
        <w:tc>
          <w:tcPr>
            <w:tcW w:w="1076" w:type="dxa"/>
          </w:tcPr>
          <w:p w:rsidR="003E6185" w:rsidRPr="00511EF0" w:rsidRDefault="003E6185" w:rsidP="006A4DD3">
            <w:pPr>
              <w:spacing w:line="276" w:lineRule="auto"/>
              <w:ind w:firstLine="0"/>
              <w:jc w:val="center"/>
            </w:pPr>
            <w:r w:rsidRPr="00511EF0">
              <w:t>1970</w:t>
            </w:r>
          </w:p>
        </w:tc>
        <w:tc>
          <w:tcPr>
            <w:tcW w:w="1076" w:type="dxa"/>
          </w:tcPr>
          <w:p w:rsidR="003E6185" w:rsidRPr="00511EF0" w:rsidRDefault="003E6185" w:rsidP="006A4DD3">
            <w:pPr>
              <w:spacing w:line="276" w:lineRule="auto"/>
              <w:ind w:firstLine="0"/>
              <w:jc w:val="center"/>
            </w:pPr>
            <w:r w:rsidRPr="00511EF0">
              <w:t>4270</w:t>
            </w:r>
          </w:p>
        </w:tc>
        <w:tc>
          <w:tcPr>
            <w:tcW w:w="1076" w:type="dxa"/>
          </w:tcPr>
          <w:p w:rsidR="003E6185" w:rsidRPr="00511EF0" w:rsidRDefault="003E6185" w:rsidP="006A4DD3">
            <w:pPr>
              <w:spacing w:line="276" w:lineRule="auto"/>
              <w:ind w:firstLine="0"/>
              <w:jc w:val="center"/>
            </w:pPr>
            <w:r w:rsidRPr="00511EF0">
              <w:t>3770</w:t>
            </w:r>
          </w:p>
        </w:tc>
        <w:tc>
          <w:tcPr>
            <w:tcW w:w="911" w:type="dxa"/>
          </w:tcPr>
          <w:p w:rsidR="003E6185" w:rsidRPr="00511EF0" w:rsidRDefault="003E6185" w:rsidP="006A4DD3">
            <w:pPr>
              <w:spacing w:line="276" w:lineRule="auto"/>
              <w:ind w:firstLine="0"/>
              <w:jc w:val="center"/>
            </w:pPr>
            <w:r w:rsidRPr="00511EF0">
              <w:t>7130</w:t>
            </w:r>
          </w:p>
        </w:tc>
        <w:tc>
          <w:tcPr>
            <w:tcW w:w="994" w:type="dxa"/>
          </w:tcPr>
          <w:p w:rsidR="003E6185" w:rsidRPr="00511EF0" w:rsidRDefault="003E6185" w:rsidP="006A4DD3">
            <w:pPr>
              <w:spacing w:line="276" w:lineRule="auto"/>
              <w:ind w:firstLine="0"/>
              <w:jc w:val="center"/>
            </w:pPr>
            <w:r w:rsidRPr="00511EF0">
              <w:t>3744</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Непредвиденные расходы 2%</w:t>
            </w:r>
          </w:p>
        </w:tc>
        <w:tc>
          <w:tcPr>
            <w:tcW w:w="1073" w:type="dxa"/>
          </w:tcPr>
          <w:p w:rsidR="003E6185" w:rsidRPr="00511EF0" w:rsidRDefault="003E6185" w:rsidP="006A4DD3">
            <w:pPr>
              <w:spacing w:line="276" w:lineRule="auto"/>
              <w:ind w:firstLine="0"/>
              <w:jc w:val="center"/>
            </w:pPr>
            <w:r w:rsidRPr="00511EF0">
              <w:t>417.68</w:t>
            </w:r>
          </w:p>
        </w:tc>
        <w:tc>
          <w:tcPr>
            <w:tcW w:w="1076" w:type="dxa"/>
          </w:tcPr>
          <w:p w:rsidR="003E6185" w:rsidRPr="00511EF0" w:rsidRDefault="003E6185" w:rsidP="006A4DD3">
            <w:pPr>
              <w:spacing w:line="276" w:lineRule="auto"/>
              <w:ind w:firstLine="0"/>
              <w:jc w:val="center"/>
            </w:pPr>
            <w:r w:rsidRPr="00511EF0">
              <w:t>39.4</w:t>
            </w:r>
          </w:p>
        </w:tc>
        <w:tc>
          <w:tcPr>
            <w:tcW w:w="1076" w:type="dxa"/>
          </w:tcPr>
          <w:p w:rsidR="003E6185" w:rsidRPr="00511EF0" w:rsidRDefault="003E6185" w:rsidP="006A4DD3">
            <w:pPr>
              <w:spacing w:line="276" w:lineRule="auto"/>
              <w:ind w:firstLine="0"/>
              <w:jc w:val="center"/>
            </w:pPr>
            <w:r w:rsidRPr="00511EF0">
              <w:t>85.4</w:t>
            </w:r>
          </w:p>
        </w:tc>
        <w:tc>
          <w:tcPr>
            <w:tcW w:w="1076" w:type="dxa"/>
          </w:tcPr>
          <w:p w:rsidR="003E6185" w:rsidRPr="00511EF0" w:rsidRDefault="003E6185" w:rsidP="006A4DD3">
            <w:pPr>
              <w:spacing w:line="276" w:lineRule="auto"/>
              <w:ind w:firstLine="0"/>
              <w:jc w:val="center"/>
            </w:pPr>
            <w:r w:rsidRPr="00511EF0">
              <w:t>75.4</w:t>
            </w:r>
          </w:p>
        </w:tc>
        <w:tc>
          <w:tcPr>
            <w:tcW w:w="911" w:type="dxa"/>
          </w:tcPr>
          <w:p w:rsidR="003E6185" w:rsidRPr="00511EF0" w:rsidRDefault="003E6185" w:rsidP="006A4DD3">
            <w:pPr>
              <w:spacing w:line="276" w:lineRule="auto"/>
              <w:ind w:firstLine="0"/>
              <w:jc w:val="center"/>
            </w:pPr>
            <w:r w:rsidRPr="00511EF0">
              <w:t>142.6</w:t>
            </w:r>
          </w:p>
        </w:tc>
        <w:tc>
          <w:tcPr>
            <w:tcW w:w="994" w:type="dxa"/>
          </w:tcPr>
          <w:p w:rsidR="003E6185" w:rsidRPr="00511EF0" w:rsidRDefault="003E6185" w:rsidP="006A4DD3">
            <w:pPr>
              <w:spacing w:line="276" w:lineRule="auto"/>
              <w:ind w:firstLine="0"/>
              <w:jc w:val="center"/>
            </w:pPr>
            <w:r w:rsidRPr="00511EF0">
              <w:t>74.88</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left"/>
              <w:rPr>
                <w:sz w:val="22"/>
                <w:szCs w:val="22"/>
              </w:rPr>
            </w:pPr>
            <w:r w:rsidRPr="00511EF0">
              <w:rPr>
                <w:sz w:val="22"/>
                <w:szCs w:val="22"/>
              </w:rPr>
              <w:t>НДС 18%</w:t>
            </w:r>
          </w:p>
        </w:tc>
        <w:tc>
          <w:tcPr>
            <w:tcW w:w="1073" w:type="dxa"/>
          </w:tcPr>
          <w:p w:rsidR="003E6185" w:rsidRPr="00511EF0" w:rsidRDefault="003E6185" w:rsidP="006A4DD3">
            <w:pPr>
              <w:spacing w:line="276" w:lineRule="auto"/>
              <w:ind w:firstLine="0"/>
              <w:jc w:val="center"/>
            </w:pPr>
            <w:r w:rsidRPr="00511EF0">
              <w:t>3759.12</w:t>
            </w:r>
          </w:p>
        </w:tc>
        <w:tc>
          <w:tcPr>
            <w:tcW w:w="1076" w:type="dxa"/>
          </w:tcPr>
          <w:p w:rsidR="003E6185" w:rsidRPr="00511EF0" w:rsidRDefault="003E6185" w:rsidP="006A4DD3">
            <w:pPr>
              <w:spacing w:line="276" w:lineRule="auto"/>
              <w:ind w:firstLine="0"/>
              <w:jc w:val="center"/>
            </w:pPr>
            <w:r w:rsidRPr="00511EF0">
              <w:t>354.6</w:t>
            </w:r>
          </w:p>
        </w:tc>
        <w:tc>
          <w:tcPr>
            <w:tcW w:w="1076" w:type="dxa"/>
          </w:tcPr>
          <w:p w:rsidR="003E6185" w:rsidRPr="00511EF0" w:rsidRDefault="003E6185" w:rsidP="006A4DD3">
            <w:pPr>
              <w:spacing w:line="276" w:lineRule="auto"/>
              <w:ind w:firstLine="0"/>
              <w:jc w:val="center"/>
            </w:pPr>
            <w:r w:rsidRPr="00511EF0">
              <w:t>768.6</w:t>
            </w:r>
          </w:p>
        </w:tc>
        <w:tc>
          <w:tcPr>
            <w:tcW w:w="1076" w:type="dxa"/>
          </w:tcPr>
          <w:p w:rsidR="003E6185" w:rsidRPr="00511EF0" w:rsidRDefault="003E6185" w:rsidP="006A4DD3">
            <w:pPr>
              <w:spacing w:line="276" w:lineRule="auto"/>
              <w:ind w:firstLine="0"/>
              <w:jc w:val="center"/>
            </w:pPr>
            <w:r w:rsidRPr="00511EF0">
              <w:t>678.6</w:t>
            </w:r>
          </w:p>
        </w:tc>
        <w:tc>
          <w:tcPr>
            <w:tcW w:w="911" w:type="dxa"/>
          </w:tcPr>
          <w:p w:rsidR="003E6185" w:rsidRPr="00511EF0" w:rsidRDefault="003E6185" w:rsidP="006A4DD3">
            <w:pPr>
              <w:spacing w:line="276" w:lineRule="auto"/>
              <w:ind w:firstLine="0"/>
              <w:jc w:val="center"/>
            </w:pPr>
            <w:r w:rsidRPr="00511EF0">
              <w:t>1283.4</w:t>
            </w:r>
          </w:p>
        </w:tc>
        <w:tc>
          <w:tcPr>
            <w:tcW w:w="994" w:type="dxa"/>
          </w:tcPr>
          <w:p w:rsidR="003E6185" w:rsidRPr="00511EF0" w:rsidRDefault="003E6185" w:rsidP="006A4DD3">
            <w:pPr>
              <w:spacing w:line="276" w:lineRule="auto"/>
              <w:ind w:firstLine="0"/>
              <w:jc w:val="center"/>
            </w:pPr>
            <w:r w:rsidRPr="00511EF0">
              <w:t>673.92</w:t>
            </w:r>
          </w:p>
        </w:tc>
      </w:tr>
      <w:tr w:rsidR="003E6185" w:rsidRPr="00511EF0" w:rsidTr="00D66215">
        <w:tc>
          <w:tcPr>
            <w:tcW w:w="316" w:type="dxa"/>
          </w:tcPr>
          <w:p w:rsidR="003E6185" w:rsidRPr="00511EF0" w:rsidRDefault="003E6185" w:rsidP="006A4DD3">
            <w:pPr>
              <w:autoSpaceDE w:val="0"/>
              <w:autoSpaceDN w:val="0"/>
              <w:adjustRightInd w:val="0"/>
              <w:spacing w:line="276" w:lineRule="auto"/>
              <w:jc w:val="center"/>
              <w:rPr>
                <w:sz w:val="22"/>
                <w:szCs w:val="22"/>
              </w:rPr>
            </w:pPr>
          </w:p>
        </w:tc>
        <w:tc>
          <w:tcPr>
            <w:tcW w:w="3053" w:type="dxa"/>
          </w:tcPr>
          <w:p w:rsidR="003E6185" w:rsidRPr="00511EF0" w:rsidRDefault="003E6185" w:rsidP="006A4DD3">
            <w:pPr>
              <w:autoSpaceDE w:val="0"/>
              <w:autoSpaceDN w:val="0"/>
              <w:adjustRightInd w:val="0"/>
              <w:spacing w:line="276" w:lineRule="auto"/>
              <w:jc w:val="center"/>
              <w:rPr>
                <w:b/>
                <w:sz w:val="22"/>
                <w:szCs w:val="22"/>
              </w:rPr>
            </w:pPr>
            <w:r w:rsidRPr="00511EF0">
              <w:rPr>
                <w:b/>
                <w:sz w:val="22"/>
                <w:szCs w:val="22"/>
              </w:rPr>
              <w:t>Всего смета проекта</w:t>
            </w:r>
          </w:p>
        </w:tc>
        <w:tc>
          <w:tcPr>
            <w:tcW w:w="1073" w:type="dxa"/>
          </w:tcPr>
          <w:p w:rsidR="003E6185" w:rsidRPr="0006383A" w:rsidRDefault="003E6185" w:rsidP="006A4DD3">
            <w:pPr>
              <w:spacing w:line="276" w:lineRule="auto"/>
              <w:ind w:firstLine="0"/>
              <w:jc w:val="center"/>
              <w:rPr>
                <w:b/>
              </w:rPr>
            </w:pPr>
            <w:r w:rsidRPr="0006383A">
              <w:rPr>
                <w:b/>
              </w:rPr>
              <w:t>25060.8</w:t>
            </w:r>
          </w:p>
        </w:tc>
        <w:tc>
          <w:tcPr>
            <w:tcW w:w="1076" w:type="dxa"/>
          </w:tcPr>
          <w:p w:rsidR="003E6185" w:rsidRPr="0006383A" w:rsidRDefault="003E6185" w:rsidP="006A4DD3">
            <w:pPr>
              <w:spacing w:line="276" w:lineRule="auto"/>
              <w:ind w:firstLine="0"/>
              <w:jc w:val="center"/>
              <w:rPr>
                <w:b/>
              </w:rPr>
            </w:pPr>
            <w:r w:rsidRPr="0006383A">
              <w:rPr>
                <w:b/>
              </w:rPr>
              <w:t>2364</w:t>
            </w:r>
            <w:r>
              <w:rPr>
                <w:b/>
              </w:rPr>
              <w:t>.0</w:t>
            </w:r>
          </w:p>
        </w:tc>
        <w:tc>
          <w:tcPr>
            <w:tcW w:w="1076" w:type="dxa"/>
          </w:tcPr>
          <w:p w:rsidR="003E6185" w:rsidRPr="0006383A" w:rsidRDefault="003E6185" w:rsidP="006A4DD3">
            <w:pPr>
              <w:spacing w:line="276" w:lineRule="auto"/>
              <w:ind w:firstLine="0"/>
              <w:jc w:val="center"/>
              <w:rPr>
                <w:b/>
              </w:rPr>
            </w:pPr>
            <w:r w:rsidRPr="0006383A">
              <w:rPr>
                <w:b/>
              </w:rPr>
              <w:t>5124</w:t>
            </w:r>
            <w:r>
              <w:rPr>
                <w:b/>
              </w:rPr>
              <w:t>.0</w:t>
            </w:r>
          </w:p>
        </w:tc>
        <w:tc>
          <w:tcPr>
            <w:tcW w:w="1076" w:type="dxa"/>
          </w:tcPr>
          <w:p w:rsidR="003E6185" w:rsidRPr="0006383A" w:rsidRDefault="003E6185" w:rsidP="006A4DD3">
            <w:pPr>
              <w:spacing w:line="276" w:lineRule="auto"/>
              <w:ind w:firstLine="0"/>
              <w:jc w:val="center"/>
              <w:rPr>
                <w:b/>
              </w:rPr>
            </w:pPr>
            <w:r w:rsidRPr="0006383A">
              <w:rPr>
                <w:b/>
              </w:rPr>
              <w:t>4524</w:t>
            </w:r>
            <w:r>
              <w:rPr>
                <w:b/>
              </w:rPr>
              <w:t>.0</w:t>
            </w:r>
          </w:p>
        </w:tc>
        <w:tc>
          <w:tcPr>
            <w:tcW w:w="911" w:type="dxa"/>
          </w:tcPr>
          <w:p w:rsidR="003E6185" w:rsidRPr="0006383A" w:rsidRDefault="003E6185" w:rsidP="006A4DD3">
            <w:pPr>
              <w:spacing w:line="276" w:lineRule="auto"/>
              <w:ind w:firstLine="0"/>
              <w:jc w:val="center"/>
              <w:rPr>
                <w:b/>
              </w:rPr>
            </w:pPr>
            <w:r w:rsidRPr="0006383A">
              <w:rPr>
                <w:b/>
              </w:rPr>
              <w:t>8556</w:t>
            </w:r>
            <w:r>
              <w:rPr>
                <w:b/>
              </w:rPr>
              <w:t>.0</w:t>
            </w:r>
          </w:p>
        </w:tc>
        <w:tc>
          <w:tcPr>
            <w:tcW w:w="994" w:type="dxa"/>
          </w:tcPr>
          <w:p w:rsidR="003E6185" w:rsidRPr="0006383A" w:rsidRDefault="003E6185" w:rsidP="006A4DD3">
            <w:pPr>
              <w:spacing w:line="276" w:lineRule="auto"/>
              <w:ind w:firstLine="0"/>
              <w:jc w:val="center"/>
              <w:rPr>
                <w:b/>
              </w:rPr>
            </w:pPr>
            <w:r w:rsidRPr="0006383A">
              <w:rPr>
                <w:b/>
              </w:rPr>
              <w:t>4492.8</w:t>
            </w:r>
          </w:p>
        </w:tc>
      </w:tr>
    </w:tbl>
    <w:p w:rsidR="003E6185" w:rsidRPr="00454BE9" w:rsidRDefault="003E6185" w:rsidP="00801D6A">
      <w:pPr>
        <w:autoSpaceDE w:val="0"/>
        <w:autoSpaceDN w:val="0"/>
        <w:adjustRightInd w:val="0"/>
        <w:spacing w:beforeLines="40" w:after="40" w:line="276" w:lineRule="auto"/>
        <w:ind w:firstLine="709"/>
        <w:rPr>
          <w:highlight w:val="yellow"/>
        </w:rPr>
      </w:pPr>
    </w:p>
    <w:p w:rsidR="003E6185" w:rsidRPr="00D17ABD" w:rsidRDefault="003E6185" w:rsidP="00801D6A">
      <w:pPr>
        <w:autoSpaceDE w:val="0"/>
        <w:autoSpaceDN w:val="0"/>
        <w:adjustRightInd w:val="0"/>
        <w:spacing w:beforeLines="40" w:after="40" w:line="276" w:lineRule="auto"/>
        <w:ind w:firstLine="709"/>
        <w:rPr>
          <w:b/>
          <w:color w:val="000000"/>
        </w:rPr>
      </w:pPr>
      <w:r w:rsidRPr="00D17ABD">
        <w:rPr>
          <w:b/>
        </w:rPr>
        <w:t>б) установка резервного оборудования</w:t>
      </w:r>
    </w:p>
    <w:p w:rsidR="003E6185" w:rsidRPr="00D17ABD" w:rsidRDefault="003E6185" w:rsidP="00801D6A">
      <w:pPr>
        <w:spacing w:beforeLines="40" w:after="40" w:line="276" w:lineRule="auto"/>
        <w:ind w:firstLine="709"/>
        <w:rPr>
          <w:b/>
        </w:rPr>
      </w:pPr>
      <w:r w:rsidRPr="00D17ABD">
        <w:t xml:space="preserve">1) Для выполнения требований СНиП 41-02-2003  предлагается предусмотреть </w:t>
      </w:r>
      <w:r w:rsidRPr="0074646A">
        <w:t>местный  резервный источник теплоты в больничном городке  мощностью 0.58 МВт (0.5 Гкал/ч), т.к. больницы относятся к первой категории потребителей и перерывы подачи тепла в данных</w:t>
      </w:r>
      <w:r w:rsidRPr="00D17ABD">
        <w:t xml:space="preserve"> учреждениях не допускаются.</w:t>
      </w:r>
    </w:p>
    <w:p w:rsidR="003E6185" w:rsidRPr="00D17ABD" w:rsidRDefault="003E6185" w:rsidP="00801D6A">
      <w:pPr>
        <w:autoSpaceDE w:val="0"/>
        <w:autoSpaceDN w:val="0"/>
        <w:adjustRightInd w:val="0"/>
        <w:spacing w:beforeLines="40" w:after="40" w:line="276" w:lineRule="auto"/>
        <w:ind w:firstLine="709"/>
        <w:rPr>
          <w:b/>
        </w:rPr>
      </w:pPr>
      <w:r w:rsidRPr="00D17ABD">
        <w:rPr>
          <w:b/>
        </w:rPr>
        <w:t>в) организация совместной работы нескольких источников тепловой энергии</w:t>
      </w:r>
    </w:p>
    <w:p w:rsidR="003E6185" w:rsidRPr="00B22F0F" w:rsidRDefault="003E6185" w:rsidP="00801D6A">
      <w:pPr>
        <w:autoSpaceDE w:val="0"/>
        <w:autoSpaceDN w:val="0"/>
        <w:adjustRightInd w:val="0"/>
        <w:spacing w:beforeLines="40" w:after="40" w:line="276" w:lineRule="auto"/>
        <w:ind w:firstLine="709"/>
        <w:rPr>
          <w:b/>
        </w:rPr>
      </w:pPr>
      <w:r w:rsidRPr="00D17ABD">
        <w:t xml:space="preserve">Для выполнения </w:t>
      </w:r>
      <w:r w:rsidRPr="00040A53">
        <w:t xml:space="preserve">требований СНиП 41-02-2003   предлагается   тепловые сети  микрорайона Ровное соединить с тепловыми сетями микрорайона КНИ  перемычкой диаметром </w:t>
      </w:r>
      <w:smartTag w:uri="urn:schemas-microsoft-com:office:smarttags" w:element="metricconverter">
        <w:smartTagPr>
          <w:attr w:name="ProductID" w:val="200 мм"/>
        </w:smartTagPr>
        <w:r w:rsidRPr="00040A53">
          <w:t>200 мм</w:t>
        </w:r>
      </w:smartTag>
      <w:r w:rsidRPr="00040A53">
        <w:t xml:space="preserve"> по прямому и обратному трубопроводу. Это позволит  организовать работу двух источников тепловой энергии  на единые тепловые сети  в летний период для обеспечения</w:t>
      </w:r>
      <w:r w:rsidRPr="00D17ABD">
        <w:t xml:space="preserve"> циркуляции.</w:t>
      </w:r>
    </w:p>
    <w:p w:rsidR="003E6185" w:rsidRPr="00454BE9" w:rsidRDefault="003E6185" w:rsidP="00801D6A">
      <w:pPr>
        <w:spacing w:beforeLines="40" w:after="40" w:line="276" w:lineRule="auto"/>
        <w:ind w:firstLine="709"/>
        <w:rPr>
          <w:highlight w:val="yellow"/>
        </w:rPr>
      </w:pPr>
      <w:r w:rsidRPr="00B22F0F">
        <w:rPr>
          <w:b/>
        </w:rPr>
        <w:t>г) взаимное резервирование тепловых сетей смежных районов поселения, городского округа.</w:t>
      </w:r>
    </w:p>
    <w:p w:rsidR="003E6185" w:rsidRPr="00B22F0F" w:rsidRDefault="003E6185" w:rsidP="00801D6A">
      <w:pPr>
        <w:spacing w:beforeLines="40" w:after="40" w:line="276" w:lineRule="auto"/>
        <w:ind w:firstLine="709"/>
      </w:pPr>
      <w:r w:rsidRPr="00B22F0F">
        <w:t>Для выполнения требований СНиП 41-02-2003  резервирования  участков предлагается</w:t>
      </w:r>
    </w:p>
    <w:p w:rsidR="003E6185" w:rsidRPr="00B22F0F" w:rsidRDefault="003E6185" w:rsidP="00801D6A">
      <w:pPr>
        <w:spacing w:beforeLines="40" w:after="40" w:line="276" w:lineRule="auto"/>
        <w:ind w:firstLine="709"/>
      </w:pPr>
      <w:r w:rsidRPr="00B22F0F">
        <w:t>1.Выполнить закольцовку  между  ТК-29 и ТК-14  микрорайона, что  позволит улучшить теплоснабжение  жилых домов Ду150 мм.</w:t>
      </w:r>
    </w:p>
    <w:p w:rsidR="003E6185" w:rsidRPr="00D17ABD" w:rsidRDefault="003E6185" w:rsidP="00801D6A">
      <w:pPr>
        <w:autoSpaceDE w:val="0"/>
        <w:autoSpaceDN w:val="0"/>
        <w:adjustRightInd w:val="0"/>
        <w:spacing w:beforeLines="40" w:after="40" w:line="276" w:lineRule="auto"/>
        <w:ind w:firstLine="709"/>
        <w:rPr>
          <w:b/>
        </w:rPr>
      </w:pPr>
      <w:r w:rsidRPr="00B22F0F">
        <w:rPr>
          <w:b/>
        </w:rPr>
        <w:t>д) устройство резервных насосных станций</w:t>
      </w:r>
    </w:p>
    <w:p w:rsidR="003E6185" w:rsidRPr="00D17ABD" w:rsidRDefault="003E6185" w:rsidP="00801D6A">
      <w:pPr>
        <w:autoSpaceDE w:val="0"/>
        <w:autoSpaceDN w:val="0"/>
        <w:adjustRightInd w:val="0"/>
        <w:spacing w:beforeLines="40" w:after="40" w:line="276" w:lineRule="auto"/>
        <w:ind w:firstLine="709"/>
        <w:rPr>
          <w:b/>
        </w:rPr>
      </w:pPr>
      <w:r w:rsidRPr="00D17ABD">
        <w:t xml:space="preserve">не предусматривается </w:t>
      </w:r>
    </w:p>
    <w:p w:rsidR="003E6185" w:rsidRPr="00D17ABD" w:rsidRDefault="003E6185" w:rsidP="00801D6A">
      <w:pPr>
        <w:autoSpaceDE w:val="0"/>
        <w:autoSpaceDN w:val="0"/>
        <w:adjustRightInd w:val="0"/>
        <w:spacing w:beforeLines="40" w:after="40" w:line="276" w:lineRule="auto"/>
        <w:ind w:firstLine="709"/>
        <w:rPr>
          <w:b/>
        </w:rPr>
      </w:pPr>
      <w:r w:rsidRPr="00D17ABD">
        <w:rPr>
          <w:b/>
        </w:rPr>
        <w:t>е) установка баков-аккумуляторов.</w:t>
      </w:r>
    </w:p>
    <w:p w:rsidR="003E6185" w:rsidRPr="00454BE9" w:rsidRDefault="003E6185" w:rsidP="00801D6A">
      <w:pPr>
        <w:spacing w:beforeLines="40" w:after="40" w:line="276" w:lineRule="auto"/>
        <w:ind w:firstLine="709"/>
        <w:rPr>
          <w:color w:val="000000"/>
          <w:highlight w:val="yellow"/>
        </w:rPr>
      </w:pPr>
    </w:p>
    <w:p w:rsidR="003E6185" w:rsidRPr="00B22F0F" w:rsidRDefault="003E6185" w:rsidP="00801D6A">
      <w:pPr>
        <w:spacing w:beforeLines="40" w:after="40" w:line="276" w:lineRule="auto"/>
        <w:ind w:firstLine="709"/>
        <w:rPr>
          <w:color w:val="000000"/>
        </w:rPr>
      </w:pPr>
      <w:r w:rsidRPr="00B22F0F">
        <w:rPr>
          <w:color w:val="000000"/>
        </w:rPr>
        <w:t>В соответствии со СНиП 41-02-2003 в настоящей схеме теплоснабжения предлагается:</w:t>
      </w:r>
    </w:p>
    <w:p w:rsidR="003E6185" w:rsidRPr="00B22F0F" w:rsidRDefault="003E6185" w:rsidP="00801D6A">
      <w:pPr>
        <w:spacing w:beforeLines="40" w:after="40" w:line="276" w:lineRule="auto"/>
        <w:ind w:firstLine="709"/>
        <w:rPr>
          <w:color w:val="000000"/>
        </w:rPr>
      </w:pPr>
      <w:r w:rsidRPr="00B22F0F">
        <w:rPr>
          <w:color w:val="000000"/>
        </w:rPr>
        <w:t>1.     Предусмотреть при строительстве новых котельных:</w:t>
      </w:r>
    </w:p>
    <w:p w:rsidR="003E6185" w:rsidRPr="00B22F0F" w:rsidRDefault="003E6185" w:rsidP="00801D6A">
      <w:pPr>
        <w:spacing w:beforeLines="40" w:after="40" w:line="276" w:lineRule="auto"/>
        <w:ind w:firstLine="709"/>
        <w:rPr>
          <w:color w:val="000000"/>
        </w:rPr>
      </w:pPr>
      <w:r w:rsidRPr="00B22F0F">
        <w:rPr>
          <w:color w:val="000000"/>
        </w:rPr>
        <w:t>А)   4х трубную прокладку тепловых сетей, раздельно для нужд отопления и ГВС;</w:t>
      </w:r>
    </w:p>
    <w:p w:rsidR="003E6185" w:rsidRPr="00B22F0F" w:rsidRDefault="003E6185" w:rsidP="00801D6A">
      <w:pPr>
        <w:spacing w:beforeLines="40" w:after="40" w:line="276" w:lineRule="auto"/>
        <w:ind w:firstLine="709"/>
        <w:rPr>
          <w:color w:val="000000"/>
        </w:rPr>
      </w:pPr>
      <w:r w:rsidRPr="00B22F0F">
        <w:rPr>
          <w:color w:val="000000"/>
        </w:rPr>
        <w:t>Б)    закрытую систему ГВС у потребителей;</w:t>
      </w:r>
    </w:p>
    <w:p w:rsidR="003E6185" w:rsidRPr="00B22F0F" w:rsidRDefault="003E6185" w:rsidP="00801D6A">
      <w:pPr>
        <w:spacing w:beforeLines="40" w:after="40" w:line="276" w:lineRule="auto"/>
        <w:ind w:firstLine="709"/>
        <w:rPr>
          <w:color w:val="000000"/>
        </w:rPr>
      </w:pPr>
    </w:p>
    <w:p w:rsidR="003E6185" w:rsidRPr="00B22F0F" w:rsidRDefault="003E6185" w:rsidP="00801D6A">
      <w:pPr>
        <w:spacing w:beforeLines="40" w:after="40" w:line="276" w:lineRule="auto"/>
        <w:ind w:firstLine="709"/>
        <w:rPr>
          <w:color w:val="000000"/>
        </w:rPr>
      </w:pPr>
      <w:r w:rsidRPr="00B22F0F">
        <w:rPr>
          <w:color w:val="000000"/>
        </w:rPr>
        <w:t>2. После 202</w:t>
      </w:r>
      <w:r>
        <w:rPr>
          <w:color w:val="000000"/>
        </w:rPr>
        <w:t>2</w:t>
      </w:r>
      <w:r w:rsidRPr="00B22F0F">
        <w:rPr>
          <w:color w:val="000000"/>
        </w:rPr>
        <w:t xml:space="preserve"> года, когда завершится переход  ГВС на закрытый тип,  предусмотреть замену  водоподготовительной установки и баков аккумуляторов  в  центральной котельной. Объем баков аккумуляторов рассчитать из условий, содержащихся в п.6.21. СНиП «Тепловые сети». </w:t>
      </w:r>
    </w:p>
    <w:p w:rsidR="003E6185" w:rsidRDefault="003E6185" w:rsidP="00801D6A">
      <w:pPr>
        <w:autoSpaceDE w:val="0"/>
        <w:autoSpaceDN w:val="0"/>
        <w:adjustRightInd w:val="0"/>
        <w:spacing w:beforeLines="40" w:after="40" w:line="276" w:lineRule="auto"/>
        <w:ind w:left="1068" w:firstLine="0"/>
        <w:rPr>
          <w:b/>
          <w:highlight w:val="yellow"/>
        </w:rPr>
      </w:pPr>
    </w:p>
    <w:p w:rsidR="003E6185" w:rsidRPr="00115F94" w:rsidRDefault="003E6185" w:rsidP="00115F94">
      <w:pPr>
        <w:pStyle w:val="Heading2"/>
        <w:spacing w:line="240" w:lineRule="auto"/>
        <w:ind w:left="1418" w:hanging="567"/>
        <w:jc w:val="both"/>
        <w:rPr>
          <w:rFonts w:ascii="Times New Roman" w:hAnsi="Times New Roman"/>
          <w:i w:val="0"/>
          <w:sz w:val="28"/>
        </w:rPr>
      </w:pPr>
      <w:bookmarkStart w:id="71" w:name="_Toc370312467"/>
      <w:bookmarkStart w:id="72" w:name="_Toc373870370"/>
      <w:r w:rsidRPr="00115F94">
        <w:rPr>
          <w:rFonts w:ascii="Times New Roman" w:hAnsi="Times New Roman"/>
          <w:i w:val="0"/>
          <w:sz w:val="28"/>
        </w:rPr>
        <w:t xml:space="preserve">5.9. </w:t>
      </w:r>
      <w:r>
        <w:rPr>
          <w:rFonts w:ascii="Times New Roman" w:hAnsi="Times New Roman"/>
          <w:i w:val="0"/>
          <w:sz w:val="28"/>
        </w:rPr>
        <w:t>И</w:t>
      </w:r>
      <w:r w:rsidRPr="00115F94">
        <w:rPr>
          <w:rFonts w:ascii="Times New Roman" w:hAnsi="Times New Roman"/>
          <w:i w:val="0"/>
          <w:sz w:val="28"/>
        </w:rPr>
        <w:t>нвестици</w:t>
      </w:r>
      <w:r>
        <w:rPr>
          <w:rFonts w:ascii="Times New Roman" w:hAnsi="Times New Roman"/>
          <w:i w:val="0"/>
          <w:sz w:val="28"/>
        </w:rPr>
        <w:t>и</w:t>
      </w:r>
      <w:r w:rsidRPr="00115F94">
        <w:rPr>
          <w:rFonts w:ascii="Times New Roman" w:hAnsi="Times New Roman"/>
          <w:i w:val="0"/>
          <w:sz w:val="28"/>
        </w:rPr>
        <w:t xml:space="preserve"> в строительство, реконструкцию и техническое перевооружение</w:t>
      </w:r>
      <w:bookmarkEnd w:id="71"/>
      <w:bookmarkEnd w:id="72"/>
    </w:p>
    <w:p w:rsidR="003E6185" w:rsidRDefault="003E6185" w:rsidP="00801D6A">
      <w:pPr>
        <w:autoSpaceDE w:val="0"/>
        <w:autoSpaceDN w:val="0"/>
        <w:adjustRightInd w:val="0"/>
        <w:spacing w:beforeLines="40" w:after="40" w:line="276" w:lineRule="auto"/>
        <w:ind w:left="1068" w:firstLine="0"/>
        <w:rPr>
          <w:b/>
          <w:highlight w:val="yellow"/>
        </w:rPr>
      </w:pPr>
    </w:p>
    <w:p w:rsidR="003E6185" w:rsidRPr="00D17ABD" w:rsidRDefault="003E6185" w:rsidP="00801D6A">
      <w:pPr>
        <w:autoSpaceDE w:val="0"/>
        <w:autoSpaceDN w:val="0"/>
        <w:adjustRightInd w:val="0"/>
        <w:spacing w:beforeLines="40" w:after="40" w:line="276" w:lineRule="auto"/>
        <w:rPr>
          <w:b/>
        </w:rPr>
      </w:pPr>
      <w:r w:rsidRPr="00B22F0F">
        <w:rPr>
          <w:b/>
          <w:sz w:val="22"/>
          <w:szCs w:val="22"/>
        </w:rPr>
        <w:t xml:space="preserve">Таблица </w:t>
      </w:r>
      <w:r>
        <w:rPr>
          <w:b/>
          <w:sz w:val="22"/>
          <w:szCs w:val="22"/>
        </w:rPr>
        <w:t xml:space="preserve">5.9.1. </w:t>
      </w:r>
      <w:r w:rsidRPr="00B22F0F">
        <w:rPr>
          <w:b/>
          <w:sz w:val="22"/>
          <w:szCs w:val="22"/>
        </w:rPr>
        <w:t xml:space="preserve">Сводная таблица финансовых потребностей для осуществления строительства реконструкции и технического перевооружения источников тепловой энергии и тепловых сетей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3402"/>
        <w:gridCol w:w="965"/>
        <w:gridCol w:w="1303"/>
        <w:gridCol w:w="377"/>
        <w:gridCol w:w="1040"/>
        <w:gridCol w:w="709"/>
        <w:gridCol w:w="283"/>
        <w:gridCol w:w="426"/>
        <w:gridCol w:w="992"/>
      </w:tblGrid>
      <w:tr w:rsidR="003E6185" w:rsidRPr="00B85E6F" w:rsidTr="00657C30">
        <w:trPr>
          <w:trHeight w:val="301"/>
        </w:trPr>
        <w:tc>
          <w:tcPr>
            <w:tcW w:w="534" w:type="dxa"/>
            <w:vMerge w:val="restart"/>
            <w:vAlign w:val="center"/>
          </w:tcPr>
          <w:p w:rsidR="003E6185" w:rsidRPr="00B85E6F" w:rsidRDefault="003E6185" w:rsidP="002D707A">
            <w:pPr>
              <w:autoSpaceDE w:val="0"/>
              <w:autoSpaceDN w:val="0"/>
              <w:adjustRightInd w:val="0"/>
              <w:jc w:val="center"/>
              <w:rPr>
                <w:b/>
                <w:sz w:val="20"/>
                <w:szCs w:val="20"/>
              </w:rPr>
            </w:pPr>
            <w:r w:rsidRPr="00B85E6F">
              <w:rPr>
                <w:b/>
                <w:sz w:val="20"/>
                <w:szCs w:val="20"/>
              </w:rPr>
              <w:t>№ п/п</w:t>
            </w:r>
          </w:p>
        </w:tc>
        <w:tc>
          <w:tcPr>
            <w:tcW w:w="3402" w:type="dxa"/>
            <w:vMerge w:val="restart"/>
            <w:vAlign w:val="center"/>
          </w:tcPr>
          <w:p w:rsidR="003E6185" w:rsidRPr="00B85E6F" w:rsidRDefault="003E6185" w:rsidP="002D707A">
            <w:pPr>
              <w:autoSpaceDE w:val="0"/>
              <w:autoSpaceDN w:val="0"/>
              <w:adjustRightInd w:val="0"/>
              <w:jc w:val="center"/>
              <w:rPr>
                <w:b/>
                <w:sz w:val="20"/>
                <w:szCs w:val="20"/>
              </w:rPr>
            </w:pPr>
            <w:r w:rsidRPr="00B85E6F">
              <w:rPr>
                <w:b/>
                <w:sz w:val="20"/>
                <w:szCs w:val="20"/>
              </w:rPr>
              <w:t>Наименование  работ/статьи затрат</w:t>
            </w:r>
          </w:p>
        </w:tc>
        <w:tc>
          <w:tcPr>
            <w:tcW w:w="4677" w:type="dxa"/>
            <w:gridSpan w:val="6"/>
            <w:vAlign w:val="center"/>
          </w:tcPr>
          <w:p w:rsidR="003E6185" w:rsidRPr="00B85E6F" w:rsidRDefault="003E6185" w:rsidP="002D707A">
            <w:pPr>
              <w:autoSpaceDE w:val="0"/>
              <w:autoSpaceDN w:val="0"/>
              <w:adjustRightInd w:val="0"/>
              <w:jc w:val="center"/>
              <w:rPr>
                <w:b/>
                <w:sz w:val="20"/>
                <w:szCs w:val="20"/>
              </w:rPr>
            </w:pPr>
            <w:r w:rsidRPr="00B85E6F">
              <w:rPr>
                <w:b/>
                <w:sz w:val="20"/>
                <w:szCs w:val="20"/>
              </w:rPr>
              <w:t>Выделенные источники финансирования, тыс. руб.</w:t>
            </w:r>
          </w:p>
        </w:tc>
        <w:tc>
          <w:tcPr>
            <w:tcW w:w="1418" w:type="dxa"/>
            <w:gridSpan w:val="2"/>
            <w:vMerge w:val="restart"/>
            <w:vAlign w:val="center"/>
          </w:tcPr>
          <w:p w:rsidR="003E6185" w:rsidRPr="00B85E6F" w:rsidRDefault="003E6185" w:rsidP="00657C30">
            <w:pPr>
              <w:autoSpaceDE w:val="0"/>
              <w:autoSpaceDN w:val="0"/>
              <w:adjustRightInd w:val="0"/>
              <w:ind w:firstLine="0"/>
              <w:rPr>
                <w:b/>
                <w:sz w:val="20"/>
                <w:szCs w:val="20"/>
              </w:rPr>
            </w:pPr>
            <w:r w:rsidRPr="00B85E6F">
              <w:rPr>
                <w:b/>
                <w:sz w:val="20"/>
                <w:szCs w:val="20"/>
              </w:rPr>
              <w:t>Период внедрения</w:t>
            </w:r>
          </w:p>
        </w:tc>
      </w:tr>
      <w:tr w:rsidR="003E6185" w:rsidRPr="00B85E6F" w:rsidTr="00A56CC7">
        <w:trPr>
          <w:trHeight w:val="795"/>
        </w:trPr>
        <w:tc>
          <w:tcPr>
            <w:tcW w:w="534" w:type="dxa"/>
            <w:vMerge/>
            <w:vAlign w:val="center"/>
          </w:tcPr>
          <w:p w:rsidR="003E6185" w:rsidRPr="00B85E6F" w:rsidRDefault="003E6185" w:rsidP="002D707A">
            <w:pPr>
              <w:autoSpaceDE w:val="0"/>
              <w:autoSpaceDN w:val="0"/>
              <w:adjustRightInd w:val="0"/>
              <w:jc w:val="center"/>
              <w:rPr>
                <w:b/>
                <w:sz w:val="20"/>
                <w:szCs w:val="20"/>
              </w:rPr>
            </w:pPr>
          </w:p>
        </w:tc>
        <w:tc>
          <w:tcPr>
            <w:tcW w:w="3402" w:type="dxa"/>
            <w:vMerge/>
            <w:vAlign w:val="center"/>
          </w:tcPr>
          <w:p w:rsidR="003E6185" w:rsidRPr="00B85E6F" w:rsidRDefault="003E6185" w:rsidP="002D707A">
            <w:pPr>
              <w:autoSpaceDE w:val="0"/>
              <w:autoSpaceDN w:val="0"/>
              <w:adjustRightInd w:val="0"/>
              <w:jc w:val="center"/>
              <w:rPr>
                <w:b/>
                <w:sz w:val="20"/>
                <w:szCs w:val="20"/>
              </w:rPr>
            </w:pPr>
          </w:p>
        </w:tc>
        <w:tc>
          <w:tcPr>
            <w:tcW w:w="965" w:type="dxa"/>
            <w:vMerge w:val="restart"/>
            <w:vAlign w:val="center"/>
          </w:tcPr>
          <w:p w:rsidR="003E6185" w:rsidRPr="00B85E6F" w:rsidRDefault="003E6185" w:rsidP="00657C30">
            <w:pPr>
              <w:autoSpaceDE w:val="0"/>
              <w:autoSpaceDN w:val="0"/>
              <w:adjustRightInd w:val="0"/>
              <w:ind w:firstLine="0"/>
              <w:rPr>
                <w:b/>
                <w:sz w:val="20"/>
                <w:szCs w:val="20"/>
              </w:rPr>
            </w:pPr>
            <w:r w:rsidRPr="00B85E6F">
              <w:rPr>
                <w:b/>
                <w:sz w:val="20"/>
                <w:szCs w:val="20"/>
              </w:rPr>
              <w:t>всего</w:t>
            </w:r>
          </w:p>
        </w:tc>
        <w:tc>
          <w:tcPr>
            <w:tcW w:w="1303" w:type="dxa"/>
            <w:vMerge w:val="restart"/>
            <w:vAlign w:val="center"/>
          </w:tcPr>
          <w:p w:rsidR="003E6185" w:rsidRPr="00B85E6F" w:rsidRDefault="003E6185" w:rsidP="00657C30">
            <w:pPr>
              <w:autoSpaceDE w:val="0"/>
              <w:autoSpaceDN w:val="0"/>
              <w:adjustRightInd w:val="0"/>
              <w:ind w:firstLine="0"/>
              <w:rPr>
                <w:b/>
                <w:sz w:val="20"/>
                <w:szCs w:val="20"/>
              </w:rPr>
            </w:pPr>
            <w:r>
              <w:rPr>
                <w:b/>
                <w:sz w:val="20"/>
                <w:szCs w:val="20"/>
              </w:rPr>
              <w:t>Б</w:t>
            </w:r>
            <w:r w:rsidRPr="00B85E6F">
              <w:rPr>
                <w:b/>
                <w:sz w:val="20"/>
                <w:szCs w:val="20"/>
              </w:rPr>
              <w:t>юджетные источники</w:t>
            </w:r>
          </w:p>
        </w:tc>
        <w:tc>
          <w:tcPr>
            <w:tcW w:w="2409" w:type="dxa"/>
            <w:gridSpan w:val="4"/>
            <w:vAlign w:val="center"/>
          </w:tcPr>
          <w:p w:rsidR="003E6185" w:rsidRPr="00B85E6F" w:rsidRDefault="003E6185" w:rsidP="00A56CC7">
            <w:pPr>
              <w:autoSpaceDE w:val="0"/>
              <w:autoSpaceDN w:val="0"/>
              <w:adjustRightInd w:val="0"/>
              <w:ind w:firstLine="0"/>
              <w:jc w:val="center"/>
              <w:rPr>
                <w:b/>
                <w:sz w:val="20"/>
                <w:szCs w:val="20"/>
              </w:rPr>
            </w:pPr>
            <w:r w:rsidRPr="00B85E6F">
              <w:rPr>
                <w:b/>
                <w:sz w:val="20"/>
                <w:szCs w:val="20"/>
              </w:rPr>
              <w:t>Внебюджетные источники</w:t>
            </w:r>
          </w:p>
        </w:tc>
        <w:tc>
          <w:tcPr>
            <w:tcW w:w="1418" w:type="dxa"/>
            <w:gridSpan w:val="2"/>
            <w:vMerge/>
            <w:vAlign w:val="center"/>
          </w:tcPr>
          <w:p w:rsidR="003E6185" w:rsidRPr="00B85E6F" w:rsidRDefault="003E6185" w:rsidP="002D707A">
            <w:pPr>
              <w:autoSpaceDE w:val="0"/>
              <w:autoSpaceDN w:val="0"/>
              <w:adjustRightInd w:val="0"/>
              <w:jc w:val="center"/>
              <w:rPr>
                <w:b/>
                <w:sz w:val="20"/>
                <w:szCs w:val="20"/>
                <w:highlight w:val="yellow"/>
              </w:rPr>
            </w:pPr>
          </w:p>
        </w:tc>
      </w:tr>
      <w:tr w:rsidR="003E6185" w:rsidRPr="00E70A0A" w:rsidTr="00A56CC7">
        <w:trPr>
          <w:trHeight w:val="345"/>
        </w:trPr>
        <w:tc>
          <w:tcPr>
            <w:tcW w:w="534" w:type="dxa"/>
            <w:vMerge/>
            <w:vAlign w:val="center"/>
          </w:tcPr>
          <w:p w:rsidR="003E6185" w:rsidRPr="00E70A0A" w:rsidRDefault="003E6185" w:rsidP="002D707A">
            <w:pPr>
              <w:autoSpaceDE w:val="0"/>
              <w:autoSpaceDN w:val="0"/>
              <w:adjustRightInd w:val="0"/>
              <w:jc w:val="center"/>
              <w:rPr>
                <w:b/>
                <w:sz w:val="22"/>
                <w:szCs w:val="22"/>
              </w:rPr>
            </w:pPr>
          </w:p>
        </w:tc>
        <w:tc>
          <w:tcPr>
            <w:tcW w:w="3402" w:type="dxa"/>
            <w:vMerge/>
            <w:vAlign w:val="center"/>
          </w:tcPr>
          <w:p w:rsidR="003E6185" w:rsidRPr="00E70A0A" w:rsidRDefault="003E6185" w:rsidP="002D707A">
            <w:pPr>
              <w:autoSpaceDE w:val="0"/>
              <w:autoSpaceDN w:val="0"/>
              <w:adjustRightInd w:val="0"/>
              <w:jc w:val="center"/>
              <w:rPr>
                <w:b/>
                <w:sz w:val="22"/>
                <w:szCs w:val="22"/>
              </w:rPr>
            </w:pPr>
          </w:p>
        </w:tc>
        <w:tc>
          <w:tcPr>
            <w:tcW w:w="965" w:type="dxa"/>
            <w:vMerge/>
            <w:vAlign w:val="center"/>
          </w:tcPr>
          <w:p w:rsidR="003E6185" w:rsidRPr="00E70A0A" w:rsidRDefault="003E6185" w:rsidP="002D707A">
            <w:pPr>
              <w:autoSpaceDE w:val="0"/>
              <w:autoSpaceDN w:val="0"/>
              <w:adjustRightInd w:val="0"/>
              <w:jc w:val="center"/>
              <w:rPr>
                <w:b/>
                <w:sz w:val="22"/>
                <w:szCs w:val="22"/>
              </w:rPr>
            </w:pPr>
          </w:p>
        </w:tc>
        <w:tc>
          <w:tcPr>
            <w:tcW w:w="1303" w:type="dxa"/>
            <w:vMerge/>
            <w:vAlign w:val="center"/>
          </w:tcPr>
          <w:p w:rsidR="003E6185" w:rsidRPr="00E70A0A" w:rsidRDefault="003E6185" w:rsidP="002D707A">
            <w:pPr>
              <w:autoSpaceDE w:val="0"/>
              <w:autoSpaceDN w:val="0"/>
              <w:adjustRightInd w:val="0"/>
              <w:jc w:val="center"/>
              <w:rPr>
                <w:b/>
                <w:sz w:val="22"/>
                <w:szCs w:val="22"/>
              </w:rPr>
            </w:pPr>
          </w:p>
        </w:tc>
        <w:tc>
          <w:tcPr>
            <w:tcW w:w="1417" w:type="dxa"/>
            <w:gridSpan w:val="2"/>
            <w:vAlign w:val="center"/>
          </w:tcPr>
          <w:p w:rsidR="003E6185" w:rsidRPr="00B85E6F" w:rsidRDefault="003E6185" w:rsidP="00A56CC7">
            <w:pPr>
              <w:autoSpaceDE w:val="0"/>
              <w:autoSpaceDN w:val="0"/>
              <w:adjustRightInd w:val="0"/>
              <w:ind w:firstLine="0"/>
              <w:jc w:val="center"/>
              <w:rPr>
                <w:b/>
                <w:sz w:val="20"/>
                <w:szCs w:val="20"/>
              </w:rPr>
            </w:pPr>
            <w:r w:rsidRPr="00B85E6F">
              <w:rPr>
                <w:b/>
                <w:sz w:val="20"/>
                <w:szCs w:val="20"/>
              </w:rPr>
              <w:t>Наименование орг</w:t>
            </w:r>
            <w:r>
              <w:rPr>
                <w:b/>
                <w:sz w:val="20"/>
                <w:szCs w:val="20"/>
              </w:rPr>
              <w:t>аниза</w:t>
            </w:r>
            <w:r w:rsidRPr="00B85E6F">
              <w:rPr>
                <w:b/>
                <w:sz w:val="20"/>
                <w:szCs w:val="20"/>
              </w:rPr>
              <w:t>ции</w:t>
            </w:r>
          </w:p>
        </w:tc>
        <w:tc>
          <w:tcPr>
            <w:tcW w:w="992" w:type="dxa"/>
            <w:gridSpan w:val="2"/>
            <w:vAlign w:val="center"/>
          </w:tcPr>
          <w:p w:rsidR="003E6185" w:rsidRPr="00B85E6F" w:rsidRDefault="003E6185" w:rsidP="00A56CC7">
            <w:pPr>
              <w:autoSpaceDE w:val="0"/>
              <w:autoSpaceDN w:val="0"/>
              <w:adjustRightInd w:val="0"/>
              <w:ind w:firstLine="0"/>
              <w:jc w:val="center"/>
              <w:rPr>
                <w:b/>
                <w:sz w:val="20"/>
                <w:szCs w:val="20"/>
              </w:rPr>
            </w:pPr>
            <w:r w:rsidRPr="00B85E6F">
              <w:rPr>
                <w:b/>
                <w:sz w:val="20"/>
                <w:szCs w:val="20"/>
              </w:rPr>
              <w:t>Затраты</w:t>
            </w:r>
          </w:p>
        </w:tc>
        <w:tc>
          <w:tcPr>
            <w:tcW w:w="1418" w:type="dxa"/>
            <w:gridSpan w:val="2"/>
            <w:vMerge/>
            <w:vAlign w:val="center"/>
          </w:tcPr>
          <w:p w:rsidR="003E6185" w:rsidRPr="00E70A0A" w:rsidRDefault="003E6185" w:rsidP="002D707A">
            <w:pPr>
              <w:autoSpaceDE w:val="0"/>
              <w:autoSpaceDN w:val="0"/>
              <w:adjustRightInd w:val="0"/>
              <w:jc w:val="center"/>
              <w:rPr>
                <w:b/>
                <w:sz w:val="22"/>
                <w:szCs w:val="22"/>
                <w:highlight w:val="yellow"/>
              </w:rPr>
            </w:pPr>
          </w:p>
        </w:tc>
      </w:tr>
      <w:tr w:rsidR="003E6185" w:rsidRPr="00E70A0A" w:rsidTr="00657C30">
        <w:tc>
          <w:tcPr>
            <w:tcW w:w="3936" w:type="dxa"/>
            <w:gridSpan w:val="2"/>
            <w:vAlign w:val="center"/>
          </w:tcPr>
          <w:p w:rsidR="003E6185" w:rsidRPr="00E70A0A" w:rsidRDefault="003E6185" w:rsidP="002D707A">
            <w:pPr>
              <w:autoSpaceDE w:val="0"/>
              <w:autoSpaceDN w:val="0"/>
              <w:adjustRightInd w:val="0"/>
              <w:jc w:val="center"/>
              <w:rPr>
                <w:b/>
                <w:sz w:val="22"/>
                <w:szCs w:val="22"/>
              </w:rPr>
            </w:pPr>
            <w:r w:rsidRPr="00E70A0A">
              <w:rPr>
                <w:b/>
                <w:sz w:val="22"/>
                <w:szCs w:val="22"/>
              </w:rPr>
              <w:t>Период до 2020 года, всего</w:t>
            </w:r>
          </w:p>
        </w:tc>
        <w:tc>
          <w:tcPr>
            <w:tcW w:w="965" w:type="dxa"/>
            <w:vAlign w:val="center"/>
          </w:tcPr>
          <w:p w:rsidR="003E6185" w:rsidRPr="00E70A0A" w:rsidRDefault="003E6185" w:rsidP="00657C30">
            <w:pPr>
              <w:ind w:firstLine="0"/>
              <w:rPr>
                <w:b/>
                <w:color w:val="000000"/>
                <w:sz w:val="22"/>
                <w:szCs w:val="22"/>
              </w:rPr>
            </w:pPr>
            <w:r w:rsidRPr="00E70A0A">
              <w:rPr>
                <w:b/>
                <w:color w:val="000000"/>
                <w:sz w:val="22"/>
                <w:szCs w:val="22"/>
              </w:rPr>
              <w:t>212 817</w:t>
            </w:r>
          </w:p>
        </w:tc>
        <w:tc>
          <w:tcPr>
            <w:tcW w:w="5130" w:type="dxa"/>
            <w:gridSpan w:val="7"/>
            <w:vAlign w:val="center"/>
          </w:tcPr>
          <w:p w:rsidR="003E6185" w:rsidRPr="00E70A0A" w:rsidRDefault="003E6185" w:rsidP="002D707A">
            <w:pPr>
              <w:autoSpaceDE w:val="0"/>
              <w:autoSpaceDN w:val="0"/>
              <w:adjustRightInd w:val="0"/>
              <w:jc w:val="center"/>
              <w:rPr>
                <w:b/>
                <w:sz w:val="22"/>
                <w:szCs w:val="22"/>
                <w:highlight w:val="yellow"/>
              </w:rPr>
            </w:pP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rPr>
            </w:pPr>
            <w:r w:rsidRPr="00E70A0A">
              <w:rPr>
                <w:b/>
                <w:sz w:val="22"/>
                <w:szCs w:val="22"/>
                <w:lang w:val="en-US"/>
              </w:rPr>
              <w:t>I</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b/>
                <w:sz w:val="22"/>
                <w:szCs w:val="22"/>
              </w:rPr>
              <w:t xml:space="preserve">Реконструкция котельных </w:t>
            </w:r>
            <w:r w:rsidRPr="00E70A0A">
              <w:rPr>
                <w:sz w:val="22"/>
                <w:szCs w:val="22"/>
              </w:rPr>
              <w:t>(перевод на газ)</w:t>
            </w:r>
            <w:r w:rsidRPr="00E70A0A">
              <w:rPr>
                <w:b/>
                <w:sz w:val="22"/>
                <w:szCs w:val="22"/>
              </w:rPr>
              <w:t>, в т.ч.</w:t>
            </w:r>
          </w:p>
        </w:tc>
        <w:tc>
          <w:tcPr>
            <w:tcW w:w="965" w:type="dxa"/>
            <w:vAlign w:val="center"/>
          </w:tcPr>
          <w:p w:rsidR="003E6185" w:rsidRPr="00E70A0A" w:rsidRDefault="003E6185" w:rsidP="00657C30">
            <w:pPr>
              <w:ind w:firstLine="0"/>
              <w:rPr>
                <w:b/>
                <w:color w:val="000000"/>
                <w:sz w:val="22"/>
                <w:szCs w:val="22"/>
              </w:rPr>
            </w:pPr>
            <w:r w:rsidRPr="00E70A0A">
              <w:rPr>
                <w:b/>
                <w:color w:val="000000"/>
                <w:sz w:val="22"/>
                <w:szCs w:val="22"/>
              </w:rPr>
              <w:t>166 210</w:t>
            </w:r>
          </w:p>
        </w:tc>
        <w:tc>
          <w:tcPr>
            <w:tcW w:w="4138" w:type="dxa"/>
            <w:gridSpan w:val="6"/>
            <w:vAlign w:val="center"/>
          </w:tcPr>
          <w:p w:rsidR="003E6185" w:rsidRPr="00E70A0A" w:rsidRDefault="003E6185" w:rsidP="002D707A">
            <w:pPr>
              <w:autoSpaceDE w:val="0"/>
              <w:autoSpaceDN w:val="0"/>
              <w:adjustRightInd w:val="0"/>
              <w:jc w:val="center"/>
              <w:rPr>
                <w:b/>
                <w:sz w:val="22"/>
                <w:szCs w:val="22"/>
              </w:rPr>
            </w:pPr>
            <w:r w:rsidRPr="00E70A0A">
              <w:rPr>
                <w:sz w:val="22"/>
                <w:szCs w:val="22"/>
              </w:rPr>
              <w:t>Источник не определен</w:t>
            </w:r>
          </w:p>
        </w:tc>
        <w:tc>
          <w:tcPr>
            <w:tcW w:w="992" w:type="dxa"/>
            <w:vAlign w:val="center"/>
          </w:tcPr>
          <w:p w:rsidR="003E6185" w:rsidRPr="00E70A0A" w:rsidRDefault="003E6185" w:rsidP="00657C30">
            <w:pPr>
              <w:autoSpaceDE w:val="0"/>
              <w:autoSpaceDN w:val="0"/>
              <w:adjustRightInd w:val="0"/>
              <w:ind w:firstLine="0"/>
              <w:rPr>
                <w:b/>
                <w:sz w:val="22"/>
                <w:szCs w:val="22"/>
              </w:rPr>
            </w:pPr>
            <w:r w:rsidRPr="00E70A0A">
              <w:rPr>
                <w:sz w:val="22"/>
                <w:szCs w:val="22"/>
              </w:rPr>
              <w:t>2015-2020</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sz w:val="22"/>
                <w:szCs w:val="22"/>
              </w:rPr>
            </w:pPr>
            <w:r>
              <w:rPr>
                <w:sz w:val="22"/>
                <w:szCs w:val="22"/>
              </w:rPr>
              <w:t>1.</w:t>
            </w:r>
            <w:r w:rsidRPr="00E70A0A">
              <w:rPr>
                <w:sz w:val="22"/>
                <w:szCs w:val="22"/>
              </w:rPr>
              <w:t>1</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котельной мкр-на Ровное</w:t>
            </w:r>
            <w:r>
              <w:rPr>
                <w:sz w:val="22"/>
                <w:szCs w:val="22"/>
              </w:rPr>
              <w:t xml:space="preserve"> </w:t>
            </w:r>
            <w:r w:rsidRPr="00E70A0A">
              <w:rPr>
                <w:sz w:val="22"/>
                <w:szCs w:val="22"/>
              </w:rPr>
              <w:t>(перевод на газ)</w:t>
            </w:r>
          </w:p>
          <w:p w:rsidR="003E6185" w:rsidRPr="00E70A0A" w:rsidRDefault="003E6185" w:rsidP="00A56CC7">
            <w:pPr>
              <w:autoSpaceDE w:val="0"/>
              <w:autoSpaceDN w:val="0"/>
              <w:adjustRightInd w:val="0"/>
              <w:ind w:firstLine="0"/>
              <w:rPr>
                <w:sz w:val="22"/>
                <w:szCs w:val="22"/>
              </w:rPr>
            </w:pPr>
            <w:r w:rsidRPr="00E70A0A">
              <w:rPr>
                <w:sz w:val="22"/>
                <w:szCs w:val="22"/>
              </w:rPr>
              <w:t>вариант А</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99 800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ind w:firstLine="0"/>
              <w:rPr>
                <w:sz w:val="22"/>
                <w:szCs w:val="22"/>
              </w:rPr>
            </w:pPr>
            <w:r w:rsidRPr="00E70A0A">
              <w:rPr>
                <w:sz w:val="22"/>
                <w:szCs w:val="22"/>
              </w:rPr>
              <w:t>2015-2020</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sz w:val="22"/>
                <w:szCs w:val="22"/>
              </w:rPr>
            </w:pPr>
            <w:r>
              <w:rPr>
                <w:sz w:val="22"/>
                <w:szCs w:val="22"/>
              </w:rPr>
              <w:t>1.</w:t>
            </w:r>
            <w:r w:rsidRPr="00E70A0A">
              <w:rPr>
                <w:sz w:val="22"/>
                <w:szCs w:val="22"/>
              </w:rPr>
              <w:t>2</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котельной мкр-на КНИ</w:t>
            </w:r>
            <w:r>
              <w:rPr>
                <w:sz w:val="22"/>
                <w:szCs w:val="22"/>
              </w:rPr>
              <w:t xml:space="preserve"> </w:t>
            </w:r>
            <w:r w:rsidRPr="00E70A0A">
              <w:rPr>
                <w:sz w:val="22"/>
                <w:szCs w:val="22"/>
              </w:rPr>
              <w:t>(перевод на газ)</w:t>
            </w:r>
          </w:p>
          <w:p w:rsidR="003E6185" w:rsidRPr="00E70A0A" w:rsidRDefault="003E6185" w:rsidP="00A56CC7">
            <w:pPr>
              <w:autoSpaceDE w:val="0"/>
              <w:autoSpaceDN w:val="0"/>
              <w:adjustRightInd w:val="0"/>
              <w:ind w:firstLine="0"/>
              <w:rPr>
                <w:sz w:val="22"/>
                <w:szCs w:val="22"/>
              </w:rPr>
            </w:pPr>
            <w:r w:rsidRPr="00E70A0A">
              <w:rPr>
                <w:sz w:val="22"/>
                <w:szCs w:val="22"/>
              </w:rPr>
              <w:t>вариант А</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41 350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ind w:firstLine="0"/>
              <w:rPr>
                <w:sz w:val="22"/>
                <w:szCs w:val="22"/>
              </w:rPr>
            </w:pPr>
            <w:r w:rsidRPr="00E70A0A">
              <w:rPr>
                <w:sz w:val="22"/>
                <w:szCs w:val="22"/>
              </w:rPr>
              <w:t>2015-2020</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sz w:val="22"/>
                <w:szCs w:val="22"/>
              </w:rPr>
            </w:pPr>
            <w:r>
              <w:rPr>
                <w:sz w:val="22"/>
                <w:szCs w:val="22"/>
              </w:rPr>
              <w:t>1.</w:t>
            </w:r>
            <w:r w:rsidRPr="00E70A0A">
              <w:rPr>
                <w:sz w:val="22"/>
                <w:szCs w:val="22"/>
              </w:rPr>
              <w:t>3</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Автоматизация управления котлами, диспетчеризация</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25 060</w:t>
            </w:r>
          </w:p>
        </w:tc>
        <w:tc>
          <w:tcPr>
            <w:tcW w:w="4138" w:type="dxa"/>
            <w:gridSpan w:val="6"/>
            <w:vAlign w:val="center"/>
          </w:tcPr>
          <w:p w:rsidR="003E6185" w:rsidRPr="00E70A0A" w:rsidRDefault="003E6185" w:rsidP="002D707A">
            <w:pPr>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2015-2020</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lang w:val="en-US"/>
              </w:rPr>
            </w:pPr>
            <w:r w:rsidRPr="00E70A0A">
              <w:rPr>
                <w:b/>
                <w:sz w:val="22"/>
                <w:szCs w:val="22"/>
                <w:lang w:val="en-US"/>
              </w:rPr>
              <w:t>II</w:t>
            </w:r>
          </w:p>
        </w:tc>
        <w:tc>
          <w:tcPr>
            <w:tcW w:w="3402" w:type="dxa"/>
            <w:vAlign w:val="center"/>
          </w:tcPr>
          <w:p w:rsidR="003E6185" w:rsidRPr="00E70A0A" w:rsidRDefault="003E6185" w:rsidP="002D707A">
            <w:pPr>
              <w:autoSpaceDE w:val="0"/>
              <w:autoSpaceDN w:val="0"/>
              <w:adjustRightInd w:val="0"/>
              <w:jc w:val="center"/>
              <w:rPr>
                <w:b/>
                <w:sz w:val="22"/>
                <w:szCs w:val="22"/>
              </w:rPr>
            </w:pPr>
            <w:r w:rsidRPr="00E70A0A">
              <w:rPr>
                <w:b/>
                <w:sz w:val="22"/>
                <w:szCs w:val="22"/>
              </w:rPr>
              <w:t>Реконструкция тепловых сетей в зоне действия центральной котельной, в т.ч.</w:t>
            </w:r>
          </w:p>
        </w:tc>
        <w:tc>
          <w:tcPr>
            <w:tcW w:w="965" w:type="dxa"/>
            <w:vAlign w:val="center"/>
          </w:tcPr>
          <w:p w:rsidR="003E6185" w:rsidRPr="00E70A0A" w:rsidRDefault="003E6185" w:rsidP="00657C30">
            <w:pPr>
              <w:ind w:firstLine="0"/>
              <w:rPr>
                <w:b/>
                <w:color w:val="000000"/>
                <w:sz w:val="22"/>
                <w:szCs w:val="22"/>
              </w:rPr>
            </w:pPr>
            <w:r w:rsidRPr="00E70A0A">
              <w:rPr>
                <w:b/>
                <w:color w:val="000000"/>
                <w:sz w:val="22"/>
                <w:szCs w:val="22"/>
              </w:rPr>
              <w:t>21 887</w:t>
            </w:r>
          </w:p>
        </w:tc>
        <w:tc>
          <w:tcPr>
            <w:tcW w:w="5130" w:type="dxa"/>
            <w:gridSpan w:val="7"/>
            <w:vAlign w:val="center"/>
          </w:tcPr>
          <w:p w:rsidR="003E6185" w:rsidRPr="00E70A0A" w:rsidRDefault="003E6185" w:rsidP="002D707A">
            <w:pPr>
              <w:autoSpaceDE w:val="0"/>
              <w:autoSpaceDN w:val="0"/>
              <w:adjustRightInd w:val="0"/>
              <w:jc w:val="center"/>
              <w:rPr>
                <w:b/>
                <w:sz w:val="22"/>
                <w:szCs w:val="22"/>
                <w:highlight w:val="yellow"/>
              </w:rPr>
            </w:pPr>
          </w:p>
          <w:p w:rsidR="003E6185" w:rsidRPr="00E70A0A" w:rsidRDefault="003E6185" w:rsidP="002D707A">
            <w:pPr>
              <w:autoSpaceDE w:val="0"/>
              <w:autoSpaceDN w:val="0"/>
              <w:adjustRightInd w:val="0"/>
              <w:jc w:val="center"/>
              <w:rPr>
                <w:b/>
                <w:sz w:val="22"/>
                <w:szCs w:val="22"/>
                <w:highlight w:val="yellow"/>
              </w:rPr>
            </w:pPr>
          </w:p>
          <w:p w:rsidR="003E6185" w:rsidRPr="00E70A0A" w:rsidRDefault="003E6185" w:rsidP="002D707A">
            <w:pPr>
              <w:autoSpaceDE w:val="0"/>
              <w:autoSpaceDN w:val="0"/>
              <w:adjustRightInd w:val="0"/>
              <w:jc w:val="center"/>
              <w:rPr>
                <w:sz w:val="22"/>
                <w:szCs w:val="22"/>
                <w:highlight w:val="yellow"/>
              </w:rPr>
            </w:pPr>
          </w:p>
        </w:tc>
      </w:tr>
      <w:tr w:rsidR="003E6185" w:rsidRPr="00E70A0A" w:rsidTr="00657C30">
        <w:tc>
          <w:tcPr>
            <w:tcW w:w="534" w:type="dxa"/>
            <w:vAlign w:val="center"/>
          </w:tcPr>
          <w:p w:rsidR="003E6185" w:rsidRPr="00FE42B9" w:rsidRDefault="003E6185" w:rsidP="002D707A">
            <w:pPr>
              <w:autoSpaceDE w:val="0"/>
              <w:autoSpaceDN w:val="0"/>
              <w:adjustRightInd w:val="0"/>
              <w:jc w:val="center"/>
              <w:rPr>
                <w:sz w:val="22"/>
                <w:szCs w:val="22"/>
              </w:rPr>
            </w:pPr>
            <w:r>
              <w:rPr>
                <w:sz w:val="22"/>
                <w:szCs w:val="22"/>
              </w:rPr>
              <w:t>2.</w:t>
            </w:r>
            <w:r w:rsidRPr="00FE42B9">
              <w:rPr>
                <w:sz w:val="22"/>
                <w:szCs w:val="22"/>
              </w:rPr>
              <w:t>1</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тепловых сетей для обеспечения перспективных приростов тепловой нагрузки и строительства перемычек</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3 000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2D707A">
            <w:pPr>
              <w:autoSpaceDE w:val="0"/>
              <w:autoSpaceDN w:val="0"/>
              <w:adjustRightInd w:val="0"/>
              <w:jc w:val="center"/>
              <w:rPr>
                <w:sz w:val="22"/>
                <w:szCs w:val="22"/>
              </w:rPr>
            </w:pPr>
          </w:p>
          <w:p w:rsidR="003E6185" w:rsidRPr="00E70A0A" w:rsidRDefault="003E6185" w:rsidP="002D707A">
            <w:pPr>
              <w:autoSpaceDE w:val="0"/>
              <w:autoSpaceDN w:val="0"/>
              <w:adjustRightInd w:val="0"/>
              <w:jc w:val="center"/>
              <w:rPr>
                <w:sz w:val="22"/>
                <w:szCs w:val="22"/>
              </w:rPr>
            </w:pPr>
          </w:p>
          <w:p w:rsidR="003E6185" w:rsidRPr="00E70A0A" w:rsidRDefault="003E6185" w:rsidP="00657C30">
            <w:pPr>
              <w:autoSpaceDE w:val="0"/>
              <w:autoSpaceDN w:val="0"/>
              <w:adjustRightInd w:val="0"/>
              <w:ind w:firstLine="0"/>
              <w:rPr>
                <w:sz w:val="22"/>
                <w:szCs w:val="22"/>
              </w:rPr>
            </w:pPr>
            <w:r w:rsidRPr="00E70A0A">
              <w:rPr>
                <w:sz w:val="22"/>
                <w:szCs w:val="22"/>
              </w:rPr>
              <w:t>2014-2020</w:t>
            </w:r>
          </w:p>
        </w:tc>
      </w:tr>
      <w:tr w:rsidR="003E6185" w:rsidRPr="00E70A0A" w:rsidTr="00657C30">
        <w:tc>
          <w:tcPr>
            <w:tcW w:w="534" w:type="dxa"/>
            <w:vAlign w:val="center"/>
          </w:tcPr>
          <w:p w:rsidR="003E6185" w:rsidRPr="00FE42B9" w:rsidRDefault="003E6185" w:rsidP="002D707A">
            <w:pPr>
              <w:autoSpaceDE w:val="0"/>
              <w:autoSpaceDN w:val="0"/>
              <w:adjustRightInd w:val="0"/>
              <w:jc w:val="center"/>
              <w:rPr>
                <w:sz w:val="22"/>
                <w:szCs w:val="22"/>
              </w:rPr>
            </w:pPr>
            <w:r>
              <w:rPr>
                <w:sz w:val="22"/>
                <w:szCs w:val="22"/>
              </w:rPr>
              <w:t>2.</w:t>
            </w:r>
            <w:r w:rsidRPr="00FE42B9">
              <w:rPr>
                <w:sz w:val="22"/>
                <w:szCs w:val="22"/>
              </w:rPr>
              <w:t>2</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тепловых сетей, подлежащих замене в связи с исчерпанием эксплуатационного ресурса</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5 887</w:t>
            </w:r>
          </w:p>
        </w:tc>
        <w:tc>
          <w:tcPr>
            <w:tcW w:w="1680" w:type="dxa"/>
            <w:gridSpan w:val="2"/>
            <w:vAlign w:val="center"/>
          </w:tcPr>
          <w:p w:rsidR="003E6185" w:rsidRPr="00E70A0A" w:rsidRDefault="003E6185" w:rsidP="002D707A">
            <w:pPr>
              <w:autoSpaceDE w:val="0"/>
              <w:autoSpaceDN w:val="0"/>
              <w:adjustRightInd w:val="0"/>
              <w:jc w:val="center"/>
              <w:rPr>
                <w:sz w:val="22"/>
                <w:szCs w:val="22"/>
              </w:rPr>
            </w:pPr>
            <w:r w:rsidRPr="00E70A0A">
              <w:rPr>
                <w:sz w:val="22"/>
                <w:szCs w:val="22"/>
              </w:rPr>
              <w:t>500</w:t>
            </w:r>
          </w:p>
        </w:tc>
        <w:tc>
          <w:tcPr>
            <w:tcW w:w="1749" w:type="dxa"/>
            <w:gridSpan w:val="2"/>
            <w:vAlign w:val="center"/>
          </w:tcPr>
          <w:p w:rsidR="003E6185" w:rsidRPr="00E70A0A" w:rsidRDefault="003E6185" w:rsidP="002D707A">
            <w:pPr>
              <w:autoSpaceDE w:val="0"/>
              <w:autoSpaceDN w:val="0"/>
              <w:adjustRightInd w:val="0"/>
              <w:jc w:val="center"/>
              <w:rPr>
                <w:sz w:val="22"/>
                <w:szCs w:val="22"/>
              </w:rPr>
            </w:pPr>
          </w:p>
          <w:p w:rsidR="003E6185" w:rsidRPr="00E70A0A" w:rsidRDefault="003E6185" w:rsidP="002D707A">
            <w:pPr>
              <w:autoSpaceDE w:val="0"/>
              <w:autoSpaceDN w:val="0"/>
              <w:adjustRightInd w:val="0"/>
              <w:jc w:val="center"/>
              <w:rPr>
                <w:sz w:val="22"/>
                <w:szCs w:val="22"/>
              </w:rPr>
            </w:pPr>
            <w:r w:rsidRPr="007E6134">
              <w:rPr>
                <w:sz w:val="22"/>
                <w:szCs w:val="22"/>
              </w:rPr>
              <w:t>МП «ЖКХ МО «Кузнечное»</w:t>
            </w:r>
          </w:p>
        </w:tc>
        <w:tc>
          <w:tcPr>
            <w:tcW w:w="709" w:type="dxa"/>
            <w:gridSpan w:val="2"/>
            <w:vAlign w:val="center"/>
          </w:tcPr>
          <w:p w:rsidR="003E6185" w:rsidRPr="00E70A0A" w:rsidRDefault="003E6185" w:rsidP="002D707A">
            <w:pPr>
              <w:autoSpaceDE w:val="0"/>
              <w:autoSpaceDN w:val="0"/>
              <w:adjustRightInd w:val="0"/>
              <w:jc w:val="center"/>
              <w:rPr>
                <w:sz w:val="22"/>
                <w:szCs w:val="22"/>
              </w:rPr>
            </w:pPr>
          </w:p>
          <w:p w:rsidR="003E6185" w:rsidRPr="00E70A0A" w:rsidRDefault="003E6185" w:rsidP="002D707A">
            <w:pPr>
              <w:autoSpaceDE w:val="0"/>
              <w:autoSpaceDN w:val="0"/>
              <w:adjustRightInd w:val="0"/>
              <w:jc w:val="center"/>
              <w:rPr>
                <w:sz w:val="22"/>
                <w:szCs w:val="22"/>
              </w:rPr>
            </w:pPr>
          </w:p>
          <w:p w:rsidR="003E6185" w:rsidRPr="00E70A0A" w:rsidRDefault="003E6185" w:rsidP="002D707A">
            <w:pPr>
              <w:autoSpaceDE w:val="0"/>
              <w:autoSpaceDN w:val="0"/>
              <w:adjustRightInd w:val="0"/>
              <w:jc w:val="center"/>
              <w:rPr>
                <w:sz w:val="22"/>
                <w:szCs w:val="22"/>
              </w:rPr>
            </w:pPr>
          </w:p>
        </w:tc>
        <w:tc>
          <w:tcPr>
            <w:tcW w:w="992" w:type="dxa"/>
            <w:vAlign w:val="center"/>
          </w:tcPr>
          <w:p w:rsidR="003E6185" w:rsidRPr="00E70A0A" w:rsidRDefault="003E6185" w:rsidP="002D707A">
            <w:pPr>
              <w:autoSpaceDE w:val="0"/>
              <w:autoSpaceDN w:val="0"/>
              <w:adjustRightInd w:val="0"/>
              <w:jc w:val="center"/>
              <w:rPr>
                <w:sz w:val="22"/>
                <w:szCs w:val="22"/>
              </w:rPr>
            </w:pPr>
          </w:p>
          <w:p w:rsidR="003E6185" w:rsidRPr="00E70A0A" w:rsidRDefault="003E6185" w:rsidP="00657C30">
            <w:pPr>
              <w:autoSpaceDE w:val="0"/>
              <w:autoSpaceDN w:val="0"/>
              <w:adjustRightInd w:val="0"/>
              <w:ind w:firstLine="0"/>
              <w:rPr>
                <w:sz w:val="22"/>
                <w:szCs w:val="22"/>
              </w:rPr>
            </w:pPr>
            <w:r w:rsidRPr="00E70A0A">
              <w:rPr>
                <w:sz w:val="22"/>
                <w:szCs w:val="22"/>
              </w:rPr>
              <w:t>2013-2015</w:t>
            </w:r>
          </w:p>
        </w:tc>
      </w:tr>
      <w:tr w:rsidR="003E6185" w:rsidRPr="00E70A0A" w:rsidTr="00657C30">
        <w:tc>
          <w:tcPr>
            <w:tcW w:w="534" w:type="dxa"/>
            <w:vAlign w:val="center"/>
          </w:tcPr>
          <w:p w:rsidR="003E6185" w:rsidRPr="00FE42B9" w:rsidRDefault="003E6185" w:rsidP="002D707A">
            <w:pPr>
              <w:autoSpaceDE w:val="0"/>
              <w:autoSpaceDN w:val="0"/>
              <w:adjustRightInd w:val="0"/>
              <w:jc w:val="center"/>
              <w:rPr>
                <w:sz w:val="22"/>
                <w:szCs w:val="22"/>
              </w:rPr>
            </w:pPr>
            <w:r>
              <w:rPr>
                <w:sz w:val="22"/>
                <w:szCs w:val="22"/>
              </w:rPr>
              <w:t>2.</w:t>
            </w:r>
            <w:r w:rsidRPr="00FE42B9">
              <w:rPr>
                <w:sz w:val="22"/>
                <w:szCs w:val="22"/>
              </w:rPr>
              <w:t>3</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Резервирование тепловых сетей смежных районов за счет установки трубопроводных перемычек</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13 000</w:t>
            </w:r>
          </w:p>
        </w:tc>
        <w:tc>
          <w:tcPr>
            <w:tcW w:w="4138" w:type="dxa"/>
            <w:gridSpan w:val="6"/>
            <w:vAlign w:val="center"/>
          </w:tcPr>
          <w:p w:rsidR="003E6185" w:rsidRPr="00E70A0A" w:rsidRDefault="003E6185" w:rsidP="002D707A">
            <w:pPr>
              <w:autoSpaceDE w:val="0"/>
              <w:autoSpaceDN w:val="0"/>
              <w:adjustRightInd w:val="0"/>
              <w:jc w:val="center"/>
              <w:rPr>
                <w:sz w:val="22"/>
                <w:szCs w:val="22"/>
              </w:rPr>
            </w:pPr>
          </w:p>
        </w:tc>
        <w:tc>
          <w:tcPr>
            <w:tcW w:w="992"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2014-2020</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lang w:val="en-US"/>
              </w:rPr>
            </w:pPr>
            <w:r w:rsidRPr="00E70A0A">
              <w:rPr>
                <w:b/>
                <w:sz w:val="22"/>
                <w:szCs w:val="22"/>
                <w:lang w:val="en-US"/>
              </w:rPr>
              <w:t>III</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b/>
                <w:sz w:val="22"/>
                <w:szCs w:val="22"/>
              </w:rPr>
              <w:t>Перевод ГВС на закрытый тип</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b/>
                <w:sz w:val="22"/>
                <w:szCs w:val="22"/>
              </w:rPr>
              <w:t>20 000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 xml:space="preserve">До </w:t>
            </w:r>
            <w:smartTag w:uri="urn:schemas-microsoft-com:office:smarttags" w:element="metricconverter">
              <w:smartTagPr>
                <w:attr w:name="ProductID" w:val="2022 г"/>
              </w:smartTagPr>
              <w:r w:rsidRPr="00E70A0A">
                <w:rPr>
                  <w:sz w:val="22"/>
                  <w:szCs w:val="22"/>
                </w:rPr>
                <w:t>2022 г</w:t>
              </w:r>
            </w:smartTag>
            <w:r w:rsidRPr="00E70A0A">
              <w:rPr>
                <w:sz w:val="22"/>
                <w:szCs w:val="22"/>
              </w:rPr>
              <w:t>.</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lang w:val="en-US"/>
              </w:rPr>
            </w:pPr>
            <w:r w:rsidRPr="00E70A0A">
              <w:rPr>
                <w:b/>
                <w:sz w:val="22"/>
                <w:szCs w:val="22"/>
                <w:lang w:val="en-US"/>
              </w:rPr>
              <w:t>IV</w:t>
            </w:r>
          </w:p>
        </w:tc>
        <w:tc>
          <w:tcPr>
            <w:tcW w:w="3402" w:type="dxa"/>
            <w:vAlign w:val="center"/>
          </w:tcPr>
          <w:p w:rsidR="003E6185" w:rsidRPr="00E70A0A" w:rsidRDefault="003E6185" w:rsidP="00A56CC7">
            <w:pPr>
              <w:autoSpaceDE w:val="0"/>
              <w:autoSpaceDN w:val="0"/>
              <w:adjustRightInd w:val="0"/>
              <w:ind w:firstLine="0"/>
              <w:rPr>
                <w:b/>
                <w:sz w:val="22"/>
                <w:szCs w:val="22"/>
              </w:rPr>
            </w:pPr>
            <w:r w:rsidRPr="00E70A0A">
              <w:rPr>
                <w:b/>
                <w:sz w:val="22"/>
                <w:szCs w:val="22"/>
              </w:rPr>
              <w:t>Резервный источник тепловой энергии для больничного городка мощностью 0,6 МВт</w:t>
            </w:r>
          </w:p>
        </w:tc>
        <w:tc>
          <w:tcPr>
            <w:tcW w:w="965" w:type="dxa"/>
            <w:vAlign w:val="center"/>
          </w:tcPr>
          <w:p w:rsidR="003E6185" w:rsidRPr="00E70A0A" w:rsidRDefault="003E6185" w:rsidP="00657C30">
            <w:pPr>
              <w:autoSpaceDE w:val="0"/>
              <w:autoSpaceDN w:val="0"/>
              <w:adjustRightInd w:val="0"/>
              <w:ind w:firstLine="0"/>
              <w:rPr>
                <w:b/>
                <w:sz w:val="22"/>
                <w:szCs w:val="22"/>
                <w:lang w:val="en-US"/>
              </w:rPr>
            </w:pPr>
            <w:r w:rsidRPr="00E70A0A">
              <w:rPr>
                <w:b/>
                <w:sz w:val="22"/>
                <w:szCs w:val="22"/>
                <w:lang w:val="en-US"/>
              </w:rPr>
              <w:t>4720</w:t>
            </w:r>
          </w:p>
        </w:tc>
        <w:tc>
          <w:tcPr>
            <w:tcW w:w="4138" w:type="dxa"/>
            <w:gridSpan w:val="6"/>
            <w:vAlign w:val="center"/>
          </w:tcPr>
          <w:p w:rsidR="003E6185" w:rsidRPr="00E70A0A" w:rsidRDefault="003E6185" w:rsidP="002D707A">
            <w:pPr>
              <w:autoSpaceDE w:val="0"/>
              <w:autoSpaceDN w:val="0"/>
              <w:adjustRightInd w:val="0"/>
              <w:jc w:val="center"/>
              <w:rPr>
                <w:sz w:val="22"/>
                <w:szCs w:val="22"/>
              </w:rPr>
            </w:pPr>
          </w:p>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2020г.</w:t>
            </w:r>
          </w:p>
        </w:tc>
      </w:tr>
      <w:tr w:rsidR="003E6185" w:rsidRPr="00E70A0A" w:rsidTr="00657C30">
        <w:tc>
          <w:tcPr>
            <w:tcW w:w="3936" w:type="dxa"/>
            <w:gridSpan w:val="2"/>
            <w:vAlign w:val="center"/>
          </w:tcPr>
          <w:p w:rsidR="003E6185" w:rsidRPr="00E70A0A" w:rsidRDefault="003E6185" w:rsidP="00657C30">
            <w:pPr>
              <w:autoSpaceDE w:val="0"/>
              <w:autoSpaceDN w:val="0"/>
              <w:adjustRightInd w:val="0"/>
              <w:jc w:val="center"/>
              <w:rPr>
                <w:b/>
                <w:sz w:val="22"/>
                <w:szCs w:val="22"/>
                <w:highlight w:val="yellow"/>
              </w:rPr>
            </w:pPr>
            <w:r w:rsidRPr="00E70A0A">
              <w:rPr>
                <w:b/>
                <w:sz w:val="22"/>
                <w:szCs w:val="22"/>
              </w:rPr>
              <w:t>Расчетный период до 20</w:t>
            </w:r>
            <w:r>
              <w:rPr>
                <w:b/>
                <w:sz w:val="22"/>
                <w:szCs w:val="22"/>
              </w:rPr>
              <w:t>35</w:t>
            </w:r>
            <w:r w:rsidRPr="00E70A0A">
              <w:rPr>
                <w:b/>
                <w:sz w:val="22"/>
                <w:szCs w:val="22"/>
              </w:rPr>
              <w:t xml:space="preserve"> года</w:t>
            </w:r>
          </w:p>
        </w:tc>
        <w:tc>
          <w:tcPr>
            <w:tcW w:w="965" w:type="dxa"/>
            <w:vAlign w:val="center"/>
          </w:tcPr>
          <w:p w:rsidR="003E6185" w:rsidRPr="00E70A0A" w:rsidRDefault="003E6185" w:rsidP="00657C30">
            <w:pPr>
              <w:ind w:firstLine="0"/>
              <w:rPr>
                <w:b/>
                <w:color w:val="000000"/>
                <w:sz w:val="22"/>
                <w:szCs w:val="22"/>
              </w:rPr>
            </w:pPr>
            <w:r w:rsidRPr="00E70A0A">
              <w:rPr>
                <w:b/>
                <w:color w:val="000000"/>
                <w:sz w:val="22"/>
                <w:szCs w:val="22"/>
              </w:rPr>
              <w:t>226 950</w:t>
            </w:r>
          </w:p>
        </w:tc>
        <w:tc>
          <w:tcPr>
            <w:tcW w:w="5130" w:type="dxa"/>
            <w:gridSpan w:val="7"/>
            <w:vAlign w:val="center"/>
          </w:tcPr>
          <w:p w:rsidR="003E6185" w:rsidRPr="00E70A0A" w:rsidRDefault="003E6185" w:rsidP="002D707A">
            <w:pPr>
              <w:autoSpaceDE w:val="0"/>
              <w:autoSpaceDN w:val="0"/>
              <w:adjustRightInd w:val="0"/>
              <w:jc w:val="center"/>
              <w:rPr>
                <w:sz w:val="22"/>
                <w:szCs w:val="22"/>
                <w:highlight w:val="yellow"/>
              </w:rPr>
            </w:pP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lang w:val="en-US"/>
              </w:rPr>
            </w:pPr>
            <w:r w:rsidRPr="00E70A0A">
              <w:rPr>
                <w:b/>
                <w:sz w:val="22"/>
                <w:szCs w:val="22"/>
                <w:lang w:val="en-US"/>
              </w:rPr>
              <w:t>I</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тепловых сетей мкр-на Ровное</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167 790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ind w:firstLine="0"/>
              <w:rPr>
                <w:sz w:val="22"/>
                <w:szCs w:val="22"/>
              </w:rPr>
            </w:pPr>
            <w:r w:rsidRPr="00E70A0A">
              <w:rPr>
                <w:sz w:val="22"/>
                <w:szCs w:val="22"/>
              </w:rPr>
              <w:t>20</w:t>
            </w:r>
            <w:r>
              <w:rPr>
                <w:sz w:val="22"/>
                <w:szCs w:val="22"/>
              </w:rPr>
              <w:t>21</w:t>
            </w:r>
            <w:r w:rsidRPr="00E70A0A">
              <w:rPr>
                <w:sz w:val="22"/>
                <w:szCs w:val="22"/>
              </w:rPr>
              <w:t>-202</w:t>
            </w:r>
            <w:r>
              <w:rPr>
                <w:sz w:val="22"/>
                <w:szCs w:val="22"/>
              </w:rPr>
              <w:t>8</w:t>
            </w:r>
          </w:p>
        </w:tc>
      </w:tr>
      <w:tr w:rsidR="003E6185" w:rsidRPr="00E70A0A" w:rsidTr="00657C30">
        <w:tc>
          <w:tcPr>
            <w:tcW w:w="534" w:type="dxa"/>
            <w:vAlign w:val="center"/>
          </w:tcPr>
          <w:p w:rsidR="003E6185" w:rsidRPr="00E70A0A" w:rsidRDefault="003E6185" w:rsidP="002D707A">
            <w:pPr>
              <w:autoSpaceDE w:val="0"/>
              <w:autoSpaceDN w:val="0"/>
              <w:adjustRightInd w:val="0"/>
              <w:jc w:val="center"/>
              <w:rPr>
                <w:b/>
                <w:sz w:val="22"/>
                <w:szCs w:val="22"/>
                <w:lang w:val="en-US"/>
              </w:rPr>
            </w:pPr>
            <w:r w:rsidRPr="00E70A0A">
              <w:rPr>
                <w:b/>
                <w:sz w:val="22"/>
                <w:szCs w:val="22"/>
                <w:lang w:val="en-US"/>
              </w:rPr>
              <w:t>II</w:t>
            </w:r>
          </w:p>
        </w:tc>
        <w:tc>
          <w:tcPr>
            <w:tcW w:w="3402" w:type="dxa"/>
            <w:vAlign w:val="center"/>
          </w:tcPr>
          <w:p w:rsidR="003E6185" w:rsidRPr="00E70A0A" w:rsidRDefault="003E6185" w:rsidP="00A56CC7">
            <w:pPr>
              <w:autoSpaceDE w:val="0"/>
              <w:autoSpaceDN w:val="0"/>
              <w:adjustRightInd w:val="0"/>
              <w:ind w:firstLine="0"/>
              <w:rPr>
                <w:sz w:val="22"/>
                <w:szCs w:val="22"/>
              </w:rPr>
            </w:pPr>
            <w:r w:rsidRPr="00E70A0A">
              <w:rPr>
                <w:sz w:val="22"/>
                <w:szCs w:val="22"/>
              </w:rPr>
              <w:t>Реконструкция тепловых сетей мкр-на КНИ</w:t>
            </w:r>
          </w:p>
        </w:tc>
        <w:tc>
          <w:tcPr>
            <w:tcW w:w="965" w:type="dxa"/>
            <w:vAlign w:val="center"/>
          </w:tcPr>
          <w:p w:rsidR="003E6185" w:rsidRPr="00E70A0A" w:rsidRDefault="003E6185" w:rsidP="00657C30">
            <w:pPr>
              <w:autoSpaceDE w:val="0"/>
              <w:autoSpaceDN w:val="0"/>
              <w:adjustRightInd w:val="0"/>
              <w:ind w:firstLine="0"/>
              <w:rPr>
                <w:sz w:val="22"/>
                <w:szCs w:val="22"/>
              </w:rPr>
            </w:pPr>
            <w:r w:rsidRPr="00E70A0A">
              <w:rPr>
                <w:sz w:val="22"/>
                <w:szCs w:val="22"/>
              </w:rPr>
              <w:t>59 160</w:t>
            </w:r>
          </w:p>
        </w:tc>
        <w:tc>
          <w:tcPr>
            <w:tcW w:w="4138" w:type="dxa"/>
            <w:gridSpan w:val="6"/>
            <w:vAlign w:val="center"/>
          </w:tcPr>
          <w:p w:rsidR="003E6185" w:rsidRPr="00E70A0A" w:rsidRDefault="003E6185" w:rsidP="002D707A">
            <w:pPr>
              <w:autoSpaceDE w:val="0"/>
              <w:autoSpaceDN w:val="0"/>
              <w:adjustRightInd w:val="0"/>
              <w:jc w:val="center"/>
              <w:rPr>
                <w:sz w:val="22"/>
                <w:szCs w:val="22"/>
              </w:rPr>
            </w:pPr>
            <w:r w:rsidRPr="00E70A0A">
              <w:rPr>
                <w:sz w:val="22"/>
                <w:szCs w:val="22"/>
              </w:rPr>
              <w:t>Источник не определен</w:t>
            </w:r>
          </w:p>
        </w:tc>
        <w:tc>
          <w:tcPr>
            <w:tcW w:w="992" w:type="dxa"/>
            <w:vAlign w:val="center"/>
          </w:tcPr>
          <w:p w:rsidR="003E6185" w:rsidRPr="00E70A0A" w:rsidRDefault="003E6185" w:rsidP="00657C30">
            <w:pPr>
              <w:ind w:firstLine="0"/>
              <w:rPr>
                <w:sz w:val="22"/>
                <w:szCs w:val="22"/>
              </w:rPr>
            </w:pPr>
            <w:r w:rsidRPr="00E70A0A">
              <w:rPr>
                <w:sz w:val="22"/>
                <w:szCs w:val="22"/>
              </w:rPr>
              <w:t>20</w:t>
            </w:r>
            <w:r>
              <w:rPr>
                <w:sz w:val="22"/>
                <w:szCs w:val="22"/>
              </w:rPr>
              <w:t>21</w:t>
            </w:r>
            <w:r w:rsidRPr="00E70A0A">
              <w:rPr>
                <w:sz w:val="22"/>
                <w:szCs w:val="22"/>
              </w:rPr>
              <w:t>-202</w:t>
            </w:r>
            <w:r>
              <w:rPr>
                <w:sz w:val="22"/>
                <w:szCs w:val="22"/>
              </w:rPr>
              <w:t>8</w:t>
            </w:r>
          </w:p>
        </w:tc>
      </w:tr>
    </w:tbl>
    <w:p w:rsidR="003E6185" w:rsidRDefault="003E6185" w:rsidP="00801D6A">
      <w:pPr>
        <w:autoSpaceDE w:val="0"/>
        <w:autoSpaceDN w:val="0"/>
        <w:adjustRightInd w:val="0"/>
        <w:spacing w:beforeLines="40" w:after="40" w:line="276" w:lineRule="auto"/>
        <w:ind w:firstLine="709"/>
      </w:pPr>
    </w:p>
    <w:p w:rsidR="003E6185" w:rsidRPr="00FE2439" w:rsidRDefault="003E6185" w:rsidP="00801D6A">
      <w:pPr>
        <w:autoSpaceDE w:val="0"/>
        <w:autoSpaceDN w:val="0"/>
        <w:adjustRightInd w:val="0"/>
        <w:spacing w:beforeLines="40" w:after="40" w:line="276" w:lineRule="auto"/>
        <w:ind w:firstLine="709"/>
      </w:pPr>
      <w:r w:rsidRPr="00FE2439">
        <w:t xml:space="preserve">Общая потребность в финансировании проектов на расчетный период (до 2035 </w:t>
      </w:r>
      <w:r>
        <w:t>г</w:t>
      </w:r>
      <w:r w:rsidRPr="00FE2439">
        <w:t xml:space="preserve">ода) составляет </w:t>
      </w:r>
      <w:r w:rsidRPr="00E70A0A">
        <w:t>439</w:t>
      </w:r>
      <w:r>
        <w:t> </w:t>
      </w:r>
      <w:r w:rsidRPr="00E70A0A">
        <w:t>767</w:t>
      </w:r>
      <w:r>
        <w:t>,0</w:t>
      </w:r>
      <w:r w:rsidRPr="00FE2439">
        <w:t xml:space="preserve"> тыс. руб. (в ценах соответствующих лет с учетом НДС), в т.ч. </w:t>
      </w:r>
    </w:p>
    <w:p w:rsidR="003E6185" w:rsidRDefault="003E6185" w:rsidP="00801D6A">
      <w:pPr>
        <w:autoSpaceDE w:val="0"/>
        <w:autoSpaceDN w:val="0"/>
        <w:adjustRightInd w:val="0"/>
        <w:spacing w:beforeLines="40" w:after="40" w:line="276" w:lineRule="auto"/>
        <w:ind w:firstLine="709"/>
      </w:pPr>
      <w:r w:rsidRPr="00FE2439">
        <w:t>общая потребность в финансировании проектов 1 очереди  строительства (до 20</w:t>
      </w:r>
      <w:r>
        <w:t>20</w:t>
      </w:r>
      <w:r w:rsidRPr="00FE2439">
        <w:t xml:space="preserve"> года) составила  </w:t>
      </w:r>
      <w:r w:rsidRPr="00E70A0A">
        <w:t>212</w:t>
      </w:r>
      <w:r>
        <w:t> </w:t>
      </w:r>
      <w:r w:rsidRPr="00E70A0A">
        <w:t>817</w:t>
      </w:r>
      <w:r>
        <w:t>,0</w:t>
      </w:r>
      <w:r w:rsidRPr="00FE2439">
        <w:t xml:space="preserve"> тыс. руб. (в ценах соответствующих лет с учетом НДС);</w:t>
      </w:r>
    </w:p>
    <w:p w:rsidR="003E6185" w:rsidRPr="00FE6C8B" w:rsidRDefault="003E6185" w:rsidP="00801D6A">
      <w:pPr>
        <w:autoSpaceDE w:val="0"/>
        <w:autoSpaceDN w:val="0"/>
        <w:adjustRightInd w:val="0"/>
        <w:spacing w:beforeLines="40" w:after="40" w:line="276" w:lineRule="auto"/>
        <w:ind w:firstLine="709"/>
        <w:rPr>
          <w:b/>
        </w:rPr>
      </w:pPr>
      <w:r w:rsidRPr="00FE2439">
        <w:t xml:space="preserve">   общая потребность в финансировании проектов по переводу потребителей</w:t>
      </w:r>
      <w:r w:rsidRPr="00FE6C8B">
        <w:t xml:space="preserve"> на «закрытую» схему присое</w:t>
      </w:r>
      <w:r>
        <w:t>динения системы ГВС составила  20,0</w:t>
      </w:r>
      <w:r w:rsidRPr="00FE6C8B">
        <w:t xml:space="preserve">  млн. руб. (в ценах соответствующих лет с учетом НДС).</w:t>
      </w:r>
    </w:p>
    <w:p w:rsidR="003E6185" w:rsidRPr="00FE6C8B" w:rsidRDefault="003E6185" w:rsidP="00801D6A">
      <w:pPr>
        <w:autoSpaceDE w:val="0"/>
        <w:autoSpaceDN w:val="0"/>
        <w:adjustRightInd w:val="0"/>
        <w:spacing w:beforeLines="40" w:after="40" w:line="276" w:lineRule="auto"/>
        <w:ind w:firstLine="709"/>
      </w:pPr>
      <w:r w:rsidRPr="00FE6C8B">
        <w:t>Основными источниками   для проведения инвестиционной деятельности   теплоснабжающей организации являются средства, полученные в результате    заключения договоров на подключение и определения  платы за подключение в индивидуальном порядке, а так же  амортизационные отчисления и прибыль, полученная в результате проводимых   энергосберегающих и  мероприятий по техническому перевооружению котельных и тепловых сетей.</w:t>
      </w:r>
    </w:p>
    <w:p w:rsidR="003E6185" w:rsidRPr="00FE6C8B" w:rsidRDefault="003E6185" w:rsidP="00801D6A">
      <w:pPr>
        <w:autoSpaceDE w:val="0"/>
        <w:autoSpaceDN w:val="0"/>
        <w:adjustRightInd w:val="0"/>
        <w:spacing w:beforeLines="40" w:after="40" w:line="276" w:lineRule="auto"/>
        <w:ind w:firstLine="709"/>
        <w:rPr>
          <w:b/>
        </w:rPr>
      </w:pPr>
    </w:p>
    <w:p w:rsidR="003E6185" w:rsidRPr="00115F94" w:rsidRDefault="003E6185" w:rsidP="008466F5">
      <w:pPr>
        <w:pStyle w:val="Heading2"/>
        <w:spacing w:line="240" w:lineRule="auto"/>
        <w:ind w:left="227" w:firstLine="284"/>
        <w:jc w:val="both"/>
        <w:rPr>
          <w:rFonts w:ascii="Times New Roman" w:hAnsi="Times New Roman"/>
          <w:i w:val="0"/>
          <w:sz w:val="28"/>
        </w:rPr>
      </w:pPr>
      <w:bookmarkStart w:id="73" w:name="_Toc370312469"/>
      <w:bookmarkStart w:id="74" w:name="_Toc373870371"/>
      <w:r>
        <w:rPr>
          <w:rFonts w:ascii="Times New Roman" w:hAnsi="Times New Roman"/>
          <w:i w:val="0"/>
          <w:sz w:val="28"/>
        </w:rPr>
        <w:t>5</w:t>
      </w:r>
      <w:r w:rsidRPr="00115F94">
        <w:rPr>
          <w:rFonts w:ascii="Times New Roman" w:hAnsi="Times New Roman"/>
          <w:i w:val="0"/>
          <w:sz w:val="28"/>
        </w:rPr>
        <w:t xml:space="preserve">.10. </w:t>
      </w:r>
      <w:r>
        <w:rPr>
          <w:rFonts w:ascii="Times New Roman" w:hAnsi="Times New Roman"/>
          <w:i w:val="0"/>
          <w:sz w:val="28"/>
        </w:rPr>
        <w:t>П</w:t>
      </w:r>
      <w:r w:rsidRPr="00115F94">
        <w:rPr>
          <w:rFonts w:ascii="Times New Roman" w:hAnsi="Times New Roman"/>
          <w:i w:val="0"/>
          <w:sz w:val="28"/>
        </w:rPr>
        <w:t>редложения по определению единой теплоснабжающей организации</w:t>
      </w:r>
      <w:bookmarkEnd w:id="73"/>
      <w:bookmarkEnd w:id="74"/>
    </w:p>
    <w:p w:rsidR="003E6185" w:rsidRDefault="003E6185" w:rsidP="00801D6A">
      <w:pPr>
        <w:pStyle w:val="Bodytext31"/>
        <w:shd w:val="clear" w:color="auto" w:fill="auto"/>
        <w:spacing w:beforeLines="40" w:after="40" w:line="276" w:lineRule="auto"/>
        <w:ind w:left="227" w:firstLine="709"/>
        <w:jc w:val="both"/>
        <w:rPr>
          <w:sz w:val="26"/>
          <w:szCs w:val="26"/>
        </w:rPr>
      </w:pPr>
    </w:p>
    <w:p w:rsidR="003E6185" w:rsidRPr="00D17ABD" w:rsidRDefault="003E6185" w:rsidP="00801D6A">
      <w:pPr>
        <w:pStyle w:val="Bodytext31"/>
        <w:shd w:val="clear" w:color="auto" w:fill="auto"/>
        <w:spacing w:beforeLines="40" w:after="40" w:line="276" w:lineRule="auto"/>
        <w:ind w:firstLine="709"/>
        <w:jc w:val="both"/>
        <w:rPr>
          <w:sz w:val="26"/>
          <w:szCs w:val="26"/>
        </w:rPr>
      </w:pPr>
      <w:r w:rsidRPr="00D17ABD">
        <w:rPr>
          <w:sz w:val="26"/>
          <w:szCs w:val="26"/>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приведенных в Постановлении Правительства РФ от 08.08.2012г. №808 «Об организации теплоснабжения в РФ и внесении изменений в некоторые акты Правительства РФ».</w:t>
      </w:r>
    </w:p>
    <w:p w:rsidR="003E6185" w:rsidRPr="00D17ABD" w:rsidRDefault="003E6185" w:rsidP="00801D6A">
      <w:pPr>
        <w:autoSpaceDE w:val="0"/>
        <w:autoSpaceDN w:val="0"/>
        <w:adjustRightInd w:val="0"/>
        <w:spacing w:beforeLines="40" w:after="40" w:line="276" w:lineRule="auto"/>
        <w:ind w:firstLine="709"/>
      </w:pPr>
      <w:r w:rsidRPr="00D17ABD">
        <w:t xml:space="preserve">В настоящее время только одна организация  на территории МО </w:t>
      </w:r>
      <w:r w:rsidRPr="00BE401E">
        <w:rPr>
          <w:color w:val="000000"/>
          <w:kern w:val="28"/>
        </w:rPr>
        <w:t>Кузнечнинское городское поселение</w:t>
      </w:r>
      <w:r w:rsidRPr="00D17ABD">
        <w:t xml:space="preserve"> отвечает всем требованиям критериев по определению единой теплоснабжающей организации </w:t>
      </w:r>
      <w:r>
        <w:t>– МП «ЖКХ МО «КУЗНЕЧНОЕ»</w:t>
      </w:r>
      <w:r w:rsidRPr="00D17ABD">
        <w:t>.</w:t>
      </w:r>
    </w:p>
    <w:p w:rsidR="003E6185" w:rsidRPr="0007435C" w:rsidRDefault="003E6185" w:rsidP="00801D6A">
      <w:pPr>
        <w:autoSpaceDE w:val="0"/>
        <w:autoSpaceDN w:val="0"/>
        <w:adjustRightInd w:val="0"/>
        <w:spacing w:beforeLines="40" w:after="40" w:line="276" w:lineRule="auto"/>
        <w:ind w:firstLine="709"/>
      </w:pPr>
      <w:r w:rsidRPr="0007435C">
        <w:t>1. Зона единой теплоснабжающей организации  определяется зоной действия  самого мощного источника тепловой энергии и присоединенными к нему тепловыми сетями – центральной котельной поселка Кузнечное, находящейся в муниципальной собственности.</w:t>
      </w:r>
    </w:p>
    <w:p w:rsidR="003E6185" w:rsidRPr="0007435C" w:rsidRDefault="003E6185" w:rsidP="00801D6A">
      <w:pPr>
        <w:pStyle w:val="Bodytext31"/>
        <w:shd w:val="clear" w:color="auto" w:fill="auto"/>
        <w:spacing w:beforeLines="40" w:after="40" w:line="276" w:lineRule="auto"/>
        <w:ind w:firstLine="709"/>
        <w:jc w:val="both"/>
        <w:rPr>
          <w:sz w:val="26"/>
          <w:szCs w:val="26"/>
        </w:rPr>
      </w:pPr>
      <w:r w:rsidRPr="0007435C">
        <w:rPr>
          <w:sz w:val="26"/>
          <w:szCs w:val="26"/>
        </w:rPr>
        <w:t xml:space="preserve">2. Размер уставного  капитала  </w:t>
      </w:r>
      <w:r w:rsidRPr="0007435C">
        <w:t>МП</w:t>
      </w:r>
      <w:r>
        <w:t xml:space="preserve"> </w:t>
      </w:r>
      <w:r>
        <w:rPr>
          <w:sz w:val="26"/>
          <w:szCs w:val="26"/>
        </w:rPr>
        <w:t>«</w:t>
      </w:r>
      <w:r w:rsidRPr="0007435C">
        <w:rPr>
          <w:sz w:val="26"/>
          <w:szCs w:val="26"/>
        </w:rPr>
        <w:t xml:space="preserve">ЖКХ МО «КУЗНЕЧНОЕ»  определяется  по данным бухгалтерской отчетности  балансовой стоимостью источников тепловой энергии и тепловых сетей, которыми Общество владеет на праве собственности в границах зоны деятельности единой теплоснабжающей организации. </w:t>
      </w:r>
    </w:p>
    <w:p w:rsidR="003E6185" w:rsidRPr="0007435C" w:rsidRDefault="003E6185" w:rsidP="00801D6A">
      <w:pPr>
        <w:autoSpaceDE w:val="0"/>
        <w:autoSpaceDN w:val="0"/>
        <w:adjustRightInd w:val="0"/>
        <w:spacing w:beforeLines="40" w:after="40" w:line="276" w:lineRule="auto"/>
        <w:ind w:firstLine="709"/>
      </w:pPr>
      <w:r w:rsidRPr="0007435C">
        <w:t xml:space="preserve">3.   МП </w:t>
      </w:r>
      <w:r>
        <w:t>«</w:t>
      </w:r>
      <w:r w:rsidRPr="0007435C">
        <w:t>ЖКХ МО «КУЗНЕЧНОЕ»  имеет  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режимами тепловых сетей, т.е.   способно обеспечить надежность теплоснабжения.</w:t>
      </w:r>
    </w:p>
    <w:p w:rsidR="003E6185" w:rsidRPr="0007435C" w:rsidRDefault="003E6185" w:rsidP="00801D6A">
      <w:pPr>
        <w:autoSpaceDE w:val="0"/>
        <w:autoSpaceDN w:val="0"/>
        <w:adjustRightInd w:val="0"/>
        <w:spacing w:beforeLines="40" w:after="40" w:line="276" w:lineRule="auto"/>
        <w:ind w:firstLine="709"/>
      </w:pPr>
      <w:r w:rsidRPr="0007435C">
        <w:t xml:space="preserve">4. МП </w:t>
      </w:r>
      <w:r>
        <w:t>«</w:t>
      </w:r>
      <w:r w:rsidRPr="0007435C">
        <w:t>ЖКХ МО «КУЗНЕЧНОЕ»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rsidR="003E6185" w:rsidRPr="0007435C" w:rsidRDefault="003E6185" w:rsidP="00801D6A">
      <w:pPr>
        <w:pStyle w:val="ConsPlusNormal"/>
        <w:spacing w:beforeLines="40" w:after="40" w:line="276" w:lineRule="auto"/>
        <w:ind w:firstLine="709"/>
        <w:jc w:val="both"/>
        <w:rPr>
          <w:rFonts w:ascii="Times New Roman" w:hAnsi="Times New Roman" w:cs="Times New Roman"/>
          <w:sz w:val="26"/>
          <w:szCs w:val="26"/>
        </w:rPr>
      </w:pPr>
      <w:r w:rsidRPr="0007435C">
        <w:rPr>
          <w:rFonts w:ascii="Times New Roman" w:hAnsi="Times New Roman" w:cs="Times New Roman"/>
          <w:sz w:val="26"/>
          <w:szCs w:val="26"/>
        </w:rPr>
        <w:t>А) заключает и исполняет договоры теплоснабжения с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3E6185" w:rsidRPr="0007435C" w:rsidRDefault="003E6185" w:rsidP="00801D6A">
      <w:pPr>
        <w:pStyle w:val="ConsPlusNormal"/>
        <w:spacing w:beforeLines="40" w:after="40" w:line="276" w:lineRule="auto"/>
        <w:ind w:firstLine="709"/>
        <w:jc w:val="both"/>
        <w:rPr>
          <w:rFonts w:ascii="Times New Roman" w:hAnsi="Times New Roman" w:cs="Times New Roman"/>
          <w:sz w:val="26"/>
          <w:szCs w:val="26"/>
        </w:rPr>
      </w:pPr>
      <w:r w:rsidRPr="0007435C">
        <w:rPr>
          <w:rFonts w:ascii="Times New Roman" w:hAnsi="Times New Roman" w:cs="Times New Roman"/>
          <w:sz w:val="26"/>
          <w:szCs w:val="26"/>
        </w:rPr>
        <w:t>Б)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3E6185" w:rsidRPr="0007435C" w:rsidRDefault="003E6185" w:rsidP="00801D6A">
      <w:pPr>
        <w:pStyle w:val="ConsPlusNormal"/>
        <w:spacing w:beforeLines="40" w:after="40" w:line="276" w:lineRule="auto"/>
        <w:ind w:firstLine="709"/>
        <w:jc w:val="both"/>
        <w:rPr>
          <w:rFonts w:ascii="Times New Roman" w:hAnsi="Times New Roman" w:cs="Times New Roman"/>
          <w:sz w:val="26"/>
          <w:szCs w:val="26"/>
        </w:rPr>
      </w:pPr>
      <w:r w:rsidRPr="0007435C">
        <w:rPr>
          <w:rFonts w:ascii="Times New Roman" w:hAnsi="Times New Roman" w:cs="Times New Roman"/>
          <w:sz w:val="26"/>
          <w:szCs w:val="26"/>
        </w:rPr>
        <w:t xml:space="preserve">5. После утверждения схемы теплоснабжения МП </w:t>
      </w:r>
      <w:r>
        <w:rPr>
          <w:rFonts w:ascii="Times New Roman" w:hAnsi="Times New Roman" w:cs="Times New Roman"/>
          <w:sz w:val="26"/>
          <w:szCs w:val="26"/>
        </w:rPr>
        <w:t>«</w:t>
      </w:r>
      <w:r w:rsidRPr="0007435C">
        <w:rPr>
          <w:rFonts w:ascii="Times New Roman" w:hAnsi="Times New Roman" w:cs="Times New Roman"/>
          <w:sz w:val="26"/>
          <w:szCs w:val="26"/>
        </w:rPr>
        <w:t>ЖКХ МО «КУЗНЕЧНОЕ»  будет  заключать и исполняет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3E6185" w:rsidRPr="00454BE9" w:rsidRDefault="003E6185" w:rsidP="00801D6A">
      <w:pPr>
        <w:pStyle w:val="ConsPlusNormal"/>
        <w:spacing w:beforeLines="40" w:after="40" w:line="276" w:lineRule="auto"/>
        <w:ind w:firstLine="709"/>
        <w:jc w:val="both"/>
        <w:rPr>
          <w:rFonts w:ascii="Times New Roman" w:hAnsi="Times New Roman" w:cs="Times New Roman"/>
          <w:sz w:val="26"/>
          <w:szCs w:val="26"/>
        </w:rPr>
      </w:pPr>
      <w:r w:rsidRPr="00D17ABD">
        <w:rPr>
          <w:rFonts w:ascii="Times New Roman" w:hAnsi="Times New Roman" w:cs="Times New Roman"/>
          <w:sz w:val="26"/>
          <w:szCs w:val="26"/>
        </w:rPr>
        <w:t>Таким образом</w:t>
      </w:r>
      <w:r w:rsidRPr="00D17ABD">
        <w:rPr>
          <w:rFonts w:ascii="Times New Roman" w:hAnsi="Times New Roman" w:cs="Times New Roman"/>
          <w:b/>
          <w:bCs/>
          <w:sz w:val="26"/>
          <w:szCs w:val="26"/>
        </w:rPr>
        <w:t xml:space="preserve">, </w:t>
      </w:r>
      <w:r w:rsidRPr="00D17ABD">
        <w:rPr>
          <w:rFonts w:ascii="Times New Roman" w:hAnsi="Times New Roman" w:cs="Times New Roman"/>
          <w:sz w:val="26"/>
          <w:szCs w:val="26"/>
        </w:rPr>
        <w:t>на основании критериев определения единой теплоснабжающей организации</w:t>
      </w:r>
      <w:r w:rsidRPr="00D17ABD">
        <w:rPr>
          <w:rFonts w:ascii="Times New Roman" w:hAnsi="Times New Roman" w:cs="Times New Roman"/>
          <w:b/>
          <w:bCs/>
          <w:sz w:val="26"/>
          <w:szCs w:val="26"/>
        </w:rPr>
        <w:t xml:space="preserve">, </w:t>
      </w:r>
      <w:r w:rsidRPr="00D17ABD">
        <w:rPr>
          <w:rFonts w:ascii="Times New Roman" w:hAnsi="Times New Roman" w:cs="Times New Roman"/>
          <w:sz w:val="26"/>
          <w:szCs w:val="26"/>
        </w:rPr>
        <w:t>установленных в Постановления Правительства РФ от 08.08.2012г. №808 «Об организации теплоснабжения в РФ и внесении изменений в некоторые акты Правительства РФ» предлагается определить единой теплоснабжающей организацией поселка Кузнечное М</w:t>
      </w:r>
      <w:r>
        <w:rPr>
          <w:rFonts w:ascii="Times New Roman" w:hAnsi="Times New Roman" w:cs="Times New Roman"/>
          <w:sz w:val="26"/>
          <w:szCs w:val="26"/>
        </w:rPr>
        <w:t>П «</w:t>
      </w:r>
      <w:r w:rsidRPr="00D17ABD">
        <w:rPr>
          <w:rFonts w:ascii="Times New Roman" w:hAnsi="Times New Roman" w:cs="Times New Roman"/>
          <w:sz w:val="26"/>
          <w:szCs w:val="26"/>
        </w:rPr>
        <w:t>ЖКХ МО «КУЗНЕЧНОЕ».</w:t>
      </w:r>
    </w:p>
    <w:p w:rsidR="003E6185" w:rsidRPr="00461F38" w:rsidRDefault="003E6185" w:rsidP="000B2086">
      <w:pPr>
        <w:spacing w:line="276" w:lineRule="auto"/>
        <w:ind w:firstLine="708"/>
        <w:rPr>
          <w:sz w:val="22"/>
          <w:szCs w:val="22"/>
        </w:rPr>
      </w:pPr>
    </w:p>
    <w:p w:rsidR="003E6185" w:rsidRPr="00115F94" w:rsidRDefault="003E6185" w:rsidP="008466F5">
      <w:pPr>
        <w:pStyle w:val="Heading2"/>
        <w:spacing w:line="240" w:lineRule="auto"/>
        <w:ind w:firstLine="284"/>
        <w:jc w:val="both"/>
        <w:rPr>
          <w:rStyle w:val="aff4"/>
          <w:rFonts w:ascii="Times New Roman" w:hAnsi="Times New Roman"/>
          <w:i w:val="0"/>
          <w:sz w:val="28"/>
          <w:szCs w:val="28"/>
        </w:rPr>
      </w:pPr>
      <w:bookmarkStart w:id="75" w:name="_Toc373870372"/>
      <w:r w:rsidRPr="00115F94">
        <w:rPr>
          <w:rFonts w:ascii="Times New Roman" w:hAnsi="Times New Roman"/>
          <w:i w:val="0"/>
          <w:sz w:val="28"/>
          <w:szCs w:val="28"/>
        </w:rPr>
        <w:t>5.11. Программа э</w:t>
      </w:r>
      <w:r w:rsidRPr="00115F94">
        <w:rPr>
          <w:rStyle w:val="aff4"/>
          <w:rFonts w:ascii="Times New Roman" w:hAnsi="Times New Roman"/>
          <w:i w:val="0"/>
          <w:sz w:val="28"/>
          <w:szCs w:val="28"/>
        </w:rPr>
        <w:t>нергосбережения и повышения энергетической эффективности</w:t>
      </w:r>
      <w:bookmarkEnd w:id="75"/>
    </w:p>
    <w:p w:rsidR="003E6185" w:rsidRPr="00D63269" w:rsidRDefault="003E6185" w:rsidP="008466F5">
      <w:pPr>
        <w:spacing w:line="276" w:lineRule="auto"/>
        <w:rPr>
          <w:rStyle w:val="aff4"/>
        </w:rPr>
      </w:pPr>
    </w:p>
    <w:p w:rsidR="003E6185" w:rsidRPr="00EF5D81" w:rsidRDefault="003E6185" w:rsidP="006A4DD3">
      <w:pPr>
        <w:pStyle w:val="Title"/>
        <w:spacing w:line="276" w:lineRule="auto"/>
        <w:ind w:right="691"/>
        <w:jc w:val="both"/>
        <w:rPr>
          <w:b w:val="0"/>
          <w:bCs/>
          <w:sz w:val="26"/>
          <w:szCs w:val="26"/>
        </w:rPr>
        <w:sectPr w:rsidR="003E6185" w:rsidRPr="00EF5D81" w:rsidSect="0012281E">
          <w:headerReference w:type="default" r:id="rId32"/>
          <w:footerReference w:type="even" r:id="rId33"/>
          <w:footerReference w:type="default" r:id="rId34"/>
          <w:headerReference w:type="first" r:id="rId35"/>
          <w:footerReference w:type="first" r:id="rId36"/>
          <w:pgSz w:w="11906" w:h="16838"/>
          <w:pgMar w:top="1134" w:right="851" w:bottom="1134" w:left="1701" w:header="709" w:footer="709" w:gutter="0"/>
          <w:cols w:space="708"/>
          <w:titlePg/>
          <w:docGrid w:linePitch="360"/>
        </w:sectPr>
      </w:pPr>
      <w:r w:rsidRPr="00D63269">
        <w:rPr>
          <w:b w:val="0"/>
          <w:color w:val="000000"/>
          <w:sz w:val="26"/>
          <w:szCs w:val="26"/>
        </w:rP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в </w:t>
      </w:r>
      <w:r w:rsidRPr="00D63269">
        <w:rPr>
          <w:rStyle w:val="aff4"/>
          <w:b w:val="0"/>
          <w:sz w:val="26"/>
          <w:szCs w:val="26"/>
        </w:rPr>
        <w:t>МП "ЖКХ МО "Кузнечное" разработана  «Программа энергосбережения регулируемой организации - МП "ЖКХ МО "Кузнечное"  на период 2011 - 2015 годов».</w:t>
      </w:r>
      <w:r>
        <w:rPr>
          <w:rStyle w:val="aff4"/>
          <w:b w:val="0"/>
          <w:sz w:val="26"/>
          <w:szCs w:val="26"/>
        </w:rPr>
        <w:t xml:space="preserve"> </w:t>
      </w:r>
      <w:r w:rsidRPr="00EF5D81">
        <w:rPr>
          <w:b w:val="0"/>
          <w:sz w:val="26"/>
          <w:szCs w:val="26"/>
        </w:rPr>
        <w:t>В рамках данной программы предусматриваются</w:t>
      </w:r>
      <w:r>
        <w:rPr>
          <w:b w:val="0"/>
          <w:sz w:val="26"/>
          <w:szCs w:val="26"/>
        </w:rPr>
        <w:t xml:space="preserve"> с</w:t>
      </w:r>
      <w:r w:rsidRPr="00EF5D81">
        <w:rPr>
          <w:b w:val="0"/>
          <w:bCs/>
          <w:sz w:val="26"/>
          <w:szCs w:val="26"/>
        </w:rPr>
        <w:t>ледующие мероприятия</w:t>
      </w:r>
      <w:r>
        <w:rPr>
          <w:b w:val="0"/>
          <w:bCs/>
          <w:sz w:val="26"/>
          <w:szCs w:val="26"/>
        </w:rPr>
        <w:t xml:space="preserve"> </w:t>
      </w:r>
      <w:r w:rsidRPr="00EF5D81">
        <w:rPr>
          <w:b w:val="0"/>
          <w:bCs/>
          <w:sz w:val="26"/>
          <w:szCs w:val="26"/>
        </w:rPr>
        <w:t>(таблица</w:t>
      </w:r>
      <w:r>
        <w:rPr>
          <w:b w:val="0"/>
          <w:bCs/>
          <w:sz w:val="26"/>
          <w:szCs w:val="26"/>
        </w:rPr>
        <w:t xml:space="preserve"> 5.11</w:t>
      </w:r>
      <w:r w:rsidRPr="00EF5D81">
        <w:rPr>
          <w:b w:val="0"/>
          <w:bCs/>
          <w:sz w:val="26"/>
          <w:szCs w:val="26"/>
        </w:rPr>
        <w:t>.1)</w:t>
      </w:r>
      <w:r>
        <w:rPr>
          <w:b w:val="0"/>
          <w:bCs/>
          <w:sz w:val="26"/>
          <w:szCs w:val="26"/>
        </w:rPr>
        <w:t>:</w:t>
      </w:r>
    </w:p>
    <w:p w:rsidR="003E6185" w:rsidRPr="00EF5D81" w:rsidRDefault="003E6185" w:rsidP="006A4DD3">
      <w:pPr>
        <w:spacing w:line="276" w:lineRule="auto"/>
        <w:ind w:firstLine="0"/>
        <w:rPr>
          <w:b/>
          <w:bCs/>
          <w:sz w:val="24"/>
          <w:szCs w:val="24"/>
        </w:rPr>
      </w:pPr>
      <w:r w:rsidRPr="00EF5D81">
        <w:rPr>
          <w:b/>
          <w:bCs/>
          <w:sz w:val="24"/>
          <w:szCs w:val="24"/>
        </w:rPr>
        <w:t xml:space="preserve">Таблица </w:t>
      </w:r>
      <w:r>
        <w:rPr>
          <w:b/>
          <w:bCs/>
          <w:sz w:val="24"/>
          <w:szCs w:val="24"/>
        </w:rPr>
        <w:t>5.11</w:t>
      </w:r>
      <w:r w:rsidRPr="00EF5D81">
        <w:rPr>
          <w:b/>
          <w:bCs/>
          <w:sz w:val="24"/>
          <w:szCs w:val="24"/>
        </w:rPr>
        <w:t>.1</w:t>
      </w:r>
      <w:r>
        <w:rPr>
          <w:b/>
          <w:bCs/>
          <w:sz w:val="24"/>
          <w:szCs w:val="24"/>
        </w:rPr>
        <w:t>.</w:t>
      </w:r>
      <w:r w:rsidRPr="00EF5D81">
        <w:rPr>
          <w:b/>
          <w:bCs/>
          <w:sz w:val="24"/>
          <w:szCs w:val="24"/>
        </w:rPr>
        <w:t xml:space="preserve"> Программа энергосбережения регулируемой организации - МП "ЖКХ МО "Кузнечное"  на период 2011 - 2015 годов</w:t>
      </w:r>
    </w:p>
    <w:tbl>
      <w:tblPr>
        <w:tblW w:w="17767" w:type="dxa"/>
        <w:tblInd w:w="-885" w:type="dxa"/>
        <w:tblLayout w:type="fixed"/>
        <w:tblLook w:val="00A0"/>
      </w:tblPr>
      <w:tblGrid>
        <w:gridCol w:w="522"/>
        <w:gridCol w:w="1605"/>
        <w:gridCol w:w="142"/>
        <w:gridCol w:w="762"/>
        <w:gridCol w:w="1227"/>
        <w:gridCol w:w="1402"/>
        <w:gridCol w:w="1226"/>
        <w:gridCol w:w="822"/>
        <w:gridCol w:w="658"/>
        <w:gridCol w:w="591"/>
        <w:gridCol w:w="616"/>
        <w:gridCol w:w="688"/>
        <w:gridCol w:w="629"/>
        <w:gridCol w:w="591"/>
        <w:gridCol w:w="1278"/>
        <w:gridCol w:w="992"/>
        <w:gridCol w:w="992"/>
        <w:gridCol w:w="1276"/>
        <w:gridCol w:w="869"/>
        <w:gridCol w:w="170"/>
        <w:gridCol w:w="709"/>
      </w:tblGrid>
      <w:tr w:rsidR="003E6185" w:rsidRPr="00EF5D81" w:rsidTr="00D13F16">
        <w:trPr>
          <w:trHeight w:val="300"/>
        </w:trPr>
        <w:tc>
          <w:tcPr>
            <w:tcW w:w="522"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    п.п.</w:t>
            </w:r>
          </w:p>
        </w:tc>
        <w:tc>
          <w:tcPr>
            <w:tcW w:w="1747" w:type="dxa"/>
            <w:gridSpan w:val="2"/>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Наименование  мероприятия</w:t>
            </w:r>
          </w:p>
        </w:tc>
        <w:tc>
          <w:tcPr>
            <w:tcW w:w="762"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Адрес объекта внедрения</w:t>
            </w:r>
          </w:p>
        </w:tc>
        <w:tc>
          <w:tcPr>
            <w:tcW w:w="1227"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Основная цель проведения работ</w:t>
            </w:r>
          </w:p>
        </w:tc>
        <w:tc>
          <w:tcPr>
            <w:tcW w:w="1402"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Фактор энергосберегающего эффекта</w:t>
            </w:r>
          </w:p>
        </w:tc>
        <w:tc>
          <w:tcPr>
            <w:tcW w:w="1226"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Источник  финансирования</w:t>
            </w:r>
          </w:p>
        </w:tc>
        <w:tc>
          <w:tcPr>
            <w:tcW w:w="822"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Период внедрения</w:t>
            </w:r>
          </w:p>
        </w:tc>
        <w:tc>
          <w:tcPr>
            <w:tcW w:w="3773" w:type="dxa"/>
            <w:gridSpan w:val="6"/>
            <w:tcBorders>
              <w:top w:val="single" w:sz="8" w:space="0" w:color="auto"/>
              <w:left w:val="nil"/>
              <w:bottom w:val="nil"/>
              <w:right w:val="nil"/>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 xml:space="preserve">Затраты, </w:t>
            </w:r>
          </w:p>
        </w:tc>
        <w:tc>
          <w:tcPr>
            <w:tcW w:w="1278"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Целевые показатели энергоэффективности мероприятия</w:t>
            </w:r>
          </w:p>
        </w:tc>
        <w:tc>
          <w:tcPr>
            <w:tcW w:w="1984" w:type="dxa"/>
            <w:gridSpan w:val="2"/>
            <w:vMerge w:val="restart"/>
            <w:tcBorders>
              <w:top w:val="single" w:sz="8" w:space="0" w:color="auto"/>
              <w:left w:val="single" w:sz="8" w:space="0" w:color="auto"/>
              <w:bottom w:val="single" w:sz="8" w:space="0" w:color="000000"/>
              <w:right w:val="single" w:sz="8" w:space="0" w:color="000000"/>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Значения целевых показателей энергоэффективности</w:t>
            </w:r>
          </w:p>
        </w:tc>
        <w:tc>
          <w:tcPr>
            <w:tcW w:w="1276" w:type="dxa"/>
            <w:vMerge w:val="restart"/>
            <w:tcBorders>
              <w:top w:val="single" w:sz="8" w:space="0" w:color="auto"/>
              <w:left w:val="nil"/>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Экономия первичных ТЭР, энергоносителей за период, в нат.ед.изм.</w:t>
            </w:r>
          </w:p>
        </w:tc>
        <w:tc>
          <w:tcPr>
            <w:tcW w:w="1039" w:type="dxa"/>
            <w:gridSpan w:val="2"/>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Экономический эффект за период, тыс.руб.,</w:t>
            </w:r>
          </w:p>
        </w:tc>
        <w:tc>
          <w:tcPr>
            <w:tcW w:w="709" w:type="dxa"/>
            <w:vMerge w:val="restart"/>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Срок окупаемости затрат, лет</w:t>
            </w:r>
          </w:p>
        </w:tc>
      </w:tr>
      <w:tr w:rsidR="003E6185" w:rsidRPr="00EF5D81" w:rsidTr="00D13F16">
        <w:trPr>
          <w:trHeight w:val="193"/>
        </w:trPr>
        <w:tc>
          <w:tcPr>
            <w:tcW w:w="52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747" w:type="dxa"/>
            <w:gridSpan w:val="2"/>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76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227"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40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226"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82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3773" w:type="dxa"/>
            <w:gridSpan w:val="6"/>
            <w:tcBorders>
              <w:top w:val="nil"/>
              <w:left w:val="nil"/>
              <w:bottom w:val="single" w:sz="8" w:space="0" w:color="auto"/>
              <w:right w:val="nil"/>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тыс.руб</w:t>
            </w:r>
            <w:r>
              <w:rPr>
                <w:b/>
                <w:bCs/>
                <w:sz w:val="16"/>
                <w:szCs w:val="16"/>
              </w:rPr>
              <w:t>.</w:t>
            </w:r>
          </w:p>
        </w:tc>
        <w:tc>
          <w:tcPr>
            <w:tcW w:w="1278"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984" w:type="dxa"/>
            <w:gridSpan w:val="2"/>
            <w:vMerge/>
            <w:tcBorders>
              <w:top w:val="single" w:sz="8" w:space="0" w:color="auto"/>
              <w:left w:val="single" w:sz="8" w:space="0" w:color="auto"/>
              <w:bottom w:val="single" w:sz="8" w:space="0" w:color="000000"/>
              <w:right w:val="single" w:sz="8" w:space="0" w:color="000000"/>
            </w:tcBorders>
            <w:vAlign w:val="center"/>
          </w:tcPr>
          <w:p w:rsidR="003E6185" w:rsidRPr="00EF5D81" w:rsidRDefault="003E6185" w:rsidP="006A4DD3">
            <w:pPr>
              <w:spacing w:line="276" w:lineRule="auto"/>
              <w:ind w:firstLine="0"/>
              <w:jc w:val="left"/>
              <w:rPr>
                <w:b/>
                <w:bCs/>
                <w:sz w:val="16"/>
                <w:szCs w:val="16"/>
              </w:rPr>
            </w:pPr>
          </w:p>
        </w:tc>
        <w:tc>
          <w:tcPr>
            <w:tcW w:w="1276" w:type="dxa"/>
            <w:vMerge/>
            <w:tcBorders>
              <w:top w:val="single" w:sz="8" w:space="0" w:color="auto"/>
              <w:left w:val="nil"/>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039" w:type="dxa"/>
            <w:gridSpan w:val="2"/>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709"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r>
      <w:tr w:rsidR="003E6185" w:rsidRPr="00EF5D81" w:rsidTr="00D13F16">
        <w:trPr>
          <w:trHeight w:val="424"/>
        </w:trPr>
        <w:tc>
          <w:tcPr>
            <w:tcW w:w="52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747" w:type="dxa"/>
            <w:gridSpan w:val="2"/>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76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227"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40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226"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822"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ВСЕГО</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2011</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2012</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2013</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2014</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2015</w:t>
            </w:r>
          </w:p>
        </w:tc>
        <w:tc>
          <w:tcPr>
            <w:tcW w:w="1278"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на начало периода</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на конец периода</w:t>
            </w:r>
          </w:p>
        </w:tc>
        <w:tc>
          <w:tcPr>
            <w:tcW w:w="1276" w:type="dxa"/>
            <w:vMerge/>
            <w:tcBorders>
              <w:top w:val="single" w:sz="8" w:space="0" w:color="auto"/>
              <w:left w:val="nil"/>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1039" w:type="dxa"/>
            <w:gridSpan w:val="2"/>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c>
          <w:tcPr>
            <w:tcW w:w="709" w:type="dxa"/>
            <w:vMerge/>
            <w:tcBorders>
              <w:top w:val="single" w:sz="8" w:space="0" w:color="auto"/>
              <w:left w:val="single" w:sz="8" w:space="0" w:color="auto"/>
              <w:bottom w:val="single" w:sz="8" w:space="0" w:color="000000"/>
              <w:right w:val="single" w:sz="8" w:space="0" w:color="auto"/>
            </w:tcBorders>
            <w:vAlign w:val="center"/>
          </w:tcPr>
          <w:p w:rsidR="003E6185" w:rsidRPr="00EF5D81" w:rsidRDefault="003E6185" w:rsidP="006A4DD3">
            <w:pPr>
              <w:spacing w:line="276" w:lineRule="auto"/>
              <w:ind w:firstLine="0"/>
              <w:jc w:val="left"/>
              <w:rPr>
                <w:b/>
                <w:bCs/>
                <w:sz w:val="16"/>
                <w:szCs w:val="16"/>
              </w:rPr>
            </w:pPr>
          </w:p>
        </w:tc>
      </w:tr>
      <w:tr w:rsidR="003E6185" w:rsidRPr="00EF5D81" w:rsidTr="00D13F16">
        <w:trPr>
          <w:trHeight w:val="315"/>
        </w:trPr>
        <w:tc>
          <w:tcPr>
            <w:tcW w:w="522" w:type="dxa"/>
            <w:tcBorders>
              <w:top w:val="nil"/>
              <w:left w:val="single" w:sz="8" w:space="0" w:color="auto"/>
              <w:bottom w:val="single" w:sz="8" w:space="0" w:color="auto"/>
              <w:right w:val="single" w:sz="8" w:space="0" w:color="auto"/>
            </w:tcBorders>
            <w:vAlign w:val="bottom"/>
          </w:tcPr>
          <w:p w:rsidR="003E6185" w:rsidRPr="00EF5D81" w:rsidRDefault="003E6185" w:rsidP="006A4DD3">
            <w:pPr>
              <w:spacing w:line="276" w:lineRule="auto"/>
              <w:ind w:firstLine="0"/>
              <w:jc w:val="center"/>
              <w:rPr>
                <w:b/>
                <w:bCs/>
                <w:sz w:val="16"/>
                <w:szCs w:val="16"/>
              </w:rPr>
            </w:pPr>
            <w:r w:rsidRPr="00EF5D81">
              <w:rPr>
                <w:b/>
                <w:bCs/>
                <w:sz w:val="16"/>
                <w:szCs w:val="16"/>
              </w:rPr>
              <w:t> </w:t>
            </w:r>
          </w:p>
        </w:tc>
        <w:tc>
          <w:tcPr>
            <w:tcW w:w="17245" w:type="dxa"/>
            <w:gridSpan w:val="20"/>
            <w:tcBorders>
              <w:top w:val="nil"/>
              <w:left w:val="nil"/>
              <w:bottom w:val="single" w:sz="8" w:space="0" w:color="auto"/>
              <w:right w:val="single" w:sz="8" w:space="0" w:color="000000"/>
            </w:tcBorders>
            <w:vAlign w:val="bottom"/>
          </w:tcPr>
          <w:p w:rsidR="003E6185" w:rsidRPr="00EF5D81" w:rsidRDefault="003E6185" w:rsidP="00D96423">
            <w:pPr>
              <w:spacing w:line="276" w:lineRule="auto"/>
              <w:ind w:firstLine="0"/>
              <w:jc w:val="center"/>
              <w:rPr>
                <w:b/>
                <w:bCs/>
                <w:sz w:val="16"/>
                <w:szCs w:val="16"/>
              </w:rPr>
            </w:pPr>
            <w:r w:rsidRPr="00EF5D81">
              <w:rPr>
                <w:b/>
                <w:bCs/>
                <w:sz w:val="16"/>
                <w:szCs w:val="16"/>
              </w:rPr>
              <w:t xml:space="preserve">Вид регулируемой деятельности: теплоснабжение (производство, передача и сбыт тепловой энергии) потребителям </w:t>
            </w:r>
            <w:r w:rsidRPr="00D96423">
              <w:rPr>
                <w:b/>
                <w:bCs/>
                <w:sz w:val="16"/>
                <w:szCs w:val="16"/>
              </w:rPr>
              <w:t xml:space="preserve">МО </w:t>
            </w:r>
            <w:r w:rsidRPr="00D96423">
              <w:rPr>
                <w:b/>
                <w:color w:val="000000"/>
                <w:kern w:val="28"/>
                <w:sz w:val="16"/>
                <w:szCs w:val="16"/>
              </w:rPr>
              <w:t xml:space="preserve"> Кузнечнинское городское поселение</w:t>
            </w:r>
            <w:r w:rsidRPr="00EF5D81">
              <w:rPr>
                <w:b/>
                <w:bCs/>
                <w:sz w:val="16"/>
                <w:szCs w:val="16"/>
              </w:rPr>
              <w:t xml:space="preserve"> </w:t>
            </w:r>
          </w:p>
        </w:tc>
      </w:tr>
      <w:tr w:rsidR="003E6185" w:rsidRPr="00EF5D81" w:rsidTr="00D13F16">
        <w:trPr>
          <w:trHeight w:val="1380"/>
        </w:trPr>
        <w:tc>
          <w:tcPr>
            <w:tcW w:w="522" w:type="dxa"/>
            <w:tcBorders>
              <w:top w:val="nil"/>
              <w:left w:val="single" w:sz="8" w:space="0" w:color="auto"/>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2.1.</w:t>
            </w:r>
          </w:p>
        </w:tc>
        <w:tc>
          <w:tcPr>
            <w:tcW w:w="1605"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Установка частотного преобразователя на дымосос котла №2  котельной №1</w:t>
            </w:r>
          </w:p>
        </w:tc>
        <w:tc>
          <w:tcPr>
            <w:tcW w:w="904"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пос. КузнечноеПриозерского р-на ЛО</w:t>
            </w:r>
          </w:p>
        </w:tc>
        <w:tc>
          <w:tcPr>
            <w:tcW w:w="1227"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Снижение удельных расходов электроэнергии на удаление дымовых газов</w:t>
            </w:r>
          </w:p>
        </w:tc>
        <w:tc>
          <w:tcPr>
            <w:tcW w:w="140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Экономия электроэнергии в системах  теплоснабжения</w:t>
            </w:r>
          </w:p>
        </w:tc>
        <w:tc>
          <w:tcPr>
            <w:tcW w:w="122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Амортизационные отчисления</w:t>
            </w:r>
          </w:p>
        </w:tc>
        <w:tc>
          <w:tcPr>
            <w:tcW w:w="82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2013</w:t>
            </w: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67,0</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67,0</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127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динамика удельных расходов электрической энергии на отпуск 1 Гкал</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30,9</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27,8</w:t>
            </w:r>
          </w:p>
        </w:tc>
        <w:tc>
          <w:tcPr>
            <w:tcW w:w="127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36,0</w:t>
            </w:r>
          </w:p>
        </w:tc>
        <w:tc>
          <w:tcPr>
            <w:tcW w:w="86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77,2</w:t>
            </w:r>
          </w:p>
        </w:tc>
        <w:tc>
          <w:tcPr>
            <w:tcW w:w="879"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0,9</w:t>
            </w:r>
          </w:p>
        </w:tc>
      </w:tr>
      <w:tr w:rsidR="003E6185" w:rsidRPr="00EF5D81" w:rsidTr="0081376A">
        <w:trPr>
          <w:trHeight w:val="1352"/>
        </w:trPr>
        <w:tc>
          <w:tcPr>
            <w:tcW w:w="522" w:type="dxa"/>
            <w:tcBorders>
              <w:top w:val="nil"/>
              <w:left w:val="single" w:sz="8" w:space="0" w:color="auto"/>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2.2.</w:t>
            </w:r>
          </w:p>
        </w:tc>
        <w:tc>
          <w:tcPr>
            <w:tcW w:w="1605"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Установка частотного преобразователя на дымосос котла №3 котельной №1</w:t>
            </w:r>
          </w:p>
        </w:tc>
        <w:tc>
          <w:tcPr>
            <w:tcW w:w="904"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пос. КузнечноеПриозерского р-на ЛО</w:t>
            </w:r>
          </w:p>
        </w:tc>
        <w:tc>
          <w:tcPr>
            <w:tcW w:w="1227"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Снижение удельных расходов электроэнергии на удаление дымовых газов</w:t>
            </w:r>
          </w:p>
        </w:tc>
        <w:tc>
          <w:tcPr>
            <w:tcW w:w="140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Экономия электроэнергии в системах  теплоснабжения</w:t>
            </w:r>
          </w:p>
        </w:tc>
        <w:tc>
          <w:tcPr>
            <w:tcW w:w="122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Амортизационные отчисления</w:t>
            </w:r>
          </w:p>
        </w:tc>
        <w:tc>
          <w:tcPr>
            <w:tcW w:w="82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2014</w:t>
            </w: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81,0</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81,0</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127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динамика удельных расходов электрической энергии на отпуск 1 Гкал</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30,9</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27,8</w:t>
            </w:r>
          </w:p>
        </w:tc>
        <w:tc>
          <w:tcPr>
            <w:tcW w:w="127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20,4</w:t>
            </w:r>
          </w:p>
        </w:tc>
        <w:tc>
          <w:tcPr>
            <w:tcW w:w="86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41,6</w:t>
            </w:r>
          </w:p>
        </w:tc>
        <w:tc>
          <w:tcPr>
            <w:tcW w:w="879"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1,9</w:t>
            </w:r>
          </w:p>
        </w:tc>
      </w:tr>
      <w:tr w:rsidR="003E6185" w:rsidRPr="00EF5D81" w:rsidTr="00D13F16">
        <w:trPr>
          <w:trHeight w:val="1629"/>
        </w:trPr>
        <w:tc>
          <w:tcPr>
            <w:tcW w:w="522" w:type="dxa"/>
            <w:tcBorders>
              <w:top w:val="nil"/>
              <w:left w:val="single" w:sz="8" w:space="0" w:color="auto"/>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2.3.</w:t>
            </w:r>
          </w:p>
        </w:tc>
        <w:tc>
          <w:tcPr>
            <w:tcW w:w="1605" w:type="dxa"/>
            <w:tcBorders>
              <w:top w:val="nil"/>
              <w:left w:val="nil"/>
              <w:bottom w:val="single" w:sz="8" w:space="0" w:color="auto"/>
              <w:right w:val="single" w:sz="8" w:space="0" w:color="auto"/>
            </w:tcBorders>
            <w:vAlign w:val="center"/>
          </w:tcPr>
          <w:p w:rsidR="003E6185" w:rsidRPr="00EF5D81" w:rsidRDefault="003E6185" w:rsidP="00D13F16">
            <w:pPr>
              <w:spacing w:line="276" w:lineRule="auto"/>
              <w:ind w:firstLine="0"/>
              <w:jc w:val="left"/>
              <w:rPr>
                <w:sz w:val="16"/>
                <w:szCs w:val="16"/>
              </w:rPr>
            </w:pPr>
            <w:r w:rsidRPr="00EF5D81">
              <w:rPr>
                <w:sz w:val="16"/>
                <w:szCs w:val="16"/>
              </w:rPr>
              <w:t>Повышение энергетической эффективности систем освещения здания котельной №1 путем замены ламп накаливания на  энергосб</w:t>
            </w:r>
            <w:r>
              <w:rPr>
                <w:sz w:val="16"/>
                <w:szCs w:val="16"/>
              </w:rPr>
              <w:t>-</w:t>
            </w:r>
            <w:r w:rsidRPr="00EF5D81">
              <w:rPr>
                <w:sz w:val="16"/>
                <w:szCs w:val="16"/>
              </w:rPr>
              <w:t>щие</w:t>
            </w:r>
          </w:p>
        </w:tc>
        <w:tc>
          <w:tcPr>
            <w:tcW w:w="904"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пос. КузнечноеПриозерского р-на ЛО</w:t>
            </w:r>
          </w:p>
        </w:tc>
        <w:tc>
          <w:tcPr>
            <w:tcW w:w="1227"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Снижение потребности эл.энергии на собственные производственные нужды</w:t>
            </w:r>
          </w:p>
        </w:tc>
        <w:tc>
          <w:tcPr>
            <w:tcW w:w="140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Экономия электроэнергии в общих затратах по теплоснабжению</w:t>
            </w:r>
          </w:p>
        </w:tc>
        <w:tc>
          <w:tcPr>
            <w:tcW w:w="122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Собственные средства предприятия</w:t>
            </w:r>
          </w:p>
        </w:tc>
        <w:tc>
          <w:tcPr>
            <w:tcW w:w="82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2015</w:t>
            </w: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78,4</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20,0</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14,6</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14,6</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14,6</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14,6</w:t>
            </w:r>
          </w:p>
        </w:tc>
        <w:tc>
          <w:tcPr>
            <w:tcW w:w="127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динамика удельных расходов электрической энергии на отпуск 1 Гкал</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30,9</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27,8</w:t>
            </w:r>
          </w:p>
        </w:tc>
        <w:tc>
          <w:tcPr>
            <w:tcW w:w="127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49,7</w:t>
            </w:r>
          </w:p>
        </w:tc>
        <w:tc>
          <w:tcPr>
            <w:tcW w:w="86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115,7</w:t>
            </w:r>
          </w:p>
        </w:tc>
        <w:tc>
          <w:tcPr>
            <w:tcW w:w="879"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0,7</w:t>
            </w:r>
          </w:p>
        </w:tc>
      </w:tr>
      <w:tr w:rsidR="003E6185" w:rsidRPr="00EF5D81" w:rsidTr="0081376A">
        <w:trPr>
          <w:trHeight w:val="1270"/>
        </w:trPr>
        <w:tc>
          <w:tcPr>
            <w:tcW w:w="522" w:type="dxa"/>
            <w:tcBorders>
              <w:top w:val="nil"/>
              <w:left w:val="single" w:sz="8" w:space="0" w:color="auto"/>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2.4.</w:t>
            </w:r>
          </w:p>
        </w:tc>
        <w:tc>
          <w:tcPr>
            <w:tcW w:w="1605" w:type="dxa"/>
            <w:tcBorders>
              <w:top w:val="nil"/>
              <w:left w:val="nil"/>
              <w:bottom w:val="single" w:sz="8" w:space="0" w:color="auto"/>
              <w:right w:val="single" w:sz="8" w:space="0" w:color="auto"/>
            </w:tcBorders>
            <w:vAlign w:val="center"/>
          </w:tcPr>
          <w:p w:rsidR="003E6185" w:rsidRPr="00EF5D81" w:rsidRDefault="003E6185" w:rsidP="0081376A">
            <w:pPr>
              <w:spacing w:line="276" w:lineRule="auto"/>
              <w:ind w:firstLine="0"/>
              <w:jc w:val="left"/>
              <w:rPr>
                <w:sz w:val="16"/>
                <w:szCs w:val="16"/>
              </w:rPr>
            </w:pPr>
            <w:r w:rsidRPr="00EF5D81">
              <w:rPr>
                <w:sz w:val="16"/>
                <w:szCs w:val="16"/>
              </w:rPr>
              <w:t>Повышение энергетической эффективности систем освещения здания котельной №2 путем замены ламп накаливания на  энергосб</w:t>
            </w:r>
            <w:r>
              <w:rPr>
                <w:sz w:val="16"/>
                <w:szCs w:val="16"/>
              </w:rPr>
              <w:t>-</w:t>
            </w:r>
            <w:r w:rsidRPr="00EF5D81">
              <w:rPr>
                <w:sz w:val="16"/>
                <w:szCs w:val="16"/>
              </w:rPr>
              <w:t>щие</w:t>
            </w:r>
          </w:p>
        </w:tc>
        <w:tc>
          <w:tcPr>
            <w:tcW w:w="904"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пос. КузнечноеПриозерского р-на ЛО</w:t>
            </w:r>
          </w:p>
        </w:tc>
        <w:tc>
          <w:tcPr>
            <w:tcW w:w="1227"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Снижение потребности эл.энергии на собственные производственные нужды</w:t>
            </w:r>
          </w:p>
        </w:tc>
        <w:tc>
          <w:tcPr>
            <w:tcW w:w="140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Экономия электроэнергии в общих затратах по теплоснабжению</w:t>
            </w:r>
          </w:p>
        </w:tc>
        <w:tc>
          <w:tcPr>
            <w:tcW w:w="122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Собственные средства предприятия</w:t>
            </w:r>
          </w:p>
        </w:tc>
        <w:tc>
          <w:tcPr>
            <w:tcW w:w="82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2015</w:t>
            </w: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45,6</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12,0</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8,4</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8,4</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8,4</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8,4</w:t>
            </w:r>
          </w:p>
        </w:tc>
        <w:tc>
          <w:tcPr>
            <w:tcW w:w="127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динамика удельных расходов электрической энергии на отпуск 1 Гкал</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30,9</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27,8</w:t>
            </w:r>
          </w:p>
        </w:tc>
        <w:tc>
          <w:tcPr>
            <w:tcW w:w="127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15,8</w:t>
            </w:r>
          </w:p>
        </w:tc>
        <w:tc>
          <w:tcPr>
            <w:tcW w:w="86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40,2</w:t>
            </w:r>
          </w:p>
        </w:tc>
        <w:tc>
          <w:tcPr>
            <w:tcW w:w="879"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1,1</w:t>
            </w:r>
          </w:p>
        </w:tc>
      </w:tr>
      <w:tr w:rsidR="003E6185" w:rsidRPr="00EF5D81" w:rsidTr="0081376A">
        <w:trPr>
          <w:trHeight w:val="126"/>
        </w:trPr>
        <w:tc>
          <w:tcPr>
            <w:tcW w:w="522" w:type="dxa"/>
            <w:tcBorders>
              <w:top w:val="nil"/>
              <w:left w:val="single" w:sz="8" w:space="0" w:color="auto"/>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1605"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b/>
                <w:bCs/>
                <w:sz w:val="16"/>
                <w:szCs w:val="16"/>
              </w:rPr>
            </w:pPr>
            <w:r w:rsidRPr="00EF5D81">
              <w:rPr>
                <w:b/>
                <w:bCs/>
                <w:sz w:val="16"/>
                <w:szCs w:val="16"/>
              </w:rPr>
              <w:t>Итого:</w:t>
            </w:r>
          </w:p>
        </w:tc>
        <w:tc>
          <w:tcPr>
            <w:tcW w:w="904"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1227"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140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122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82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65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272,0</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32,0</w:t>
            </w:r>
          </w:p>
        </w:tc>
        <w:tc>
          <w:tcPr>
            <w:tcW w:w="61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23,0</w:t>
            </w:r>
          </w:p>
        </w:tc>
        <w:tc>
          <w:tcPr>
            <w:tcW w:w="68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90,0</w:t>
            </w:r>
          </w:p>
        </w:tc>
        <w:tc>
          <w:tcPr>
            <w:tcW w:w="62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104,0</w:t>
            </w:r>
          </w:p>
        </w:tc>
        <w:tc>
          <w:tcPr>
            <w:tcW w:w="591"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23,0</w:t>
            </w:r>
          </w:p>
        </w:tc>
        <w:tc>
          <w:tcPr>
            <w:tcW w:w="1278"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sz w:val="16"/>
                <w:szCs w:val="16"/>
              </w:rPr>
            </w:pPr>
            <w:r w:rsidRPr="00EF5D81">
              <w:rPr>
                <w:sz w:val="16"/>
                <w:szCs w:val="16"/>
              </w:rPr>
              <w:t> </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b/>
                <w:bCs/>
                <w:sz w:val="16"/>
                <w:szCs w:val="16"/>
              </w:rPr>
            </w:pPr>
            <w:r w:rsidRPr="00EF5D81">
              <w:rPr>
                <w:b/>
                <w:bCs/>
                <w:sz w:val="16"/>
                <w:szCs w:val="16"/>
              </w:rPr>
              <w:t> </w:t>
            </w:r>
          </w:p>
        </w:tc>
        <w:tc>
          <w:tcPr>
            <w:tcW w:w="992"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left"/>
              <w:rPr>
                <w:b/>
                <w:bCs/>
                <w:sz w:val="16"/>
                <w:szCs w:val="16"/>
              </w:rPr>
            </w:pPr>
            <w:r w:rsidRPr="00EF5D81">
              <w:rPr>
                <w:b/>
                <w:bCs/>
                <w:sz w:val="16"/>
                <w:szCs w:val="16"/>
              </w:rPr>
              <w:t> </w:t>
            </w:r>
          </w:p>
        </w:tc>
        <w:tc>
          <w:tcPr>
            <w:tcW w:w="1276"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c>
          <w:tcPr>
            <w:tcW w:w="869" w:type="dxa"/>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b/>
                <w:bCs/>
                <w:sz w:val="16"/>
                <w:szCs w:val="16"/>
              </w:rPr>
            </w:pPr>
            <w:r w:rsidRPr="00EF5D81">
              <w:rPr>
                <w:b/>
                <w:bCs/>
                <w:sz w:val="16"/>
                <w:szCs w:val="16"/>
              </w:rPr>
              <w:t>274,7</w:t>
            </w:r>
          </w:p>
        </w:tc>
        <w:tc>
          <w:tcPr>
            <w:tcW w:w="879" w:type="dxa"/>
            <w:gridSpan w:val="2"/>
            <w:tcBorders>
              <w:top w:val="nil"/>
              <w:left w:val="nil"/>
              <w:bottom w:val="single" w:sz="8" w:space="0" w:color="auto"/>
              <w:right w:val="single" w:sz="8" w:space="0" w:color="auto"/>
            </w:tcBorders>
            <w:vAlign w:val="center"/>
          </w:tcPr>
          <w:p w:rsidR="003E6185" w:rsidRPr="00EF5D81" w:rsidRDefault="003E6185" w:rsidP="006A4DD3">
            <w:pPr>
              <w:spacing w:line="276" w:lineRule="auto"/>
              <w:ind w:firstLine="0"/>
              <w:jc w:val="center"/>
              <w:rPr>
                <w:sz w:val="16"/>
                <w:szCs w:val="16"/>
              </w:rPr>
            </w:pPr>
            <w:r w:rsidRPr="00EF5D81">
              <w:rPr>
                <w:sz w:val="16"/>
                <w:szCs w:val="16"/>
              </w:rPr>
              <w:t> </w:t>
            </w:r>
          </w:p>
        </w:tc>
      </w:tr>
    </w:tbl>
    <w:p w:rsidR="003E6185" w:rsidRDefault="003E6185" w:rsidP="006A4DD3">
      <w:pPr>
        <w:spacing w:line="276" w:lineRule="auto"/>
        <w:rPr>
          <w:b/>
        </w:rPr>
        <w:sectPr w:rsidR="003E6185" w:rsidSect="0012281E">
          <w:pgSz w:w="17974" w:h="11907" w:orient="landscape" w:code="9"/>
          <w:pgMar w:top="1701" w:right="1134" w:bottom="851" w:left="1134" w:header="709" w:footer="709" w:gutter="0"/>
          <w:cols w:space="708"/>
          <w:titlePg/>
          <w:docGrid w:linePitch="360"/>
        </w:sectPr>
      </w:pPr>
    </w:p>
    <w:p w:rsidR="003E6185" w:rsidRDefault="003E6185" w:rsidP="00115F94">
      <w:pPr>
        <w:pStyle w:val="Heading1"/>
        <w:numPr>
          <w:ilvl w:val="0"/>
          <w:numId w:val="74"/>
        </w:numPr>
        <w:ind w:left="567" w:hanging="283"/>
      </w:pPr>
      <w:bookmarkStart w:id="76" w:name="_Toc373870373"/>
      <w:r w:rsidRPr="00911A03">
        <w:t>Анализ текущего состояния системы</w:t>
      </w:r>
      <w:r>
        <w:t xml:space="preserve"> </w:t>
      </w:r>
      <w:r w:rsidRPr="00911A03">
        <w:t>водоснабжения</w:t>
      </w:r>
      <w:bookmarkEnd w:id="76"/>
    </w:p>
    <w:p w:rsidR="003E6185" w:rsidRPr="00911A03" w:rsidRDefault="003E6185" w:rsidP="00911A03"/>
    <w:p w:rsidR="003E6185" w:rsidRPr="00115F94" w:rsidRDefault="003E6185" w:rsidP="008466F5">
      <w:pPr>
        <w:pStyle w:val="Heading2"/>
        <w:spacing w:line="240" w:lineRule="auto"/>
        <w:ind w:left="850" w:hanging="567"/>
        <w:jc w:val="both"/>
        <w:rPr>
          <w:rFonts w:ascii="Times New Roman" w:hAnsi="Times New Roman"/>
          <w:i w:val="0"/>
          <w:sz w:val="28"/>
        </w:rPr>
      </w:pPr>
      <w:bookmarkStart w:id="77" w:name="_Toc373870374"/>
      <w:r w:rsidRPr="00115F94">
        <w:rPr>
          <w:rFonts w:ascii="Times New Roman" w:hAnsi="Times New Roman"/>
          <w:i w:val="0"/>
          <w:sz w:val="28"/>
        </w:rPr>
        <w:t>6.1. Анализ существующего технического состояния системы водоснабжения</w:t>
      </w:r>
      <w:bookmarkEnd w:id="77"/>
    </w:p>
    <w:p w:rsidR="003E6185" w:rsidRDefault="003E6185" w:rsidP="008466F5">
      <w:pPr>
        <w:spacing w:line="276" w:lineRule="auto"/>
        <w:ind w:left="850"/>
      </w:pPr>
    </w:p>
    <w:p w:rsidR="003E6185" w:rsidRPr="00E6335C" w:rsidRDefault="003E6185" w:rsidP="00902DA1">
      <w:pPr>
        <w:spacing w:line="276" w:lineRule="auto"/>
      </w:pPr>
      <w:r w:rsidRPr="00E6335C">
        <w:t>Водоснабжение пос. Кузнечное (мкр-н Ровное и КНИ) осуществляется</w:t>
      </w:r>
      <w:r>
        <w:t xml:space="preserve"> </w:t>
      </w:r>
      <w:r w:rsidRPr="00E6335C">
        <w:t>МП «ЖКХ МО «Кузнечное»   из Ладожского озера (северная часть залива Гладкий). Потребляемая вода используется на хозяйственно-бытовые нужды (жилой фонд и инфраструктура) поселка, подается предприятиям-абонентам для хозяйственно-бытовых и производственных нужд, а также  потребляется структурными подразделениями МП «ЖКХ МО «Кузнечное» (ВОС, КОС,  котельные).</w:t>
      </w:r>
    </w:p>
    <w:p w:rsidR="003E6185" w:rsidRDefault="003E6185" w:rsidP="00EF1ACD">
      <w:pPr>
        <w:spacing w:line="276" w:lineRule="auto"/>
      </w:pPr>
      <w:r w:rsidRPr="00E6335C">
        <w:t xml:space="preserve">Основной целью МП «ЖКХ МО «Кузнечное»  является осуществление деятельности в целях решения социальных задач, а именно управление и обслуживание муниципального жилищного фонда, объектов внешнего благоустройства и инженерной инфраструктуры МО </w:t>
      </w:r>
      <w:r w:rsidRPr="00BE401E">
        <w:rPr>
          <w:color w:val="000000"/>
          <w:kern w:val="28"/>
        </w:rPr>
        <w:t>Кузнечнинское городское поселение</w:t>
      </w:r>
      <w:r w:rsidRPr="00E6335C">
        <w:t xml:space="preserve"> (водопровод и канализация, теплоснабжение).</w:t>
      </w:r>
    </w:p>
    <w:p w:rsidR="003E6185" w:rsidRPr="00DF2E3F" w:rsidRDefault="003E6185" w:rsidP="00902DA1">
      <w:pPr>
        <w:autoSpaceDE w:val="0"/>
        <w:autoSpaceDN w:val="0"/>
        <w:adjustRightInd w:val="0"/>
        <w:spacing w:line="276" w:lineRule="auto"/>
        <w:ind w:firstLine="540"/>
      </w:pPr>
      <w:r w:rsidRPr="00DF2E3F">
        <w:t xml:space="preserve">Водозабор пгт.Кузнечное расположен примерно в </w:t>
      </w:r>
      <w:smartTag w:uri="urn:schemas-microsoft-com:office:smarttags" w:element="metricconverter">
        <w:smartTagPr>
          <w:attr w:name="ProductID" w:val="3 км"/>
        </w:smartTagPr>
        <w:r w:rsidRPr="00DF2E3F">
          <w:t>3 км</w:t>
        </w:r>
      </w:smartTag>
      <w:r w:rsidRPr="00DF2E3F">
        <w:t xml:space="preserve"> от поселка, в северной части залива </w:t>
      </w:r>
      <w:r>
        <w:t>Г</w:t>
      </w:r>
      <w:r w:rsidRPr="00DF2E3F">
        <w:t>ладкий Ладожского озера. На берегу озера расположены водозаборные сооружения проектной мощностью 7200 м</w:t>
      </w:r>
      <w:r w:rsidRPr="00DF2E3F">
        <w:rPr>
          <w:vertAlign w:val="superscript"/>
        </w:rPr>
        <w:t>3</w:t>
      </w:r>
      <w:r w:rsidRPr="00DF2E3F">
        <w:t>/сут</w:t>
      </w:r>
      <w:r>
        <w:t>.</w:t>
      </w:r>
      <w:r w:rsidRPr="00DF2E3F">
        <w:t xml:space="preserve"> (2628 тыс.м</w:t>
      </w:r>
      <w:r w:rsidRPr="00DF2E3F">
        <w:rPr>
          <w:vertAlign w:val="superscript"/>
        </w:rPr>
        <w:t>3</w:t>
      </w:r>
      <w:r w:rsidRPr="00DF2E3F">
        <w:t>/год).</w:t>
      </w:r>
    </w:p>
    <w:tbl>
      <w:tblPr>
        <w:tblW w:w="9571" w:type="dxa"/>
        <w:tblInd w:w="-3" w:type="dxa"/>
        <w:tblCellMar>
          <w:left w:w="105" w:type="dxa"/>
          <w:right w:w="105" w:type="dxa"/>
        </w:tblCellMar>
        <w:tblLook w:val="0000"/>
      </w:tblPr>
      <w:tblGrid>
        <w:gridCol w:w="9571"/>
      </w:tblGrid>
      <w:tr w:rsidR="003E6185" w:rsidRPr="00E6335C" w:rsidTr="00D66215">
        <w:tc>
          <w:tcPr>
            <w:tcW w:w="9571" w:type="dxa"/>
            <w:tcBorders>
              <w:top w:val="nil"/>
              <w:left w:val="nil"/>
              <w:bottom w:val="nil"/>
              <w:right w:val="nil"/>
            </w:tcBorders>
          </w:tcPr>
          <w:p w:rsidR="003E6185" w:rsidRPr="00E6335C" w:rsidRDefault="003E6185" w:rsidP="00902DA1">
            <w:pPr>
              <w:spacing w:line="276" w:lineRule="auto"/>
              <w:rPr>
                <w:b/>
              </w:rPr>
            </w:pPr>
            <w:r w:rsidRPr="00DF2E3F">
              <w:t xml:space="preserve">Вода из озера поступает через водоприемник по двум самотечным линиям в приемный колодец, из которого по двум всасывающим линиями вода подается в насосную станцию первого подъема. В насосной установлены насосы </w:t>
            </w:r>
            <w:r w:rsidRPr="00DF2E3F">
              <w:rPr>
                <w:lang w:val="en-US"/>
              </w:rPr>
              <w:t>RITZ</w:t>
            </w:r>
            <w:r>
              <w:t xml:space="preserve">-250, </w:t>
            </w:r>
            <w:r w:rsidRPr="00DF2E3F">
              <w:t>производительностью 250 м</w:t>
            </w:r>
            <w:r w:rsidRPr="00DF2E3F">
              <w:rPr>
                <w:vertAlign w:val="superscript"/>
              </w:rPr>
              <w:t>3</w:t>
            </w:r>
            <w:r w:rsidRPr="00DF2E3F">
              <w:t xml:space="preserve">/час. Из насосной станции вода по водоводу длиной </w:t>
            </w:r>
            <w:smartTag w:uri="urn:schemas-microsoft-com:office:smarttags" w:element="metricconverter">
              <w:smartTagPr>
                <w:attr w:name="ProductID" w:val="3 км"/>
              </w:smartTagPr>
              <w:r w:rsidRPr="00DF2E3F">
                <w:t>3 км</w:t>
              </w:r>
            </w:smartTag>
            <w:r w:rsidRPr="00DF2E3F">
              <w:t xml:space="preserve"> подается на водоочистные сооружения. Учет забираемой воды ведется узлом учета ЭРСВ-510.</w:t>
            </w:r>
          </w:p>
        </w:tc>
      </w:tr>
      <w:tr w:rsidR="003E6185" w:rsidRPr="00E6335C" w:rsidTr="00D66215">
        <w:tc>
          <w:tcPr>
            <w:tcW w:w="9571" w:type="dxa"/>
            <w:tcBorders>
              <w:top w:val="nil"/>
              <w:left w:val="nil"/>
              <w:bottom w:val="nil"/>
              <w:right w:val="nil"/>
            </w:tcBorders>
          </w:tcPr>
          <w:p w:rsidR="003E6185" w:rsidRPr="00E6335C" w:rsidRDefault="003E6185" w:rsidP="00902DA1">
            <w:pPr>
              <w:autoSpaceDE w:val="0"/>
              <w:autoSpaceDN w:val="0"/>
              <w:adjustRightInd w:val="0"/>
              <w:spacing w:line="276" w:lineRule="auto"/>
              <w:ind w:firstLine="540"/>
              <w:rPr>
                <w:color w:val="000000"/>
              </w:rPr>
            </w:pPr>
            <w:r w:rsidRPr="00DF2E3F">
              <w:t>Водопроводные очистные сооружения (ВОС) включают водоочистную станцию, хлораторную, водонапорную башню промывной воды. Проектная мощность ВОС – 5000 м</w:t>
            </w:r>
            <w:r w:rsidRPr="00DF2E3F">
              <w:rPr>
                <w:vertAlign w:val="superscript"/>
              </w:rPr>
              <w:t>3</w:t>
            </w:r>
            <w:r w:rsidRPr="00DF2E3F">
              <w:t>/сут</w:t>
            </w:r>
            <w:r>
              <w:t>.</w:t>
            </w:r>
            <w:r w:rsidRPr="00DF2E3F">
              <w:t xml:space="preserve"> (1825 тыс.м</w:t>
            </w:r>
            <w:r w:rsidRPr="00DF2E3F">
              <w:rPr>
                <w:vertAlign w:val="superscript"/>
              </w:rPr>
              <w:t>3</w:t>
            </w:r>
            <w:r w:rsidRPr="00DF2E3F">
              <w:t>/год).</w:t>
            </w:r>
          </w:p>
        </w:tc>
      </w:tr>
    </w:tbl>
    <w:p w:rsidR="003E6185" w:rsidRPr="00E6335C" w:rsidRDefault="003E6185" w:rsidP="006A4DD3">
      <w:pPr>
        <w:spacing w:line="276" w:lineRule="auto"/>
      </w:pPr>
      <w:r w:rsidRPr="00E6335C">
        <w:t xml:space="preserve">   Хлорирование водопроводной воды осуществляется гипохлоритом натрия. </w:t>
      </w:r>
    </w:p>
    <w:p w:rsidR="003E6185" w:rsidRPr="00E6335C" w:rsidRDefault="003E6185" w:rsidP="006A4DD3">
      <w:pPr>
        <w:spacing w:line="276" w:lineRule="auto"/>
      </w:pPr>
      <w:r w:rsidRPr="00E6335C">
        <w:t>Узел коагулирования отсутствует. Вода подается для отстаивания в осветлители и далее на скорые фильтры. Очищенная и обеззараженная вода подается в РЧВ (2 ед. по 1000м3), из РЧВ в распределительную сеть.</w:t>
      </w:r>
    </w:p>
    <w:p w:rsidR="003E6185" w:rsidRPr="007B2F25" w:rsidRDefault="003E6185" w:rsidP="006A4DD3">
      <w:pPr>
        <w:spacing w:line="276" w:lineRule="auto"/>
      </w:pPr>
    </w:p>
    <w:p w:rsidR="003E6185" w:rsidRPr="00D96423" w:rsidRDefault="003E6185" w:rsidP="006A4DD3">
      <w:pPr>
        <w:spacing w:line="276" w:lineRule="auto"/>
        <w:rPr>
          <w:b/>
          <w:i/>
        </w:rPr>
      </w:pPr>
      <w:r w:rsidRPr="0072185B">
        <w:rPr>
          <w:b/>
          <w:i/>
        </w:rPr>
        <w:t xml:space="preserve">Основные объекты системы водоснабжения МО </w:t>
      </w:r>
      <w:r w:rsidRPr="00D96423">
        <w:rPr>
          <w:b/>
          <w:i/>
          <w:color w:val="000000"/>
          <w:kern w:val="28"/>
        </w:rPr>
        <w:t>Кузнечнинское городское поселение</w:t>
      </w:r>
      <w:r w:rsidRPr="00D96423">
        <w:rPr>
          <w:b/>
          <w:i/>
        </w:rPr>
        <w:t>:</w:t>
      </w:r>
    </w:p>
    <w:p w:rsidR="003E6185" w:rsidRPr="00287226" w:rsidRDefault="003E6185" w:rsidP="006A4DD3">
      <w:pPr>
        <w:spacing w:line="276" w:lineRule="auto"/>
      </w:pPr>
    </w:p>
    <w:p w:rsidR="003E6185" w:rsidRPr="009A20EF" w:rsidRDefault="003E6185" w:rsidP="006A4DD3">
      <w:pPr>
        <w:spacing w:line="276" w:lineRule="auto"/>
        <w:rPr>
          <w:b/>
          <w:i/>
          <w:u w:val="single"/>
        </w:rPr>
      </w:pPr>
      <w:r w:rsidRPr="009A20EF">
        <w:rPr>
          <w:b/>
          <w:i/>
          <w:u w:val="single"/>
        </w:rPr>
        <w:t>Магистральные водоводы (материал ПЭ):</w:t>
      </w:r>
    </w:p>
    <w:p w:rsidR="003E6185" w:rsidRPr="00287226" w:rsidRDefault="003E6185" w:rsidP="006A4DD3">
      <w:pPr>
        <w:spacing w:line="276" w:lineRule="auto"/>
      </w:pPr>
      <w:r w:rsidRPr="00287226">
        <w:t>- насосная</w:t>
      </w:r>
      <w:r w:rsidRPr="00287226">
        <w:rPr>
          <w:lang w:val="en-US"/>
        </w:rPr>
        <w:t>I</w:t>
      </w:r>
      <w:r w:rsidRPr="00287226">
        <w:t xml:space="preserve"> подъема – ВОС – Ø300 мм (2-х тр.) </w:t>
      </w:r>
      <w:smartTag w:uri="urn:schemas-microsoft-com:office:smarttags" w:element="metricconverter">
        <w:smartTagPr>
          <w:attr w:name="ProductID" w:val="3100 м"/>
        </w:smartTagPr>
        <w:r w:rsidRPr="00287226">
          <w:t>3100 м</w:t>
        </w:r>
      </w:smartTag>
      <w:r w:rsidRPr="00287226">
        <w:t>;</w:t>
      </w:r>
    </w:p>
    <w:p w:rsidR="003E6185" w:rsidRPr="00287226" w:rsidRDefault="003E6185" w:rsidP="006A4DD3">
      <w:pPr>
        <w:spacing w:line="276" w:lineRule="auto"/>
      </w:pPr>
      <w:r w:rsidRPr="00287226">
        <w:t>- ВОС – ул. Зеленая – Ø160 мм (2-х тр.)  1736  м;</w:t>
      </w:r>
    </w:p>
    <w:p w:rsidR="003E6185" w:rsidRPr="00287226" w:rsidRDefault="003E6185" w:rsidP="006A4DD3">
      <w:pPr>
        <w:spacing w:line="276" w:lineRule="auto"/>
      </w:pPr>
      <w:r w:rsidRPr="00287226">
        <w:t>- ул. Зеленая – мкр-н КНИ - Ø160 мм (2-х тр.)  220  м;</w:t>
      </w:r>
    </w:p>
    <w:p w:rsidR="003E6185" w:rsidRPr="00287226" w:rsidRDefault="003E6185" w:rsidP="006A4DD3">
      <w:pPr>
        <w:spacing w:line="276" w:lineRule="auto"/>
      </w:pPr>
      <w:r w:rsidRPr="00287226">
        <w:t>- ВОС – мкр-н Ровное - Ø160 мм (2-х тр.)  755  м;</w:t>
      </w:r>
    </w:p>
    <w:p w:rsidR="003E6185" w:rsidRPr="00287226" w:rsidRDefault="003E6185" w:rsidP="006A4DD3">
      <w:pPr>
        <w:spacing w:line="276" w:lineRule="auto"/>
        <w:rPr>
          <w:u w:val="single"/>
        </w:rPr>
      </w:pPr>
      <w:r w:rsidRPr="00287226">
        <w:t>- ул. Зеленая – КОС Боровое – Ø200 мм (1-но тр.)  5600  м.</w:t>
      </w:r>
    </w:p>
    <w:p w:rsidR="003E6185" w:rsidRPr="009A20EF" w:rsidRDefault="003E6185" w:rsidP="006A4DD3">
      <w:pPr>
        <w:spacing w:line="276" w:lineRule="auto"/>
        <w:rPr>
          <w:b/>
          <w:i/>
          <w:u w:val="single"/>
        </w:rPr>
      </w:pPr>
      <w:r w:rsidRPr="009A20EF">
        <w:rPr>
          <w:b/>
          <w:i/>
          <w:u w:val="single"/>
        </w:rPr>
        <w:t>Уличная сеть (материал ПЭ):</w:t>
      </w:r>
    </w:p>
    <w:p w:rsidR="003E6185" w:rsidRPr="00287226" w:rsidRDefault="003E6185" w:rsidP="006A4DD3">
      <w:pPr>
        <w:spacing w:line="276" w:lineRule="auto"/>
      </w:pPr>
      <w:r w:rsidRPr="00287226">
        <w:t xml:space="preserve">- мкр-н Ровное - Ø160 мм  </w:t>
      </w:r>
      <w:smartTag w:uri="urn:schemas-microsoft-com:office:smarttags" w:element="metricconverter">
        <w:smartTagPr>
          <w:attr w:name="ProductID" w:val="2100 м"/>
        </w:smartTagPr>
        <w:r w:rsidRPr="00287226">
          <w:t>2100 м</w:t>
        </w:r>
      </w:smartTag>
      <w:r w:rsidRPr="00287226">
        <w:t>;</w:t>
      </w:r>
    </w:p>
    <w:p w:rsidR="003E6185" w:rsidRDefault="003E6185" w:rsidP="006A4DD3">
      <w:pPr>
        <w:spacing w:line="276" w:lineRule="auto"/>
      </w:pPr>
      <w:r w:rsidRPr="00287226">
        <w:t xml:space="preserve">- мкр-н КНИ - Ø100 мм  </w:t>
      </w:r>
      <w:smartTag w:uri="urn:schemas-microsoft-com:office:smarttags" w:element="metricconverter">
        <w:smartTagPr>
          <w:attr w:name="ProductID" w:val="1530 м"/>
        </w:smartTagPr>
        <w:r w:rsidRPr="00287226">
          <w:t>1530 м</w:t>
        </w:r>
      </w:smartTag>
      <w:r w:rsidRPr="00287226">
        <w:t>.</w:t>
      </w:r>
    </w:p>
    <w:p w:rsidR="003E6185" w:rsidRPr="009A20EF" w:rsidRDefault="003E6185" w:rsidP="006A4DD3">
      <w:pPr>
        <w:spacing w:line="276" w:lineRule="auto"/>
        <w:jc w:val="left"/>
        <w:rPr>
          <w:b/>
          <w:i/>
          <w:szCs w:val="22"/>
          <w:u w:val="single"/>
        </w:rPr>
      </w:pPr>
      <w:r w:rsidRPr="009A20EF">
        <w:rPr>
          <w:b/>
          <w:i/>
          <w:u w:val="single"/>
        </w:rPr>
        <w:t xml:space="preserve">Насосная </w:t>
      </w:r>
      <w:r w:rsidRPr="009A20EF">
        <w:rPr>
          <w:b/>
          <w:i/>
          <w:u w:val="single"/>
          <w:lang w:val="en-US"/>
        </w:rPr>
        <w:t>I</w:t>
      </w:r>
      <w:r w:rsidRPr="009A20EF">
        <w:rPr>
          <w:b/>
          <w:i/>
          <w:u w:val="single"/>
        </w:rPr>
        <w:t xml:space="preserve"> подъема (вода)</w:t>
      </w:r>
    </w:p>
    <w:p w:rsidR="003E6185" w:rsidRDefault="003E6185" w:rsidP="006A4DD3">
      <w:pPr>
        <w:spacing w:line="276" w:lineRule="auto"/>
        <w:rPr>
          <w:sz w:val="24"/>
          <w:szCs w:val="24"/>
        </w:rPr>
      </w:pPr>
      <w:r>
        <w:rPr>
          <w:lang w:val="en-US"/>
        </w:rPr>
        <w:t>RITZ</w:t>
      </w:r>
      <w:r>
        <w:t xml:space="preserve">66 16/4 (2 ед.) – 1 рабочий, 1 резервный </w:t>
      </w:r>
    </w:p>
    <w:p w:rsidR="003E6185" w:rsidRDefault="003E6185" w:rsidP="006A4DD3">
      <w:pPr>
        <w:spacing w:line="276" w:lineRule="auto"/>
        <w:rPr>
          <w:szCs w:val="22"/>
          <w:u w:val="single"/>
        </w:rPr>
      </w:pPr>
      <w:r>
        <w:rPr>
          <w:lang w:val="en-US"/>
        </w:rPr>
        <w:t>Q</w:t>
      </w:r>
      <w:r>
        <w:t xml:space="preserve">– 250 м3/час, Н – 70м.  </w:t>
      </w:r>
    </w:p>
    <w:p w:rsidR="003E6185" w:rsidRDefault="003E6185" w:rsidP="006A4DD3">
      <w:pPr>
        <w:spacing w:line="276" w:lineRule="auto"/>
        <w:jc w:val="left"/>
        <w:rPr>
          <w:szCs w:val="22"/>
          <w:u w:val="single"/>
        </w:rPr>
      </w:pPr>
      <w:r w:rsidRPr="009A20EF">
        <w:rPr>
          <w:b/>
          <w:i/>
          <w:u w:val="single"/>
        </w:rPr>
        <w:t>ВОС</w:t>
      </w:r>
    </w:p>
    <w:p w:rsidR="003E6185" w:rsidRDefault="003E6185" w:rsidP="006A4DD3">
      <w:pPr>
        <w:pStyle w:val="BodyText"/>
        <w:spacing w:line="276" w:lineRule="auto"/>
        <w:rPr>
          <w:sz w:val="26"/>
          <w:szCs w:val="26"/>
        </w:rPr>
      </w:pPr>
      <w:r w:rsidRPr="009A20EF">
        <w:rPr>
          <w:sz w:val="26"/>
          <w:szCs w:val="26"/>
        </w:rPr>
        <w:t xml:space="preserve">    Проектная производительность – 5000 м3/сутки, эксплуатируются с 1975г.</w:t>
      </w:r>
    </w:p>
    <w:p w:rsidR="003E6185" w:rsidRPr="009A20EF" w:rsidRDefault="003E6185" w:rsidP="006A4DD3">
      <w:pPr>
        <w:pStyle w:val="BodyText"/>
        <w:spacing w:line="276" w:lineRule="auto"/>
        <w:rPr>
          <w:sz w:val="26"/>
          <w:szCs w:val="26"/>
        </w:rPr>
      </w:pPr>
      <w:r w:rsidRPr="009A20EF">
        <w:rPr>
          <w:sz w:val="26"/>
          <w:szCs w:val="26"/>
        </w:rPr>
        <w:t>Состав ВОС:</w:t>
      </w:r>
    </w:p>
    <w:p w:rsidR="003E6185" w:rsidRPr="009A20EF" w:rsidRDefault="003E6185" w:rsidP="009F2E15">
      <w:pPr>
        <w:numPr>
          <w:ilvl w:val="0"/>
          <w:numId w:val="51"/>
        </w:numPr>
        <w:spacing w:line="276" w:lineRule="auto"/>
      </w:pPr>
      <w:r w:rsidRPr="009A20EF">
        <w:t>смеситель вихревого типа;</w:t>
      </w:r>
    </w:p>
    <w:p w:rsidR="003E6185" w:rsidRPr="009A20EF" w:rsidRDefault="003E6185" w:rsidP="009F2E15">
      <w:pPr>
        <w:numPr>
          <w:ilvl w:val="0"/>
          <w:numId w:val="51"/>
        </w:numPr>
        <w:spacing w:line="276" w:lineRule="auto"/>
      </w:pPr>
      <w:r w:rsidRPr="009A20EF">
        <w:t>осветлители коридорного типа со взвешенным слоем осадка – 3 шт.;</w:t>
      </w:r>
    </w:p>
    <w:p w:rsidR="003E6185" w:rsidRPr="009A20EF" w:rsidRDefault="003E6185" w:rsidP="009F2E15">
      <w:pPr>
        <w:numPr>
          <w:ilvl w:val="0"/>
          <w:numId w:val="51"/>
        </w:numPr>
        <w:spacing w:line="276" w:lineRule="auto"/>
      </w:pPr>
      <w:r w:rsidRPr="009A20EF">
        <w:t>фильтры скорые безнапорные с песчаной загрузкой – 4 шт.;</w:t>
      </w:r>
    </w:p>
    <w:p w:rsidR="003E6185" w:rsidRPr="009A20EF" w:rsidRDefault="003E6185" w:rsidP="009F2E15">
      <w:pPr>
        <w:numPr>
          <w:ilvl w:val="0"/>
          <w:numId w:val="51"/>
        </w:numPr>
        <w:spacing w:line="276" w:lineRule="auto"/>
      </w:pPr>
      <w:r w:rsidRPr="009A20EF">
        <w:t xml:space="preserve">резервуар чистой воды емкостью </w:t>
      </w:r>
      <w:smartTag w:uri="urn:schemas-microsoft-com:office:smarttags" w:element="metricconverter">
        <w:smartTagPr>
          <w:attr w:name="ProductID" w:val="1000 м3"/>
        </w:smartTagPr>
        <w:r w:rsidRPr="009A20EF">
          <w:t>1000 м3</w:t>
        </w:r>
      </w:smartTag>
      <w:r w:rsidRPr="009A20EF">
        <w:t xml:space="preserve"> – 2 шт.;</w:t>
      </w:r>
    </w:p>
    <w:p w:rsidR="003E6185" w:rsidRPr="009A20EF" w:rsidRDefault="003E6185" w:rsidP="009F2E15">
      <w:pPr>
        <w:numPr>
          <w:ilvl w:val="0"/>
          <w:numId w:val="51"/>
        </w:numPr>
        <w:spacing w:line="276" w:lineRule="auto"/>
      </w:pPr>
      <w:r w:rsidRPr="009A20EF">
        <w:t xml:space="preserve">водонапорная башня промывной воды емкостью бака </w:t>
      </w:r>
      <w:smartTag w:uri="urn:schemas-microsoft-com:office:smarttags" w:element="metricconverter">
        <w:smartTagPr>
          <w:attr w:name="ProductID" w:val="80 м3"/>
        </w:smartTagPr>
        <w:r w:rsidRPr="009A20EF">
          <w:t>80 м3</w:t>
        </w:r>
      </w:smartTag>
      <w:r w:rsidRPr="009A20EF">
        <w:t>;</w:t>
      </w:r>
    </w:p>
    <w:p w:rsidR="003E6185" w:rsidRPr="009A20EF" w:rsidRDefault="003E6185" w:rsidP="009F2E15">
      <w:pPr>
        <w:numPr>
          <w:ilvl w:val="0"/>
          <w:numId w:val="51"/>
        </w:numPr>
        <w:spacing w:line="276" w:lineRule="auto"/>
      </w:pPr>
      <w:r w:rsidRPr="009A20EF">
        <w:t xml:space="preserve">гидролизная установка МБЭ-50 </w:t>
      </w:r>
    </w:p>
    <w:p w:rsidR="003E6185" w:rsidRPr="009A20EF" w:rsidRDefault="003E6185" w:rsidP="006A4DD3">
      <w:pPr>
        <w:spacing w:line="276" w:lineRule="auto"/>
      </w:pPr>
      <w:r w:rsidRPr="009A20EF">
        <w:t xml:space="preserve">      Обеззараживание воды осуществляется гипохлоритом натрия.</w:t>
      </w:r>
    </w:p>
    <w:p w:rsidR="003E6185" w:rsidRDefault="003E6185" w:rsidP="006A4DD3">
      <w:pPr>
        <w:autoSpaceDE w:val="0"/>
        <w:autoSpaceDN w:val="0"/>
        <w:adjustRightInd w:val="0"/>
        <w:spacing w:line="276" w:lineRule="auto"/>
        <w:rPr>
          <w:b/>
        </w:rPr>
      </w:pPr>
    </w:p>
    <w:p w:rsidR="003E6185" w:rsidRPr="00D96423" w:rsidRDefault="003E6185" w:rsidP="006A4DD3">
      <w:pPr>
        <w:autoSpaceDE w:val="0"/>
        <w:autoSpaceDN w:val="0"/>
        <w:adjustRightInd w:val="0"/>
        <w:spacing w:line="276" w:lineRule="auto"/>
        <w:rPr>
          <w:b/>
          <w:sz w:val="24"/>
          <w:szCs w:val="24"/>
        </w:rPr>
      </w:pPr>
      <w:r w:rsidRPr="0011676A">
        <w:rPr>
          <w:b/>
          <w:sz w:val="24"/>
          <w:szCs w:val="24"/>
        </w:rPr>
        <w:t>Таблица 6.1.1. Баланс водопотребления на 2012-</w:t>
      </w:r>
      <w:smartTag w:uri="urn:schemas-microsoft-com:office:smarttags" w:element="metricconverter">
        <w:smartTagPr>
          <w:attr w:name="ProductID" w:val="2013 г"/>
        </w:smartTagPr>
        <w:r w:rsidRPr="0011676A">
          <w:rPr>
            <w:b/>
            <w:sz w:val="24"/>
            <w:szCs w:val="24"/>
          </w:rPr>
          <w:t>2013 г</w:t>
        </w:r>
      </w:smartTag>
      <w:r w:rsidRPr="0011676A">
        <w:rPr>
          <w:b/>
          <w:sz w:val="24"/>
          <w:szCs w:val="24"/>
        </w:rPr>
        <w:t xml:space="preserve">.г. по МО </w:t>
      </w:r>
      <w:r w:rsidRPr="00D96423">
        <w:rPr>
          <w:b/>
          <w:color w:val="000000"/>
          <w:kern w:val="28"/>
          <w:sz w:val="24"/>
          <w:szCs w:val="24"/>
        </w:rPr>
        <w:t>Кузнечнинское городское поселение</w:t>
      </w:r>
      <w:r w:rsidRPr="00D96423">
        <w:rPr>
          <w:b/>
          <w:sz w:val="24"/>
          <w:szCs w:val="24"/>
        </w:rPr>
        <w:t xml:space="preserve"> </w:t>
      </w:r>
    </w:p>
    <w:tbl>
      <w:tblPr>
        <w:tblW w:w="9477" w:type="dxa"/>
        <w:tblInd w:w="93" w:type="dxa"/>
        <w:tblLook w:val="00A0"/>
      </w:tblPr>
      <w:tblGrid>
        <w:gridCol w:w="576"/>
        <w:gridCol w:w="3245"/>
        <w:gridCol w:w="1143"/>
        <w:gridCol w:w="1490"/>
        <w:gridCol w:w="1381"/>
        <w:gridCol w:w="1642"/>
      </w:tblGrid>
      <w:tr w:rsidR="003E6185" w:rsidRPr="00A60178" w:rsidTr="00A60178">
        <w:trPr>
          <w:trHeight w:val="1160"/>
        </w:trPr>
        <w:tc>
          <w:tcPr>
            <w:tcW w:w="576" w:type="dxa"/>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 п/п</w:t>
            </w:r>
          </w:p>
        </w:tc>
        <w:tc>
          <w:tcPr>
            <w:tcW w:w="3314" w:type="dxa"/>
            <w:tcBorders>
              <w:top w:val="single" w:sz="4" w:space="0" w:color="auto"/>
              <w:left w:val="nil"/>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Наименование</w:t>
            </w:r>
          </w:p>
        </w:tc>
        <w:tc>
          <w:tcPr>
            <w:tcW w:w="1166" w:type="dxa"/>
            <w:tcBorders>
              <w:top w:val="single" w:sz="4" w:space="0" w:color="auto"/>
              <w:left w:val="nil"/>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Ед. изм.</w:t>
            </w:r>
          </w:p>
        </w:tc>
        <w:tc>
          <w:tcPr>
            <w:tcW w:w="1505" w:type="dxa"/>
            <w:tcBorders>
              <w:top w:val="single" w:sz="4" w:space="0" w:color="auto"/>
              <w:left w:val="nil"/>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 xml:space="preserve">Принято Лен РТК  на </w:t>
            </w:r>
            <w:smartTag w:uri="urn:schemas-microsoft-com:office:smarttags" w:element="metricconverter">
              <w:smartTagPr>
                <w:attr w:name="ProductID" w:val="2012 г"/>
              </w:smartTagPr>
              <w:r w:rsidRPr="00902DA1">
                <w:rPr>
                  <w:b/>
                  <w:color w:val="000000"/>
                  <w:sz w:val="24"/>
                  <w:szCs w:val="24"/>
                </w:rPr>
                <w:t>2012 г</w:t>
              </w:r>
            </w:smartTag>
            <w:r w:rsidRPr="00902DA1">
              <w:rPr>
                <w:b/>
                <w:color w:val="000000"/>
                <w:sz w:val="24"/>
                <w:szCs w:val="24"/>
              </w:rPr>
              <w:t xml:space="preserve">. </w:t>
            </w:r>
          </w:p>
        </w:tc>
        <w:tc>
          <w:tcPr>
            <w:tcW w:w="1391" w:type="dxa"/>
            <w:tcBorders>
              <w:top w:val="single" w:sz="4" w:space="0" w:color="auto"/>
              <w:left w:val="nil"/>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 xml:space="preserve">Принято Лен РТК  на </w:t>
            </w:r>
            <w:smartTag w:uri="urn:schemas-microsoft-com:office:smarttags" w:element="metricconverter">
              <w:smartTagPr>
                <w:attr w:name="ProductID" w:val="2013 г"/>
              </w:smartTagPr>
              <w:r w:rsidRPr="00902DA1">
                <w:rPr>
                  <w:b/>
                  <w:color w:val="000000"/>
                  <w:sz w:val="24"/>
                  <w:szCs w:val="24"/>
                </w:rPr>
                <w:t>2013 г</w:t>
              </w:r>
            </w:smartTag>
            <w:r w:rsidRPr="00902DA1">
              <w:rPr>
                <w:b/>
                <w:color w:val="000000"/>
                <w:sz w:val="24"/>
                <w:szCs w:val="24"/>
              </w:rPr>
              <w:t xml:space="preserve">. </w:t>
            </w:r>
          </w:p>
        </w:tc>
        <w:tc>
          <w:tcPr>
            <w:tcW w:w="1525" w:type="dxa"/>
            <w:tcBorders>
              <w:top w:val="single" w:sz="4" w:space="0" w:color="auto"/>
              <w:left w:val="nil"/>
              <w:bottom w:val="single" w:sz="4" w:space="0" w:color="auto"/>
              <w:right w:val="single" w:sz="4" w:space="0" w:color="auto"/>
            </w:tcBorders>
            <w:shd w:val="clear" w:color="000000" w:fill="B8CCE4"/>
            <w:vAlign w:val="center"/>
          </w:tcPr>
          <w:p w:rsidR="003E6185" w:rsidRPr="00902DA1" w:rsidRDefault="003E6185" w:rsidP="006A4DD3">
            <w:pPr>
              <w:spacing w:line="276" w:lineRule="auto"/>
              <w:ind w:firstLine="0"/>
              <w:jc w:val="center"/>
              <w:rPr>
                <w:b/>
                <w:color w:val="000000"/>
                <w:sz w:val="24"/>
                <w:szCs w:val="24"/>
              </w:rPr>
            </w:pPr>
            <w:r w:rsidRPr="00902DA1">
              <w:rPr>
                <w:b/>
                <w:color w:val="000000"/>
                <w:sz w:val="24"/>
                <w:szCs w:val="24"/>
              </w:rPr>
              <w:t xml:space="preserve">План предприятия на </w:t>
            </w:r>
            <w:smartTag w:uri="urn:schemas-microsoft-com:office:smarttags" w:element="metricconverter">
              <w:smartTagPr>
                <w:attr w:name="ProductID" w:val="2013 г"/>
              </w:smartTagPr>
              <w:r w:rsidRPr="00902DA1">
                <w:rPr>
                  <w:b/>
                  <w:color w:val="000000"/>
                  <w:sz w:val="24"/>
                  <w:szCs w:val="24"/>
                </w:rPr>
                <w:t>2013 г</w:t>
              </w:r>
            </w:smartTag>
            <w:r w:rsidRPr="00902DA1">
              <w:rPr>
                <w:b/>
                <w:color w:val="000000"/>
                <w:sz w:val="24"/>
                <w:szCs w:val="24"/>
              </w:rPr>
              <w:t>.</w:t>
            </w:r>
          </w:p>
        </w:tc>
      </w:tr>
      <w:tr w:rsidR="003E6185" w:rsidRPr="00A60178" w:rsidTr="00A60178">
        <w:trPr>
          <w:trHeight w:val="290"/>
        </w:trPr>
        <w:tc>
          <w:tcPr>
            <w:tcW w:w="576" w:type="dxa"/>
            <w:tcBorders>
              <w:top w:val="nil"/>
              <w:left w:val="single" w:sz="4" w:space="0" w:color="auto"/>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1.</w:t>
            </w:r>
          </w:p>
        </w:tc>
        <w:tc>
          <w:tcPr>
            <w:tcW w:w="3314"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left"/>
              <w:rPr>
                <w:color w:val="000000"/>
                <w:sz w:val="24"/>
                <w:szCs w:val="24"/>
              </w:rPr>
            </w:pPr>
            <w:r w:rsidRPr="00A60178">
              <w:rPr>
                <w:color w:val="000000"/>
                <w:sz w:val="24"/>
                <w:szCs w:val="24"/>
              </w:rPr>
              <w:t>Подано воды в водопроводную сеть</w:t>
            </w:r>
          </w:p>
        </w:tc>
        <w:tc>
          <w:tcPr>
            <w:tcW w:w="1166"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тыс. м3</w:t>
            </w:r>
          </w:p>
        </w:tc>
        <w:tc>
          <w:tcPr>
            <w:tcW w:w="1505"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674,59</w:t>
            </w:r>
          </w:p>
        </w:tc>
        <w:tc>
          <w:tcPr>
            <w:tcW w:w="1391"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651,47</w:t>
            </w:r>
          </w:p>
        </w:tc>
        <w:tc>
          <w:tcPr>
            <w:tcW w:w="1525" w:type="dxa"/>
            <w:tcBorders>
              <w:top w:val="nil"/>
              <w:left w:val="nil"/>
              <w:bottom w:val="single" w:sz="4" w:space="0" w:color="auto"/>
              <w:right w:val="single" w:sz="4" w:space="0" w:color="auto"/>
            </w:tcBorders>
            <w:noWrap/>
            <w:vAlign w:val="bottom"/>
          </w:tcPr>
          <w:p w:rsidR="003E6185" w:rsidRPr="00A60178" w:rsidRDefault="003E6185" w:rsidP="006A4DD3">
            <w:pPr>
              <w:spacing w:line="276" w:lineRule="auto"/>
              <w:ind w:firstLine="0"/>
              <w:jc w:val="right"/>
              <w:rPr>
                <w:color w:val="000000"/>
                <w:sz w:val="24"/>
                <w:szCs w:val="24"/>
              </w:rPr>
            </w:pPr>
            <w:r w:rsidRPr="00A60178">
              <w:rPr>
                <w:color w:val="000000"/>
                <w:sz w:val="24"/>
                <w:szCs w:val="24"/>
              </w:rPr>
              <w:t>710,10</w:t>
            </w:r>
          </w:p>
        </w:tc>
      </w:tr>
      <w:tr w:rsidR="003E6185" w:rsidRPr="00A60178" w:rsidTr="00A60178">
        <w:trPr>
          <w:trHeight w:val="290"/>
        </w:trPr>
        <w:tc>
          <w:tcPr>
            <w:tcW w:w="576" w:type="dxa"/>
            <w:tcBorders>
              <w:top w:val="nil"/>
              <w:left w:val="single" w:sz="4" w:space="0" w:color="auto"/>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2.</w:t>
            </w:r>
          </w:p>
        </w:tc>
        <w:tc>
          <w:tcPr>
            <w:tcW w:w="3314"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left"/>
              <w:rPr>
                <w:color w:val="000000"/>
                <w:sz w:val="24"/>
                <w:szCs w:val="24"/>
              </w:rPr>
            </w:pPr>
            <w:r w:rsidRPr="00A60178">
              <w:rPr>
                <w:color w:val="000000"/>
                <w:sz w:val="24"/>
                <w:szCs w:val="24"/>
              </w:rPr>
              <w:t>Отпущено потребителям всего</w:t>
            </w:r>
          </w:p>
        </w:tc>
        <w:tc>
          <w:tcPr>
            <w:tcW w:w="1166"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тыс. м3</w:t>
            </w:r>
          </w:p>
        </w:tc>
        <w:tc>
          <w:tcPr>
            <w:tcW w:w="1505"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539,67</w:t>
            </w:r>
          </w:p>
        </w:tc>
        <w:tc>
          <w:tcPr>
            <w:tcW w:w="1391"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520,60</w:t>
            </w:r>
          </w:p>
        </w:tc>
        <w:tc>
          <w:tcPr>
            <w:tcW w:w="1525" w:type="dxa"/>
            <w:tcBorders>
              <w:top w:val="nil"/>
              <w:left w:val="nil"/>
              <w:bottom w:val="single" w:sz="4" w:space="0" w:color="auto"/>
              <w:right w:val="single" w:sz="4" w:space="0" w:color="auto"/>
            </w:tcBorders>
            <w:noWrap/>
            <w:vAlign w:val="bottom"/>
          </w:tcPr>
          <w:p w:rsidR="003E6185" w:rsidRPr="00A60178" w:rsidRDefault="003E6185" w:rsidP="006A4DD3">
            <w:pPr>
              <w:spacing w:line="276" w:lineRule="auto"/>
              <w:ind w:firstLine="0"/>
              <w:jc w:val="right"/>
              <w:rPr>
                <w:color w:val="000000"/>
                <w:sz w:val="24"/>
                <w:szCs w:val="24"/>
              </w:rPr>
            </w:pPr>
            <w:r w:rsidRPr="00A60178">
              <w:rPr>
                <w:color w:val="000000"/>
                <w:sz w:val="24"/>
                <w:szCs w:val="24"/>
              </w:rPr>
              <w:t>580,95</w:t>
            </w:r>
          </w:p>
        </w:tc>
      </w:tr>
      <w:tr w:rsidR="003E6185" w:rsidRPr="00A60178" w:rsidTr="00A60178">
        <w:trPr>
          <w:trHeight w:val="290"/>
        </w:trPr>
        <w:tc>
          <w:tcPr>
            <w:tcW w:w="576" w:type="dxa"/>
            <w:tcBorders>
              <w:top w:val="nil"/>
              <w:left w:val="single" w:sz="4" w:space="0" w:color="auto"/>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2.1.</w:t>
            </w:r>
          </w:p>
        </w:tc>
        <w:tc>
          <w:tcPr>
            <w:tcW w:w="3314"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left"/>
              <w:rPr>
                <w:color w:val="000000"/>
                <w:sz w:val="24"/>
                <w:szCs w:val="24"/>
              </w:rPr>
            </w:pPr>
            <w:r w:rsidRPr="00A60178">
              <w:rPr>
                <w:color w:val="000000"/>
                <w:sz w:val="24"/>
                <w:szCs w:val="24"/>
              </w:rPr>
              <w:t>на нужды собственных подразделений</w:t>
            </w:r>
          </w:p>
        </w:tc>
        <w:tc>
          <w:tcPr>
            <w:tcW w:w="1166"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тыс. м3</w:t>
            </w:r>
          </w:p>
        </w:tc>
        <w:tc>
          <w:tcPr>
            <w:tcW w:w="1505"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181,43</w:t>
            </w:r>
          </w:p>
        </w:tc>
        <w:tc>
          <w:tcPr>
            <w:tcW w:w="1391"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181,43</w:t>
            </w:r>
          </w:p>
        </w:tc>
        <w:tc>
          <w:tcPr>
            <w:tcW w:w="1525" w:type="dxa"/>
            <w:tcBorders>
              <w:top w:val="nil"/>
              <w:left w:val="nil"/>
              <w:bottom w:val="single" w:sz="4" w:space="0" w:color="auto"/>
              <w:right w:val="single" w:sz="4" w:space="0" w:color="auto"/>
            </w:tcBorders>
            <w:noWrap/>
            <w:vAlign w:val="bottom"/>
          </w:tcPr>
          <w:p w:rsidR="003E6185" w:rsidRPr="00A60178" w:rsidRDefault="003E6185" w:rsidP="006A4DD3">
            <w:pPr>
              <w:spacing w:line="276" w:lineRule="auto"/>
              <w:ind w:firstLine="0"/>
              <w:jc w:val="right"/>
              <w:rPr>
                <w:color w:val="000000"/>
                <w:sz w:val="24"/>
                <w:szCs w:val="24"/>
              </w:rPr>
            </w:pPr>
            <w:r w:rsidRPr="00A60178">
              <w:rPr>
                <w:color w:val="000000"/>
                <w:sz w:val="24"/>
                <w:szCs w:val="24"/>
              </w:rPr>
              <w:t>253,15</w:t>
            </w:r>
          </w:p>
        </w:tc>
      </w:tr>
      <w:tr w:rsidR="003E6185" w:rsidRPr="00A60178" w:rsidTr="00A60178">
        <w:trPr>
          <w:trHeight w:val="290"/>
        </w:trPr>
        <w:tc>
          <w:tcPr>
            <w:tcW w:w="576" w:type="dxa"/>
            <w:tcBorders>
              <w:top w:val="nil"/>
              <w:left w:val="single" w:sz="4" w:space="0" w:color="auto"/>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2.2.</w:t>
            </w:r>
          </w:p>
        </w:tc>
        <w:tc>
          <w:tcPr>
            <w:tcW w:w="3314"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left"/>
              <w:rPr>
                <w:color w:val="000000"/>
                <w:sz w:val="24"/>
                <w:szCs w:val="24"/>
              </w:rPr>
            </w:pPr>
            <w:r w:rsidRPr="00A60178">
              <w:rPr>
                <w:color w:val="000000"/>
                <w:sz w:val="24"/>
                <w:szCs w:val="24"/>
              </w:rPr>
              <w:t>товарная вода</w:t>
            </w:r>
          </w:p>
        </w:tc>
        <w:tc>
          <w:tcPr>
            <w:tcW w:w="1166"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тыс. м3</w:t>
            </w:r>
          </w:p>
        </w:tc>
        <w:tc>
          <w:tcPr>
            <w:tcW w:w="1505"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358,24</w:t>
            </w:r>
          </w:p>
        </w:tc>
        <w:tc>
          <w:tcPr>
            <w:tcW w:w="1391" w:type="dxa"/>
            <w:tcBorders>
              <w:top w:val="nil"/>
              <w:left w:val="nil"/>
              <w:bottom w:val="single" w:sz="4" w:space="0" w:color="auto"/>
              <w:right w:val="single" w:sz="4" w:space="0" w:color="auto"/>
            </w:tcBorders>
            <w:vAlign w:val="center"/>
          </w:tcPr>
          <w:p w:rsidR="003E6185" w:rsidRPr="00A60178" w:rsidRDefault="003E6185" w:rsidP="006A4DD3">
            <w:pPr>
              <w:spacing w:line="276" w:lineRule="auto"/>
              <w:ind w:firstLine="0"/>
              <w:jc w:val="center"/>
              <w:rPr>
                <w:color w:val="000000"/>
                <w:sz w:val="24"/>
                <w:szCs w:val="24"/>
              </w:rPr>
            </w:pPr>
            <w:r w:rsidRPr="00A60178">
              <w:rPr>
                <w:color w:val="000000"/>
                <w:sz w:val="24"/>
                <w:szCs w:val="24"/>
              </w:rPr>
              <w:t>339,17</w:t>
            </w:r>
          </w:p>
        </w:tc>
        <w:tc>
          <w:tcPr>
            <w:tcW w:w="1525" w:type="dxa"/>
            <w:tcBorders>
              <w:top w:val="nil"/>
              <w:left w:val="nil"/>
              <w:bottom w:val="single" w:sz="4" w:space="0" w:color="auto"/>
              <w:right w:val="single" w:sz="4" w:space="0" w:color="auto"/>
            </w:tcBorders>
            <w:noWrap/>
            <w:vAlign w:val="bottom"/>
          </w:tcPr>
          <w:p w:rsidR="003E6185" w:rsidRPr="00A60178" w:rsidRDefault="003E6185" w:rsidP="006A4DD3">
            <w:pPr>
              <w:spacing w:line="276" w:lineRule="auto"/>
              <w:ind w:firstLine="0"/>
              <w:jc w:val="right"/>
              <w:rPr>
                <w:color w:val="000000"/>
                <w:sz w:val="24"/>
                <w:szCs w:val="24"/>
              </w:rPr>
            </w:pPr>
            <w:r w:rsidRPr="00A60178">
              <w:rPr>
                <w:color w:val="000000"/>
                <w:sz w:val="24"/>
                <w:szCs w:val="24"/>
              </w:rPr>
              <w:t>357,80</w:t>
            </w:r>
          </w:p>
        </w:tc>
      </w:tr>
    </w:tbl>
    <w:p w:rsidR="003E6185" w:rsidRPr="00A60178" w:rsidRDefault="003E6185" w:rsidP="006A4DD3">
      <w:pPr>
        <w:autoSpaceDE w:val="0"/>
        <w:autoSpaceDN w:val="0"/>
        <w:adjustRightInd w:val="0"/>
        <w:spacing w:line="276" w:lineRule="auto"/>
        <w:rPr>
          <w:sz w:val="24"/>
          <w:szCs w:val="24"/>
        </w:rPr>
      </w:pPr>
    </w:p>
    <w:p w:rsidR="003E6185" w:rsidRDefault="003E6185" w:rsidP="006A4DD3">
      <w:pPr>
        <w:spacing w:line="276" w:lineRule="auto"/>
      </w:pPr>
    </w:p>
    <w:p w:rsidR="003E6185" w:rsidRDefault="003E6185" w:rsidP="006A4DD3">
      <w:pPr>
        <w:spacing w:line="276" w:lineRule="auto"/>
      </w:pPr>
      <w:r>
        <w:t>Износ водопроводных сетей по состоянию на 01.01.2013 г. составил 60,0%.</w:t>
      </w:r>
    </w:p>
    <w:p w:rsidR="003E6185" w:rsidRPr="00DF2E3F" w:rsidRDefault="003E6185" w:rsidP="006A4DD3">
      <w:pPr>
        <w:autoSpaceDE w:val="0"/>
        <w:autoSpaceDN w:val="0"/>
        <w:adjustRightInd w:val="0"/>
        <w:spacing w:line="276" w:lineRule="auto"/>
      </w:pPr>
      <w:r w:rsidRPr="007010D1">
        <w:t>Схема вод</w:t>
      </w:r>
      <w:r>
        <w:t>о</w:t>
      </w:r>
      <w:r w:rsidRPr="007010D1">
        <w:t xml:space="preserve">проводных и канализационных сетей представлена на рис. </w:t>
      </w:r>
      <w:r w:rsidRPr="0011676A">
        <w:t>2.2.2.4</w:t>
      </w:r>
      <w:r w:rsidRPr="0011676A">
        <w:rPr>
          <w:sz w:val="24"/>
          <w:szCs w:val="24"/>
        </w:rPr>
        <w:t xml:space="preserve"> </w:t>
      </w:r>
      <w:r w:rsidRPr="0011676A">
        <w:t>.</w:t>
      </w:r>
      <w:r>
        <w:t xml:space="preserve"> (Обосновывающие материалы, том 2).</w:t>
      </w:r>
    </w:p>
    <w:p w:rsidR="003E6185" w:rsidRPr="007010D1" w:rsidRDefault="003E6185" w:rsidP="006A4DD3">
      <w:pPr>
        <w:spacing w:line="276" w:lineRule="auto"/>
        <w:sectPr w:rsidR="003E6185" w:rsidRPr="007010D1" w:rsidSect="0012281E">
          <w:pgSz w:w="11906" w:h="16838"/>
          <w:pgMar w:top="1134" w:right="851" w:bottom="1134" w:left="1701" w:header="709" w:footer="709" w:gutter="0"/>
          <w:cols w:space="708"/>
          <w:titlePg/>
          <w:docGrid w:linePitch="360"/>
        </w:sectPr>
      </w:pPr>
    </w:p>
    <w:p w:rsidR="003E6185" w:rsidRPr="006B2874" w:rsidRDefault="003E6185" w:rsidP="00115F94">
      <w:pPr>
        <w:pStyle w:val="Heading2"/>
        <w:spacing w:line="240" w:lineRule="auto"/>
        <w:ind w:left="1418" w:hanging="567"/>
        <w:jc w:val="both"/>
        <w:rPr>
          <w:rFonts w:ascii="Times New Roman" w:hAnsi="Times New Roman"/>
          <w:i w:val="0"/>
          <w:sz w:val="28"/>
          <w:szCs w:val="28"/>
        </w:rPr>
      </w:pPr>
      <w:bookmarkStart w:id="78" w:name="_Toc373870375"/>
      <w:r w:rsidRPr="006B2874">
        <w:rPr>
          <w:rFonts w:ascii="Times New Roman" w:hAnsi="Times New Roman"/>
          <w:i w:val="0"/>
          <w:sz w:val="28"/>
          <w:szCs w:val="28"/>
        </w:rPr>
        <w:t>6.2. Анализ тарифообразования в сфере водоснабжения</w:t>
      </w:r>
      <w:bookmarkEnd w:id="78"/>
    </w:p>
    <w:p w:rsidR="003E6185" w:rsidRDefault="003E6185" w:rsidP="006A4DD3">
      <w:pPr>
        <w:spacing w:line="276" w:lineRule="auto"/>
        <w:rPr>
          <w:sz w:val="28"/>
          <w:szCs w:val="28"/>
        </w:rPr>
      </w:pPr>
    </w:p>
    <w:p w:rsidR="003E6185" w:rsidRPr="00902DA1" w:rsidRDefault="003E6185" w:rsidP="00902DA1">
      <w:pPr>
        <w:spacing w:line="276" w:lineRule="auto"/>
      </w:pPr>
      <w:r w:rsidRPr="00902DA1">
        <w:t>Тарифы на услуги водоснабжения и водоотведения на 2012-2013 годы были определены:</w:t>
      </w:r>
    </w:p>
    <w:p w:rsidR="003E6185" w:rsidRPr="00902DA1" w:rsidRDefault="003E6185" w:rsidP="00902DA1">
      <w:pPr>
        <w:spacing w:line="276" w:lineRule="auto"/>
      </w:pPr>
      <w:r w:rsidRPr="00902DA1">
        <w:t>-Приказом комитета по тарифам и ценовой политики (Лен</w:t>
      </w:r>
      <w:r>
        <w:t xml:space="preserve"> </w:t>
      </w:r>
      <w:r w:rsidRPr="00902DA1">
        <w:t>РТК) от 09.12.11 г.</w:t>
      </w:r>
      <w:r>
        <w:t xml:space="preserve"> </w:t>
      </w:r>
      <w:r w:rsidRPr="00902DA1">
        <w:t xml:space="preserve">№ 180-п. «Об установлении тарифов на товары и услуги организаций коммунального комплекса, оказывающих услуги в сфере водоснабжения, водоотведения и очистки сточных вод потребителям Ленинградской области в </w:t>
      </w:r>
      <w:smartTag w:uri="urn:schemas-microsoft-com:office:smarttags" w:element="metricconverter">
        <w:smartTagPr>
          <w:attr w:name="ProductID" w:val="2012 г"/>
        </w:smartTagPr>
        <w:r w:rsidRPr="00902DA1">
          <w:t>2012 г</w:t>
        </w:r>
      </w:smartTag>
      <w:r w:rsidRPr="00902DA1">
        <w:t>.».</w:t>
      </w:r>
    </w:p>
    <w:p w:rsidR="003E6185" w:rsidRPr="00902DA1" w:rsidRDefault="003E6185" w:rsidP="00902DA1">
      <w:pPr>
        <w:spacing w:line="276" w:lineRule="auto"/>
      </w:pPr>
      <w:r w:rsidRPr="00902DA1">
        <w:t>-</w:t>
      </w:r>
      <w:r w:rsidRPr="00902DA1">
        <w:tab/>
        <w:t>Приказом комитета по тарифам и ценовой политики (Лен</w:t>
      </w:r>
      <w:r>
        <w:t xml:space="preserve"> </w:t>
      </w:r>
      <w:r w:rsidRPr="00902DA1">
        <w:t>РТК) от 01.02.13 г. №5-п. «Об установлении тарифов на товары</w:t>
      </w:r>
      <w:r>
        <w:t xml:space="preserve"> </w:t>
      </w:r>
      <w:r w:rsidRPr="00902DA1">
        <w:t>(услуги) муниципального предприятия «Жилищно-коммунальное хозяйство муниципального образования «Кузнечное», реализуемые(оказываемые) в сферах водоснабжения и  водоотведения потребителям муниципального образования «Кузнечное» Приозерского муниципального района Ленинградской области в 2013-2014 гг.».</w:t>
      </w:r>
    </w:p>
    <w:p w:rsidR="003E6185" w:rsidRPr="00902DA1" w:rsidRDefault="003E6185" w:rsidP="00902DA1">
      <w:pPr>
        <w:spacing w:line="276" w:lineRule="auto"/>
      </w:pPr>
      <w:r w:rsidRPr="00902DA1">
        <w:t xml:space="preserve">Основными потребителями воды являются: население муниципального образования </w:t>
      </w:r>
      <w:r w:rsidRPr="00BE401E">
        <w:rPr>
          <w:color w:val="000000"/>
          <w:kern w:val="28"/>
        </w:rPr>
        <w:t>Кузнечнинское городское поселение</w:t>
      </w:r>
      <w:r>
        <w:t xml:space="preserve"> </w:t>
      </w:r>
      <w:r w:rsidRPr="00902DA1">
        <w:t>, объекты социально-культурного и бытового назначения.</w:t>
      </w:r>
    </w:p>
    <w:p w:rsidR="003E6185" w:rsidRPr="00902DA1" w:rsidRDefault="003E6185" w:rsidP="00902DA1">
      <w:pPr>
        <w:spacing w:line="276" w:lineRule="auto"/>
      </w:pPr>
    </w:p>
    <w:p w:rsidR="003E6185" w:rsidRPr="00150B7F" w:rsidRDefault="003E6185" w:rsidP="006A4DD3">
      <w:pPr>
        <w:spacing w:line="276" w:lineRule="auto"/>
        <w:ind w:firstLine="0"/>
        <w:jc w:val="left"/>
        <w:rPr>
          <w:b/>
          <w:sz w:val="24"/>
          <w:szCs w:val="24"/>
        </w:rPr>
      </w:pPr>
      <w:r>
        <w:rPr>
          <w:b/>
          <w:sz w:val="24"/>
          <w:szCs w:val="24"/>
        </w:rPr>
        <w:t>Таблица 6.2.1.</w:t>
      </w:r>
      <w:r w:rsidRPr="00150B7F">
        <w:rPr>
          <w:b/>
          <w:sz w:val="24"/>
          <w:szCs w:val="24"/>
        </w:rPr>
        <w:t xml:space="preserve">   Динамика тарифа на питьевую воду МП "ЖКХ МО "Кузнечное" в 2012-2013г., одноставочный, руб./куб. м., без НДС</w:t>
      </w:r>
    </w:p>
    <w:tbl>
      <w:tblPr>
        <w:tblW w:w="9371" w:type="dxa"/>
        <w:tblInd w:w="93" w:type="dxa"/>
        <w:tblLook w:val="00A0"/>
      </w:tblPr>
      <w:tblGrid>
        <w:gridCol w:w="4693"/>
        <w:gridCol w:w="2410"/>
        <w:gridCol w:w="2268"/>
      </w:tblGrid>
      <w:tr w:rsidR="003E6185" w:rsidRPr="00E43C1A" w:rsidTr="00E43C1A">
        <w:trPr>
          <w:trHeight w:val="1240"/>
        </w:trPr>
        <w:tc>
          <w:tcPr>
            <w:tcW w:w="4693" w:type="dxa"/>
            <w:tcBorders>
              <w:top w:val="single" w:sz="4" w:space="0" w:color="auto"/>
              <w:left w:val="single" w:sz="4" w:space="0" w:color="auto"/>
              <w:bottom w:val="single" w:sz="4" w:space="0" w:color="auto"/>
              <w:right w:val="single" w:sz="4" w:space="0" w:color="auto"/>
            </w:tcBorders>
            <w:shd w:val="clear" w:color="000000" w:fill="D9D9D9"/>
            <w:vAlign w:val="center"/>
          </w:tcPr>
          <w:p w:rsidR="003E6185" w:rsidRPr="00E43C1A" w:rsidRDefault="003E6185" w:rsidP="006A4DD3">
            <w:pPr>
              <w:spacing w:line="276" w:lineRule="auto"/>
              <w:ind w:firstLine="0"/>
              <w:jc w:val="center"/>
              <w:rPr>
                <w:b/>
                <w:color w:val="000000"/>
                <w:sz w:val="24"/>
                <w:szCs w:val="24"/>
              </w:rPr>
            </w:pPr>
            <w:r w:rsidRPr="00E43C1A">
              <w:rPr>
                <w:b/>
                <w:color w:val="000000"/>
                <w:sz w:val="24"/>
                <w:szCs w:val="24"/>
              </w:rPr>
              <w:t>Период</w:t>
            </w:r>
          </w:p>
        </w:tc>
        <w:tc>
          <w:tcPr>
            <w:tcW w:w="2410" w:type="dxa"/>
            <w:tcBorders>
              <w:top w:val="single" w:sz="4" w:space="0" w:color="auto"/>
              <w:left w:val="nil"/>
              <w:bottom w:val="single" w:sz="4" w:space="0" w:color="auto"/>
              <w:right w:val="single" w:sz="4" w:space="0" w:color="auto"/>
            </w:tcBorders>
            <w:shd w:val="clear" w:color="000000" w:fill="D9D9D9"/>
            <w:vAlign w:val="center"/>
          </w:tcPr>
          <w:p w:rsidR="003E6185" w:rsidRPr="00E43C1A" w:rsidRDefault="003E6185" w:rsidP="006A4DD3">
            <w:pPr>
              <w:spacing w:line="276" w:lineRule="auto"/>
              <w:ind w:firstLine="0"/>
              <w:jc w:val="center"/>
              <w:rPr>
                <w:b/>
                <w:color w:val="000000"/>
                <w:sz w:val="24"/>
                <w:szCs w:val="24"/>
              </w:rPr>
            </w:pPr>
            <w:r w:rsidRPr="00E43C1A">
              <w:rPr>
                <w:b/>
                <w:color w:val="000000"/>
                <w:sz w:val="24"/>
                <w:szCs w:val="24"/>
              </w:rPr>
              <w:t>Экономически обоснованный тариф, руб.куб.м.</w:t>
            </w:r>
          </w:p>
        </w:tc>
        <w:tc>
          <w:tcPr>
            <w:tcW w:w="2268" w:type="dxa"/>
            <w:tcBorders>
              <w:top w:val="single" w:sz="4" w:space="0" w:color="auto"/>
              <w:left w:val="nil"/>
              <w:bottom w:val="single" w:sz="4" w:space="0" w:color="auto"/>
              <w:right w:val="single" w:sz="4" w:space="0" w:color="auto"/>
            </w:tcBorders>
            <w:shd w:val="clear" w:color="000000" w:fill="D9D9D9"/>
            <w:vAlign w:val="center"/>
          </w:tcPr>
          <w:p w:rsidR="003E6185" w:rsidRPr="00E43C1A" w:rsidRDefault="003E6185" w:rsidP="006A4DD3">
            <w:pPr>
              <w:spacing w:line="276" w:lineRule="auto"/>
              <w:ind w:firstLine="0"/>
              <w:jc w:val="center"/>
              <w:rPr>
                <w:b/>
                <w:color w:val="000000"/>
                <w:sz w:val="24"/>
                <w:szCs w:val="24"/>
              </w:rPr>
            </w:pPr>
            <w:r w:rsidRPr="00E43C1A">
              <w:rPr>
                <w:b/>
                <w:color w:val="000000"/>
                <w:sz w:val="24"/>
                <w:szCs w:val="24"/>
              </w:rPr>
              <w:t>Уровень роста тарифа  к предыдущему периоду, %</w:t>
            </w:r>
          </w:p>
        </w:tc>
      </w:tr>
      <w:tr w:rsidR="003E6185" w:rsidRPr="00E43C1A" w:rsidTr="00E43C1A">
        <w:trPr>
          <w:trHeight w:val="310"/>
        </w:trPr>
        <w:tc>
          <w:tcPr>
            <w:tcW w:w="4693" w:type="dxa"/>
            <w:tcBorders>
              <w:top w:val="nil"/>
              <w:left w:val="single" w:sz="4" w:space="0" w:color="auto"/>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с 12.0</w:t>
            </w:r>
            <w:r>
              <w:rPr>
                <w:color w:val="000000"/>
                <w:sz w:val="24"/>
                <w:szCs w:val="24"/>
              </w:rPr>
              <w:t>1</w:t>
            </w:r>
            <w:r w:rsidRPr="00E43C1A">
              <w:rPr>
                <w:color w:val="000000"/>
                <w:sz w:val="24"/>
                <w:szCs w:val="24"/>
              </w:rPr>
              <w:t>.12 г. по 30.06.12 г.</w:t>
            </w:r>
          </w:p>
        </w:tc>
        <w:tc>
          <w:tcPr>
            <w:tcW w:w="2410"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18,85</w:t>
            </w:r>
          </w:p>
        </w:tc>
        <w:tc>
          <w:tcPr>
            <w:tcW w:w="2268"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 </w:t>
            </w:r>
          </w:p>
        </w:tc>
      </w:tr>
      <w:tr w:rsidR="003E6185" w:rsidRPr="00E43C1A" w:rsidTr="00E43C1A">
        <w:trPr>
          <w:trHeight w:val="310"/>
        </w:trPr>
        <w:tc>
          <w:tcPr>
            <w:tcW w:w="4693" w:type="dxa"/>
            <w:tcBorders>
              <w:top w:val="nil"/>
              <w:left w:val="single" w:sz="4" w:space="0" w:color="auto"/>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с 01.07.12 г. по 31.08.12 г</w:t>
            </w:r>
          </w:p>
        </w:tc>
        <w:tc>
          <w:tcPr>
            <w:tcW w:w="2410"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19,98</w:t>
            </w:r>
          </w:p>
        </w:tc>
        <w:tc>
          <w:tcPr>
            <w:tcW w:w="2268"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105,99%</w:t>
            </w:r>
          </w:p>
        </w:tc>
      </w:tr>
      <w:tr w:rsidR="003E6185" w:rsidRPr="00E43C1A" w:rsidTr="00E43C1A">
        <w:trPr>
          <w:trHeight w:val="310"/>
        </w:trPr>
        <w:tc>
          <w:tcPr>
            <w:tcW w:w="4693" w:type="dxa"/>
            <w:tcBorders>
              <w:top w:val="nil"/>
              <w:left w:val="single" w:sz="4" w:space="0" w:color="auto"/>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с 01.09.12 г. по 31.12.12 г</w:t>
            </w:r>
          </w:p>
        </w:tc>
        <w:tc>
          <w:tcPr>
            <w:tcW w:w="2410"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21,06</w:t>
            </w:r>
          </w:p>
        </w:tc>
        <w:tc>
          <w:tcPr>
            <w:tcW w:w="2268"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105,41%</w:t>
            </w:r>
          </w:p>
        </w:tc>
      </w:tr>
      <w:tr w:rsidR="003E6185" w:rsidRPr="00E43C1A" w:rsidTr="00E43C1A">
        <w:trPr>
          <w:trHeight w:val="310"/>
        </w:trPr>
        <w:tc>
          <w:tcPr>
            <w:tcW w:w="4693" w:type="dxa"/>
            <w:tcBorders>
              <w:top w:val="nil"/>
              <w:left w:val="single" w:sz="4" w:space="0" w:color="auto"/>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с 01.01.13г. по 30.06.13</w:t>
            </w:r>
            <w:r>
              <w:rPr>
                <w:color w:val="000000"/>
                <w:sz w:val="24"/>
                <w:szCs w:val="24"/>
              </w:rPr>
              <w:t xml:space="preserve"> г</w:t>
            </w:r>
          </w:p>
        </w:tc>
        <w:tc>
          <w:tcPr>
            <w:tcW w:w="2410"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21,06</w:t>
            </w:r>
          </w:p>
        </w:tc>
        <w:tc>
          <w:tcPr>
            <w:tcW w:w="2268"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100,00%</w:t>
            </w:r>
          </w:p>
        </w:tc>
      </w:tr>
      <w:tr w:rsidR="003E6185" w:rsidRPr="00E43C1A" w:rsidTr="00E43C1A">
        <w:trPr>
          <w:trHeight w:val="310"/>
        </w:trPr>
        <w:tc>
          <w:tcPr>
            <w:tcW w:w="4693" w:type="dxa"/>
            <w:tcBorders>
              <w:top w:val="nil"/>
              <w:left w:val="single" w:sz="4" w:space="0" w:color="auto"/>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с 01.07.13 г. по 31.12.13 г</w:t>
            </w:r>
          </w:p>
        </w:tc>
        <w:tc>
          <w:tcPr>
            <w:tcW w:w="2410"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22,12</w:t>
            </w:r>
          </w:p>
        </w:tc>
        <w:tc>
          <w:tcPr>
            <w:tcW w:w="2268" w:type="dxa"/>
            <w:tcBorders>
              <w:top w:val="nil"/>
              <w:left w:val="nil"/>
              <w:bottom w:val="single" w:sz="4" w:space="0" w:color="auto"/>
              <w:right w:val="single" w:sz="4" w:space="0" w:color="auto"/>
            </w:tcBorders>
            <w:vAlign w:val="center"/>
          </w:tcPr>
          <w:p w:rsidR="003E6185" w:rsidRPr="00E43C1A" w:rsidRDefault="003E6185" w:rsidP="006A4DD3">
            <w:pPr>
              <w:spacing w:line="276" w:lineRule="auto"/>
              <w:ind w:firstLine="0"/>
              <w:jc w:val="center"/>
              <w:rPr>
                <w:color w:val="000000"/>
                <w:sz w:val="24"/>
                <w:szCs w:val="24"/>
              </w:rPr>
            </w:pPr>
            <w:r w:rsidRPr="00E43C1A">
              <w:rPr>
                <w:color w:val="000000"/>
                <w:sz w:val="24"/>
                <w:szCs w:val="24"/>
              </w:rPr>
              <w:t>105,03%</w:t>
            </w:r>
          </w:p>
        </w:tc>
      </w:tr>
    </w:tbl>
    <w:p w:rsidR="003E6185" w:rsidRDefault="003E6185" w:rsidP="006A4DD3">
      <w:pPr>
        <w:spacing w:line="276" w:lineRule="auto"/>
        <w:jc w:val="center"/>
        <w:rPr>
          <w:b/>
          <w:sz w:val="22"/>
          <w:szCs w:val="22"/>
        </w:rPr>
      </w:pPr>
    </w:p>
    <w:p w:rsidR="003E6185" w:rsidRDefault="003E6185" w:rsidP="006A4DD3">
      <w:pPr>
        <w:spacing w:line="276" w:lineRule="auto"/>
        <w:jc w:val="center"/>
        <w:rPr>
          <w:b/>
          <w:sz w:val="22"/>
          <w:szCs w:val="22"/>
        </w:rPr>
      </w:pPr>
    </w:p>
    <w:p w:rsidR="003E6185" w:rsidRPr="00115F94" w:rsidRDefault="003E6185" w:rsidP="008466F5">
      <w:pPr>
        <w:pStyle w:val="Heading2"/>
        <w:spacing w:line="240" w:lineRule="auto"/>
        <w:ind w:left="850" w:hanging="567"/>
        <w:jc w:val="both"/>
        <w:rPr>
          <w:rFonts w:ascii="Times New Roman" w:hAnsi="Times New Roman"/>
          <w:i w:val="0"/>
          <w:sz w:val="28"/>
        </w:rPr>
      </w:pPr>
      <w:bookmarkStart w:id="79" w:name="_Toc373870376"/>
      <w:r w:rsidRPr="00115F94">
        <w:rPr>
          <w:rFonts w:ascii="Times New Roman" w:hAnsi="Times New Roman"/>
          <w:i w:val="0"/>
          <w:sz w:val="28"/>
        </w:rPr>
        <w:t>6.3. Существующие проблемы в системе водоснабжения и рекомендуемые решения</w:t>
      </w:r>
      <w:bookmarkEnd w:id="79"/>
    </w:p>
    <w:p w:rsidR="003E6185" w:rsidRDefault="003E6185" w:rsidP="008466F5">
      <w:pPr>
        <w:spacing w:line="276" w:lineRule="auto"/>
        <w:ind w:left="850"/>
      </w:pPr>
    </w:p>
    <w:p w:rsidR="003E6185" w:rsidRDefault="003E6185" w:rsidP="006A4DD3">
      <w:pPr>
        <w:spacing w:line="276" w:lineRule="auto"/>
        <w:rPr>
          <w:sz w:val="28"/>
          <w:szCs w:val="28"/>
        </w:rPr>
      </w:pPr>
      <w:r>
        <w:t xml:space="preserve">Существующие проблемы в сфере водоснабжения: вода не соответствует САНПин по железу, по перманганантной окисляемости, цветности и мутности, иногда и алюминию. </w:t>
      </w:r>
    </w:p>
    <w:p w:rsidR="003E6185" w:rsidRPr="00ED2C01" w:rsidRDefault="003E6185" w:rsidP="006A4DD3">
      <w:pPr>
        <w:spacing w:line="276" w:lineRule="auto"/>
      </w:pPr>
      <w:r w:rsidRPr="00ED2C01">
        <w:t>Основными причинами низкого качества питьевой воды, подаваемой населению, по прежнему являются: продолжающееся антропогенное загрязнение поверхностных и подземных вод (в частности, вследствие неудовлетворительной эксплуатации канализационных очистных сооружений), факторы природного характера, отсутствие или ненадлежащее состояние зон санитарной охраны водоисточников, использование старых технологических решений водоподготовки в условиях ухудшения качества воды и снижения класса источника водоснабжения, рассчитанного на использование традиционных схем очистки воды, низкое санитарно-техническое состояние существующих сетей и сооружений.</w:t>
      </w:r>
    </w:p>
    <w:p w:rsidR="003E6185" w:rsidRPr="00ED2C01" w:rsidRDefault="003E6185" w:rsidP="006A4DD3">
      <w:pPr>
        <w:spacing w:line="276" w:lineRule="auto"/>
      </w:pPr>
      <w:r w:rsidRPr="00ED2C01">
        <w:t>Мероприятия, предусмотренные долгосрочной целевой программой «Чистая вода Ленинградской области на 2011-2017 годы» охватывают не все населенные пункты,</w:t>
      </w:r>
      <w:r>
        <w:t xml:space="preserve"> </w:t>
      </w:r>
      <w:r w:rsidRPr="00ED2C01">
        <w:t xml:space="preserve">имеющие проблемы с обеспечением населения доброкачественной питьевой водой. В связи с этим, С.А.Горбанев рекомендует Главам администраций муниципальных образований обеспечить разработку муниципальных программ, предусматривающих улучшение качества питьевого водоснабжения отдельных населенных пунктов. </w:t>
      </w:r>
    </w:p>
    <w:p w:rsidR="003E6185" w:rsidRPr="00ED2C01" w:rsidRDefault="003E6185" w:rsidP="006A4DD3">
      <w:pPr>
        <w:spacing w:line="276" w:lineRule="auto"/>
      </w:pPr>
      <w:r w:rsidRPr="00ED2C01">
        <w:t>Для улучшения качества питьевой воды необходимо установить систему к</w:t>
      </w:r>
      <w:r>
        <w:t>о</w:t>
      </w:r>
      <w:r w:rsidRPr="00ED2C01">
        <w:t>агуляции воды на водоочистной станции. Ориентировочная стоимость данных работ 4</w:t>
      </w:r>
      <w:r>
        <w:t>,0</w:t>
      </w:r>
      <w:r w:rsidRPr="00ED2C01">
        <w:t xml:space="preserve"> млн. руб. Вероятное финансирование федеральный и областной бюджет. </w:t>
      </w:r>
    </w:p>
    <w:p w:rsidR="003E6185" w:rsidRDefault="003E6185" w:rsidP="006A4DD3">
      <w:pPr>
        <w:spacing w:line="276" w:lineRule="auto"/>
        <w:rPr>
          <w:b/>
        </w:rPr>
      </w:pPr>
    </w:p>
    <w:p w:rsidR="003E6185" w:rsidRPr="00E35032" w:rsidRDefault="003E6185" w:rsidP="006A4DD3">
      <w:pPr>
        <w:pStyle w:val="21"/>
        <w:spacing w:line="276" w:lineRule="auto"/>
        <w:rPr>
          <w:szCs w:val="26"/>
        </w:rPr>
      </w:pPr>
      <w:r w:rsidRPr="00E35032">
        <w:rPr>
          <w:szCs w:val="26"/>
        </w:rPr>
        <w:t xml:space="preserve">В соответствии с Генеральным планом </w:t>
      </w:r>
      <w:r>
        <w:rPr>
          <w:szCs w:val="26"/>
        </w:rPr>
        <w:t xml:space="preserve">МО </w:t>
      </w:r>
      <w:r w:rsidRPr="00BE401E">
        <w:rPr>
          <w:color w:val="000000"/>
          <w:kern w:val="28"/>
          <w:szCs w:val="26"/>
        </w:rPr>
        <w:t>Кузнечнинское городское поселение</w:t>
      </w:r>
      <w:r w:rsidRPr="00E35032">
        <w:rPr>
          <w:szCs w:val="26"/>
        </w:rPr>
        <w:t xml:space="preserve">  предусматривается проведение следующих мероприятий:</w:t>
      </w:r>
    </w:p>
    <w:p w:rsidR="003E6185" w:rsidRPr="00E35032" w:rsidRDefault="003E6185" w:rsidP="006A4DD3">
      <w:pPr>
        <w:pStyle w:val="21"/>
        <w:spacing w:line="276" w:lineRule="auto"/>
        <w:rPr>
          <w:szCs w:val="26"/>
        </w:rPr>
      </w:pPr>
    </w:p>
    <w:p w:rsidR="003E6185" w:rsidRPr="00E35032" w:rsidRDefault="003E6185" w:rsidP="006A4DD3">
      <w:pPr>
        <w:suppressAutoHyphens/>
        <w:spacing w:before="60" w:after="60" w:line="276" w:lineRule="auto"/>
        <w:jc w:val="center"/>
        <w:rPr>
          <w:b/>
          <w:i/>
          <w:u w:val="single"/>
        </w:rPr>
      </w:pPr>
      <w:r w:rsidRPr="00E35032">
        <w:rPr>
          <w:b/>
          <w:bCs/>
          <w:i/>
          <w:u w:val="single"/>
        </w:rPr>
        <w:t>Мероприятия</w:t>
      </w:r>
      <w:r w:rsidRPr="00E35032">
        <w:rPr>
          <w:b/>
          <w:i/>
          <w:u w:val="single"/>
        </w:rPr>
        <w:t xml:space="preserve"> на расчетный срок</w:t>
      </w:r>
    </w:p>
    <w:p w:rsidR="003E6185" w:rsidRPr="00E35032" w:rsidRDefault="003E6185" w:rsidP="009F2E15">
      <w:pPr>
        <w:widowControl w:val="0"/>
        <w:numPr>
          <w:ilvl w:val="0"/>
          <w:numId w:val="56"/>
        </w:numPr>
        <w:adjustRightInd w:val="0"/>
        <w:spacing w:line="276" w:lineRule="auto"/>
        <w:ind w:left="426"/>
      </w:pPr>
      <w:r w:rsidRPr="00E35032">
        <w:t>Строительство водопроводных сетей для районов новой индивидуальной и среднеэтажной жилой застройки в г.п. Кузнечное – 2,8  км.</w:t>
      </w:r>
    </w:p>
    <w:p w:rsidR="003E6185" w:rsidRPr="00E35032" w:rsidRDefault="003E6185" w:rsidP="006A4DD3">
      <w:pPr>
        <w:suppressAutoHyphens/>
        <w:spacing w:before="60" w:after="60" w:line="276" w:lineRule="auto"/>
        <w:jc w:val="center"/>
        <w:rPr>
          <w:b/>
          <w:bCs/>
          <w:i/>
          <w:u w:val="single"/>
        </w:rPr>
      </w:pPr>
      <w:r w:rsidRPr="00E35032">
        <w:rPr>
          <w:b/>
          <w:bCs/>
          <w:i/>
          <w:u w:val="single"/>
        </w:rPr>
        <w:t>Мероприятия на первую очередь</w:t>
      </w:r>
    </w:p>
    <w:p w:rsidR="003E6185" w:rsidRPr="00E35032" w:rsidRDefault="003E6185" w:rsidP="009F2E15">
      <w:pPr>
        <w:widowControl w:val="0"/>
        <w:numPr>
          <w:ilvl w:val="0"/>
          <w:numId w:val="57"/>
        </w:numPr>
        <w:adjustRightInd w:val="0"/>
        <w:spacing w:line="276" w:lineRule="auto"/>
        <w:ind w:left="426"/>
      </w:pPr>
      <w:r w:rsidRPr="00E35032">
        <w:t>Р</w:t>
      </w:r>
      <w:r w:rsidRPr="00E35032">
        <w:rPr>
          <w:spacing w:val="1"/>
        </w:rPr>
        <w:t>еконструкция водоочистных сооружений.</w:t>
      </w:r>
    </w:p>
    <w:p w:rsidR="003E6185" w:rsidRPr="00E35032" w:rsidRDefault="003E6185" w:rsidP="009F2E15">
      <w:pPr>
        <w:widowControl w:val="0"/>
        <w:numPr>
          <w:ilvl w:val="0"/>
          <w:numId w:val="57"/>
        </w:numPr>
        <w:adjustRightInd w:val="0"/>
        <w:spacing w:line="276" w:lineRule="auto"/>
        <w:ind w:left="426"/>
      </w:pPr>
      <w:r w:rsidRPr="00E35032">
        <w:t>Осуществить строительство водопроводных сетей в г.п. Кузнечное – 3,7 км.</w:t>
      </w:r>
    </w:p>
    <w:p w:rsidR="003E6185" w:rsidRPr="00E35032" w:rsidRDefault="003E6185" w:rsidP="009F2E15">
      <w:pPr>
        <w:widowControl w:val="0"/>
        <w:numPr>
          <w:ilvl w:val="0"/>
          <w:numId w:val="57"/>
        </w:numPr>
        <w:adjustRightInd w:val="0"/>
        <w:spacing w:line="276" w:lineRule="auto"/>
        <w:ind w:left="426"/>
      </w:pPr>
      <w:r w:rsidRPr="00E35032">
        <w:t xml:space="preserve">Построить водовод из городского поселка Кузнечное для питьевого водоснабжения поселка Севастьяново – </w:t>
      </w:r>
      <w:smartTag w:uri="urn:schemas-microsoft-com:office:smarttags" w:element="metricconverter">
        <w:smartTagPr>
          <w:attr w:name="ProductID" w:val="12 км"/>
        </w:smartTagPr>
        <w:r w:rsidRPr="00E35032">
          <w:t>12 км</w:t>
        </w:r>
      </w:smartTag>
      <w:r w:rsidRPr="00E35032">
        <w:t>.</w:t>
      </w:r>
    </w:p>
    <w:p w:rsidR="003E6185" w:rsidRPr="00E35032" w:rsidRDefault="003E6185" w:rsidP="006A4DD3">
      <w:pPr>
        <w:spacing w:line="276" w:lineRule="auto"/>
        <w:rPr>
          <w:b/>
        </w:rPr>
      </w:pPr>
    </w:p>
    <w:p w:rsidR="003E6185" w:rsidRPr="00E35032" w:rsidRDefault="003E6185" w:rsidP="006A4DD3">
      <w:pPr>
        <w:spacing w:line="276" w:lineRule="auto"/>
        <w:rPr>
          <w:b/>
        </w:rPr>
      </w:pPr>
      <w:r w:rsidRPr="00E35032">
        <w:rPr>
          <w:b/>
        </w:rPr>
        <w:t>Рекомендуемые решения в системе водоснабжения:</w:t>
      </w:r>
    </w:p>
    <w:p w:rsidR="003E6185" w:rsidRPr="00E35032" w:rsidRDefault="003E6185" w:rsidP="009F2E15">
      <w:pPr>
        <w:numPr>
          <w:ilvl w:val="0"/>
          <w:numId w:val="52"/>
        </w:numPr>
        <w:spacing w:line="276" w:lineRule="auto"/>
      </w:pPr>
      <w:r w:rsidRPr="00E35032">
        <w:t>проведение работ по ремонту водопроводных сетей в связи с изношенностью существующих;</w:t>
      </w:r>
    </w:p>
    <w:p w:rsidR="003E6185" w:rsidRPr="00E35032" w:rsidRDefault="003E6185" w:rsidP="009F2E15">
      <w:pPr>
        <w:numPr>
          <w:ilvl w:val="0"/>
          <w:numId w:val="52"/>
        </w:numPr>
        <w:spacing w:line="276" w:lineRule="auto"/>
      </w:pPr>
      <w:r w:rsidRPr="00E35032">
        <w:t>для улучшения качества питьевой воды необходимо установить систему к</w:t>
      </w:r>
      <w:r>
        <w:t>о</w:t>
      </w:r>
      <w:r w:rsidRPr="00E35032">
        <w:t>агуляции воды на водоочистной станции;</w:t>
      </w:r>
    </w:p>
    <w:p w:rsidR="003E6185" w:rsidRPr="00E35032" w:rsidRDefault="003E6185" w:rsidP="009F2E15">
      <w:pPr>
        <w:numPr>
          <w:ilvl w:val="0"/>
          <w:numId w:val="52"/>
        </w:numPr>
        <w:spacing w:line="276" w:lineRule="auto"/>
      </w:pPr>
      <w:r w:rsidRPr="00E35032">
        <w:rPr>
          <w:spacing w:val="1"/>
        </w:rPr>
        <w:t>реконструкция водоочистных сооружений;</w:t>
      </w:r>
    </w:p>
    <w:p w:rsidR="003E6185" w:rsidRPr="00E35032" w:rsidRDefault="003E6185" w:rsidP="009F2E15">
      <w:pPr>
        <w:widowControl w:val="0"/>
        <w:numPr>
          <w:ilvl w:val="0"/>
          <w:numId w:val="52"/>
        </w:numPr>
        <w:adjustRightInd w:val="0"/>
        <w:spacing w:line="276" w:lineRule="auto"/>
      </w:pPr>
      <w:r w:rsidRPr="00E35032">
        <w:t>осуществить строительство водопроводных сетей в г.п. Кузнечное – 3,7 км.</w:t>
      </w:r>
    </w:p>
    <w:p w:rsidR="003E6185" w:rsidRPr="00E35032" w:rsidRDefault="003E6185" w:rsidP="009F2E15">
      <w:pPr>
        <w:widowControl w:val="0"/>
        <w:numPr>
          <w:ilvl w:val="0"/>
          <w:numId w:val="52"/>
        </w:numPr>
        <w:adjustRightInd w:val="0"/>
        <w:spacing w:line="276" w:lineRule="auto"/>
      </w:pPr>
      <w:r w:rsidRPr="00E35032">
        <w:t xml:space="preserve">строительство водовода из городского поселка Кузнечное для питьевого водоснабжения поселка Севастьяново – </w:t>
      </w:r>
      <w:smartTag w:uri="urn:schemas-microsoft-com:office:smarttags" w:element="metricconverter">
        <w:smartTagPr>
          <w:attr w:name="ProductID" w:val="12 км"/>
        </w:smartTagPr>
        <w:r w:rsidRPr="00E35032">
          <w:t>12 км</w:t>
        </w:r>
      </w:smartTag>
      <w:r w:rsidRPr="00E35032">
        <w:t>.</w:t>
      </w:r>
    </w:p>
    <w:p w:rsidR="003E6185" w:rsidRPr="00BF7121" w:rsidRDefault="003E6185" w:rsidP="009F2E15">
      <w:pPr>
        <w:numPr>
          <w:ilvl w:val="0"/>
          <w:numId w:val="52"/>
        </w:numPr>
        <w:spacing w:line="276" w:lineRule="auto"/>
      </w:pPr>
      <w:r w:rsidRPr="00BF7121">
        <w:t>внедрение современных методов обеззараживания воды с целью повышения безопасности и надежности обеззараживания от всех болезнетворных организмов, включая вирусы;</w:t>
      </w:r>
    </w:p>
    <w:p w:rsidR="003E6185" w:rsidRPr="00BF7121" w:rsidRDefault="003E6185" w:rsidP="009F2E15">
      <w:pPr>
        <w:numPr>
          <w:ilvl w:val="0"/>
          <w:numId w:val="52"/>
        </w:numPr>
        <w:spacing w:line="276" w:lineRule="auto"/>
      </w:pPr>
      <w:r w:rsidRPr="00BF7121">
        <w:t>увеличение объема работ по санации, замене и восстановлению водопроводных сетей при учете выбора участков для ремонтов с условием обеспечения наибольшего эффекта по снижению утечек воды и вторичного ее загрязнения при транспортировке по сети;</w:t>
      </w:r>
    </w:p>
    <w:p w:rsidR="003E6185" w:rsidRPr="00BF7121" w:rsidRDefault="003E6185" w:rsidP="009F2E15">
      <w:pPr>
        <w:numPr>
          <w:ilvl w:val="0"/>
          <w:numId w:val="52"/>
        </w:numPr>
        <w:spacing w:line="276" w:lineRule="auto"/>
      </w:pPr>
      <w:r w:rsidRPr="00BF7121">
        <w:t>внедрение и совершенствование системы учета отпуска воды в сеть. Создание условий (в том числе экономических и социальных), стимулирующих установку индивидуальных счетчиков у абонентов;</w:t>
      </w:r>
    </w:p>
    <w:p w:rsidR="003E6185" w:rsidRPr="00BF7121" w:rsidRDefault="003E6185" w:rsidP="009F2E15">
      <w:pPr>
        <w:numPr>
          <w:ilvl w:val="0"/>
          <w:numId w:val="52"/>
        </w:numPr>
        <w:spacing w:line="276" w:lineRule="auto"/>
      </w:pPr>
      <w:r w:rsidRPr="00BF7121">
        <w:t>проведение работ по снижению затрат на подготовку и транспортировку воды за счет внедрения систем автоматизации, управления потокораспределением, расширение применения частотных преобразователей для электродвигателей насосного оборудования;</w:t>
      </w:r>
    </w:p>
    <w:p w:rsidR="003E6185" w:rsidRPr="00BF7121" w:rsidRDefault="003E6185" w:rsidP="009F2E15">
      <w:pPr>
        <w:numPr>
          <w:ilvl w:val="0"/>
          <w:numId w:val="52"/>
        </w:numPr>
        <w:spacing w:line="276" w:lineRule="auto"/>
      </w:pPr>
      <w:r w:rsidRPr="00BF7121">
        <w:t>повышение надежности и производительности системы подачи и распределения воды, за счет строительства новых сетей водоснабжения и реконструкции существующих.</w:t>
      </w:r>
    </w:p>
    <w:p w:rsidR="003E6185" w:rsidRPr="00BF7121" w:rsidRDefault="003E6185" w:rsidP="006A4DD3">
      <w:pPr>
        <w:spacing w:line="276" w:lineRule="auto"/>
        <w:rPr>
          <w:b/>
        </w:rPr>
      </w:pPr>
    </w:p>
    <w:p w:rsidR="003E6185" w:rsidRPr="00F660F6" w:rsidRDefault="003E6185" w:rsidP="008466F5">
      <w:pPr>
        <w:pStyle w:val="Heading2"/>
        <w:spacing w:line="240" w:lineRule="auto"/>
        <w:ind w:left="850" w:hanging="567"/>
        <w:jc w:val="both"/>
        <w:rPr>
          <w:rFonts w:ascii="Times New Roman" w:hAnsi="Times New Roman"/>
          <w:i w:val="0"/>
          <w:sz w:val="28"/>
        </w:rPr>
      </w:pPr>
      <w:bookmarkStart w:id="80" w:name="_Toc373870377"/>
      <w:r w:rsidRPr="00F660F6">
        <w:rPr>
          <w:rFonts w:ascii="Times New Roman" w:hAnsi="Times New Roman"/>
          <w:i w:val="0"/>
          <w:sz w:val="28"/>
        </w:rPr>
        <w:t>6.4. Программа э</w:t>
      </w:r>
      <w:r w:rsidRPr="00F660F6">
        <w:rPr>
          <w:rStyle w:val="aff4"/>
          <w:rFonts w:ascii="Times New Roman" w:hAnsi="Times New Roman"/>
          <w:i w:val="0"/>
          <w:sz w:val="28"/>
        </w:rPr>
        <w:t>нергосбережения и повышения энергетической эффективности</w:t>
      </w:r>
      <w:bookmarkEnd w:id="80"/>
    </w:p>
    <w:p w:rsidR="003E6185" w:rsidRDefault="003E6185" w:rsidP="008466F5">
      <w:pPr>
        <w:spacing w:line="276" w:lineRule="auto"/>
        <w:ind w:left="850"/>
      </w:pPr>
    </w:p>
    <w:p w:rsidR="003E6185" w:rsidRDefault="003E6185" w:rsidP="006A4DD3">
      <w:pPr>
        <w:pStyle w:val="Title"/>
        <w:spacing w:line="276" w:lineRule="auto"/>
        <w:ind w:right="691"/>
        <w:jc w:val="both"/>
      </w:pPr>
      <w:r w:rsidRPr="00D63269">
        <w:rPr>
          <w:b w:val="0"/>
          <w:color w:val="000000"/>
          <w:sz w:val="26"/>
          <w:szCs w:val="26"/>
        </w:rP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в </w:t>
      </w:r>
      <w:r w:rsidRPr="00D63269">
        <w:rPr>
          <w:rStyle w:val="aff4"/>
          <w:b w:val="0"/>
          <w:sz w:val="26"/>
          <w:szCs w:val="26"/>
        </w:rPr>
        <w:t>МП "ЖКХ МО "Кузнечное" разработана  «Программа энергосбережения регулируемой организации - МП "ЖКХ МО "Кузнечное"  на период 2011 - 2015 годов».</w:t>
      </w:r>
    </w:p>
    <w:p w:rsidR="003E6185" w:rsidRPr="002B7C19" w:rsidRDefault="003E6185" w:rsidP="006A4DD3">
      <w:pPr>
        <w:spacing w:line="276" w:lineRule="auto"/>
      </w:pPr>
      <w:r w:rsidRPr="002B7C19">
        <w:t xml:space="preserve">В рамках данной программы предусматривается модернизация системы отопления здания насосной станции </w:t>
      </w:r>
      <w:r w:rsidRPr="002B7C19">
        <w:rPr>
          <w:lang w:val="en-US"/>
        </w:rPr>
        <w:t>I</w:t>
      </w:r>
      <w:r>
        <w:t xml:space="preserve"> подъема. </w:t>
      </w:r>
      <w:r w:rsidRPr="002B7C19">
        <w:t>В настоящее время для отопления помещений используют калориферы суммарной мощностью 7 кВт/ч.  Средняя длительность работы системы отопления – 5808 часов в год.</w:t>
      </w:r>
    </w:p>
    <w:p w:rsidR="003E6185" w:rsidRDefault="003E6185" w:rsidP="006A4DD3">
      <w:pPr>
        <w:spacing w:line="276" w:lineRule="auto"/>
        <w:ind w:firstLine="0"/>
        <w:rPr>
          <w:rFonts w:ascii="Arial" w:hAnsi="Arial" w:cs="Arial"/>
          <w:b/>
          <w:bCs/>
          <w:sz w:val="20"/>
          <w:szCs w:val="20"/>
        </w:rPr>
        <w:sectPr w:rsidR="003E6185" w:rsidSect="00D66215">
          <w:footerReference w:type="default" r:id="rId37"/>
          <w:pgSz w:w="11906" w:h="16838"/>
          <w:pgMar w:top="899" w:right="850" w:bottom="719" w:left="1701" w:header="708" w:footer="708" w:gutter="0"/>
          <w:cols w:space="708"/>
          <w:docGrid w:linePitch="360"/>
        </w:sectPr>
      </w:pPr>
    </w:p>
    <w:p w:rsidR="003E6185" w:rsidRDefault="003E6185" w:rsidP="006A4DD3">
      <w:pPr>
        <w:spacing w:line="276" w:lineRule="auto"/>
        <w:ind w:firstLine="0"/>
        <w:rPr>
          <w:b/>
          <w:bCs/>
          <w:sz w:val="22"/>
          <w:szCs w:val="22"/>
        </w:rPr>
      </w:pPr>
    </w:p>
    <w:p w:rsidR="003E6185" w:rsidRDefault="003E6185" w:rsidP="006A4DD3">
      <w:pPr>
        <w:spacing w:line="276" w:lineRule="auto"/>
        <w:ind w:firstLine="0"/>
        <w:rPr>
          <w:b/>
          <w:bCs/>
          <w:sz w:val="22"/>
          <w:szCs w:val="22"/>
        </w:rPr>
      </w:pPr>
    </w:p>
    <w:p w:rsidR="003E6185" w:rsidRPr="002D0022" w:rsidRDefault="003E6185" w:rsidP="006A4DD3">
      <w:pPr>
        <w:spacing w:line="276" w:lineRule="auto"/>
        <w:ind w:firstLine="0"/>
        <w:rPr>
          <w:sz w:val="22"/>
          <w:szCs w:val="22"/>
        </w:rPr>
      </w:pPr>
      <w:r w:rsidRPr="002D0022">
        <w:rPr>
          <w:b/>
          <w:bCs/>
          <w:sz w:val="22"/>
          <w:szCs w:val="22"/>
        </w:rPr>
        <w:t xml:space="preserve">Таблица </w:t>
      </w:r>
      <w:r>
        <w:rPr>
          <w:b/>
          <w:bCs/>
          <w:sz w:val="22"/>
          <w:szCs w:val="22"/>
        </w:rPr>
        <w:t>6.4</w:t>
      </w:r>
      <w:r w:rsidRPr="002D0022">
        <w:rPr>
          <w:b/>
          <w:bCs/>
          <w:sz w:val="22"/>
          <w:szCs w:val="22"/>
        </w:rPr>
        <w:t>.1. Программа энергосбережения регулируемой организации - МП "ЖКХ МО "Кузнечное"  на период 2011 - 2015 годов</w:t>
      </w:r>
    </w:p>
    <w:tbl>
      <w:tblPr>
        <w:tblW w:w="16523" w:type="dxa"/>
        <w:tblInd w:w="-617" w:type="dxa"/>
        <w:tblLayout w:type="fixed"/>
        <w:tblLook w:val="00A0"/>
      </w:tblPr>
      <w:tblGrid>
        <w:gridCol w:w="1209"/>
        <w:gridCol w:w="1134"/>
        <w:gridCol w:w="1418"/>
        <w:gridCol w:w="1046"/>
        <w:gridCol w:w="851"/>
        <w:gridCol w:w="666"/>
        <w:gridCol w:w="735"/>
        <w:gridCol w:w="550"/>
        <w:gridCol w:w="550"/>
        <w:gridCol w:w="550"/>
        <w:gridCol w:w="550"/>
        <w:gridCol w:w="550"/>
        <w:gridCol w:w="2036"/>
        <w:gridCol w:w="851"/>
        <w:gridCol w:w="850"/>
        <w:gridCol w:w="992"/>
        <w:gridCol w:w="1134"/>
        <w:gridCol w:w="851"/>
      </w:tblGrid>
      <w:tr w:rsidR="003E6185" w:rsidRPr="002D0022" w:rsidTr="0097459C">
        <w:trPr>
          <w:trHeight w:val="290"/>
        </w:trPr>
        <w:tc>
          <w:tcPr>
            <w:tcW w:w="1209" w:type="dxa"/>
            <w:vMerge w:val="restart"/>
            <w:tcBorders>
              <w:top w:val="single" w:sz="4" w:space="0" w:color="auto"/>
              <w:left w:val="single" w:sz="4" w:space="0" w:color="auto"/>
              <w:bottom w:val="single" w:sz="4" w:space="0" w:color="auto"/>
              <w:right w:val="single" w:sz="4"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Наименование  мероприятия</w:t>
            </w:r>
          </w:p>
        </w:tc>
        <w:tc>
          <w:tcPr>
            <w:tcW w:w="1134" w:type="dxa"/>
            <w:vMerge w:val="restart"/>
            <w:tcBorders>
              <w:top w:val="single" w:sz="8" w:space="0" w:color="auto"/>
              <w:left w:val="single" w:sz="4"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Адрес объекта внедрения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Основная цель проведения работ</w:t>
            </w:r>
          </w:p>
        </w:tc>
        <w:tc>
          <w:tcPr>
            <w:tcW w:w="1046"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Фактор энергосберегающего эффекта</w:t>
            </w:r>
          </w:p>
        </w:tc>
        <w:tc>
          <w:tcPr>
            <w:tcW w:w="851"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Источник  финансирования</w:t>
            </w:r>
          </w:p>
        </w:tc>
        <w:tc>
          <w:tcPr>
            <w:tcW w:w="666"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Период внедрения</w:t>
            </w:r>
          </w:p>
        </w:tc>
        <w:tc>
          <w:tcPr>
            <w:tcW w:w="3485" w:type="dxa"/>
            <w:gridSpan w:val="6"/>
            <w:tcBorders>
              <w:top w:val="single" w:sz="8" w:space="0" w:color="auto"/>
              <w:left w:val="nil"/>
              <w:bottom w:val="nil"/>
              <w:right w:val="nil"/>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 xml:space="preserve">Затраты, </w:t>
            </w:r>
          </w:p>
        </w:tc>
        <w:tc>
          <w:tcPr>
            <w:tcW w:w="2036"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Целевые показатели энергоэффективности мероприятия</w:t>
            </w:r>
          </w:p>
        </w:tc>
        <w:tc>
          <w:tcPr>
            <w:tcW w:w="1701" w:type="dxa"/>
            <w:gridSpan w:val="2"/>
            <w:vMerge w:val="restart"/>
            <w:tcBorders>
              <w:top w:val="single" w:sz="8" w:space="0" w:color="auto"/>
              <w:left w:val="single" w:sz="8" w:space="0" w:color="auto"/>
              <w:bottom w:val="single" w:sz="8" w:space="0" w:color="000000"/>
              <w:right w:val="single" w:sz="8" w:space="0" w:color="000000"/>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Значения целевых показателей энергоэффективности</w:t>
            </w:r>
          </w:p>
        </w:tc>
        <w:tc>
          <w:tcPr>
            <w:tcW w:w="992" w:type="dxa"/>
            <w:vMerge w:val="restart"/>
            <w:tcBorders>
              <w:top w:val="single" w:sz="8" w:space="0" w:color="auto"/>
              <w:left w:val="nil"/>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Экономия первичных ТЭР, энергоносителей за период, в нат.ед.изм.</w:t>
            </w:r>
          </w:p>
        </w:tc>
        <w:tc>
          <w:tcPr>
            <w:tcW w:w="1134"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Экономический эффект за период, тыс.руб.,</w:t>
            </w:r>
          </w:p>
        </w:tc>
        <w:tc>
          <w:tcPr>
            <w:tcW w:w="851" w:type="dxa"/>
            <w:vMerge w:val="restart"/>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Срок окупаемости затрат, лет</w:t>
            </w:r>
          </w:p>
        </w:tc>
      </w:tr>
      <w:tr w:rsidR="003E6185" w:rsidRPr="002D0022" w:rsidTr="0097459C">
        <w:trPr>
          <w:trHeight w:val="300"/>
        </w:trPr>
        <w:tc>
          <w:tcPr>
            <w:tcW w:w="1209" w:type="dxa"/>
            <w:vMerge/>
            <w:tcBorders>
              <w:top w:val="single" w:sz="4" w:space="0" w:color="auto"/>
              <w:left w:val="single" w:sz="4" w:space="0" w:color="auto"/>
              <w:bottom w:val="single" w:sz="4" w:space="0" w:color="auto"/>
              <w:right w:val="single" w:sz="4" w:space="0" w:color="auto"/>
            </w:tcBorders>
            <w:vAlign w:val="center"/>
          </w:tcPr>
          <w:p w:rsidR="003E6185" w:rsidRPr="002D0022" w:rsidRDefault="003E6185" w:rsidP="006A4DD3">
            <w:pPr>
              <w:spacing w:line="276" w:lineRule="auto"/>
              <w:ind w:firstLine="0"/>
              <w:jc w:val="left"/>
              <w:rPr>
                <w:b/>
                <w:bCs/>
                <w:sz w:val="22"/>
                <w:szCs w:val="22"/>
              </w:rPr>
            </w:pPr>
          </w:p>
        </w:tc>
        <w:tc>
          <w:tcPr>
            <w:tcW w:w="1134" w:type="dxa"/>
            <w:vMerge/>
            <w:tcBorders>
              <w:top w:val="single" w:sz="8" w:space="0" w:color="auto"/>
              <w:left w:val="single" w:sz="4"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04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66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3485" w:type="dxa"/>
            <w:gridSpan w:val="6"/>
            <w:tcBorders>
              <w:top w:val="nil"/>
              <w:left w:val="nil"/>
              <w:bottom w:val="single" w:sz="8" w:space="0" w:color="auto"/>
              <w:right w:val="nil"/>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тыс.руб</w:t>
            </w:r>
          </w:p>
        </w:tc>
        <w:tc>
          <w:tcPr>
            <w:tcW w:w="203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tcPr>
          <w:p w:rsidR="003E6185" w:rsidRPr="002D0022" w:rsidRDefault="003E6185" w:rsidP="006A4DD3">
            <w:pPr>
              <w:spacing w:line="276" w:lineRule="auto"/>
              <w:ind w:firstLine="0"/>
              <w:jc w:val="left"/>
              <w:rPr>
                <w:b/>
                <w:bCs/>
                <w:sz w:val="22"/>
                <w:szCs w:val="22"/>
              </w:rPr>
            </w:pPr>
          </w:p>
        </w:tc>
        <w:tc>
          <w:tcPr>
            <w:tcW w:w="992" w:type="dxa"/>
            <w:vMerge/>
            <w:tcBorders>
              <w:top w:val="single" w:sz="8" w:space="0" w:color="auto"/>
              <w:left w:val="nil"/>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134"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r>
      <w:tr w:rsidR="003E6185" w:rsidRPr="002D0022" w:rsidTr="0097459C">
        <w:trPr>
          <w:trHeight w:val="620"/>
        </w:trPr>
        <w:tc>
          <w:tcPr>
            <w:tcW w:w="1209" w:type="dxa"/>
            <w:vMerge/>
            <w:tcBorders>
              <w:top w:val="single" w:sz="4" w:space="0" w:color="auto"/>
              <w:left w:val="single" w:sz="4" w:space="0" w:color="auto"/>
              <w:bottom w:val="single" w:sz="4" w:space="0" w:color="auto"/>
              <w:right w:val="single" w:sz="4" w:space="0" w:color="auto"/>
            </w:tcBorders>
            <w:vAlign w:val="center"/>
          </w:tcPr>
          <w:p w:rsidR="003E6185" w:rsidRPr="002D0022" w:rsidRDefault="003E6185" w:rsidP="006A4DD3">
            <w:pPr>
              <w:spacing w:line="276" w:lineRule="auto"/>
              <w:ind w:firstLine="0"/>
              <w:jc w:val="left"/>
              <w:rPr>
                <w:b/>
                <w:bCs/>
                <w:sz w:val="22"/>
                <w:szCs w:val="22"/>
              </w:rPr>
            </w:pPr>
          </w:p>
        </w:tc>
        <w:tc>
          <w:tcPr>
            <w:tcW w:w="1134" w:type="dxa"/>
            <w:vMerge/>
            <w:tcBorders>
              <w:top w:val="single" w:sz="8" w:space="0" w:color="auto"/>
              <w:left w:val="single" w:sz="4"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04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66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735"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ВСЕГО</w:t>
            </w:r>
          </w:p>
        </w:tc>
        <w:tc>
          <w:tcPr>
            <w:tcW w:w="5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rPr>
                <w:b/>
                <w:bCs/>
                <w:sz w:val="16"/>
                <w:szCs w:val="16"/>
              </w:rPr>
            </w:pPr>
            <w:r w:rsidRPr="002D0022">
              <w:rPr>
                <w:b/>
                <w:bCs/>
                <w:sz w:val="16"/>
                <w:szCs w:val="16"/>
              </w:rPr>
              <w:t>2011</w:t>
            </w:r>
          </w:p>
        </w:tc>
        <w:tc>
          <w:tcPr>
            <w:tcW w:w="5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rPr>
                <w:b/>
                <w:bCs/>
                <w:sz w:val="16"/>
                <w:szCs w:val="16"/>
              </w:rPr>
            </w:pPr>
            <w:r w:rsidRPr="002D0022">
              <w:rPr>
                <w:b/>
                <w:bCs/>
                <w:sz w:val="16"/>
                <w:szCs w:val="16"/>
              </w:rPr>
              <w:t>2012</w:t>
            </w:r>
          </w:p>
        </w:tc>
        <w:tc>
          <w:tcPr>
            <w:tcW w:w="5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16"/>
                <w:szCs w:val="16"/>
              </w:rPr>
            </w:pPr>
            <w:r w:rsidRPr="002D0022">
              <w:rPr>
                <w:b/>
                <w:bCs/>
                <w:sz w:val="16"/>
                <w:szCs w:val="16"/>
              </w:rPr>
              <w:t>2013</w:t>
            </w:r>
          </w:p>
        </w:tc>
        <w:tc>
          <w:tcPr>
            <w:tcW w:w="5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16"/>
                <w:szCs w:val="16"/>
              </w:rPr>
            </w:pPr>
            <w:r w:rsidRPr="002D0022">
              <w:rPr>
                <w:b/>
                <w:bCs/>
                <w:sz w:val="16"/>
                <w:szCs w:val="16"/>
              </w:rPr>
              <w:t>2014</w:t>
            </w:r>
          </w:p>
        </w:tc>
        <w:tc>
          <w:tcPr>
            <w:tcW w:w="5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16"/>
                <w:szCs w:val="16"/>
              </w:rPr>
            </w:pPr>
            <w:r w:rsidRPr="002D0022">
              <w:rPr>
                <w:b/>
                <w:bCs/>
                <w:sz w:val="16"/>
                <w:szCs w:val="16"/>
              </w:rPr>
              <w:t>2015</w:t>
            </w:r>
          </w:p>
        </w:tc>
        <w:tc>
          <w:tcPr>
            <w:tcW w:w="2036"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851"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на начало периода</w:t>
            </w:r>
          </w:p>
        </w:tc>
        <w:tc>
          <w:tcPr>
            <w:tcW w:w="8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на конец периода</w:t>
            </w:r>
          </w:p>
        </w:tc>
        <w:tc>
          <w:tcPr>
            <w:tcW w:w="992" w:type="dxa"/>
            <w:vMerge/>
            <w:tcBorders>
              <w:top w:val="single" w:sz="8" w:space="0" w:color="auto"/>
              <w:left w:val="nil"/>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1134"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2D0022" w:rsidRDefault="003E6185" w:rsidP="006A4DD3">
            <w:pPr>
              <w:spacing w:line="276" w:lineRule="auto"/>
              <w:ind w:firstLine="0"/>
              <w:jc w:val="left"/>
              <w:rPr>
                <w:b/>
                <w:bCs/>
                <w:sz w:val="22"/>
                <w:szCs w:val="22"/>
              </w:rPr>
            </w:pPr>
          </w:p>
        </w:tc>
      </w:tr>
      <w:tr w:rsidR="003E6185" w:rsidRPr="002D0022" w:rsidTr="0097459C">
        <w:trPr>
          <w:trHeight w:val="300"/>
        </w:trPr>
        <w:tc>
          <w:tcPr>
            <w:tcW w:w="1209" w:type="dxa"/>
            <w:tcBorders>
              <w:top w:val="single" w:sz="4" w:space="0" w:color="auto"/>
              <w:left w:val="single" w:sz="4" w:space="0" w:color="auto"/>
              <w:bottom w:val="single" w:sz="4" w:space="0" w:color="auto"/>
              <w:right w:val="single" w:sz="4"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2</w:t>
            </w:r>
          </w:p>
        </w:tc>
        <w:tc>
          <w:tcPr>
            <w:tcW w:w="1134" w:type="dxa"/>
            <w:tcBorders>
              <w:top w:val="nil"/>
              <w:left w:val="single" w:sz="4" w:space="0" w:color="auto"/>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3</w:t>
            </w:r>
          </w:p>
        </w:tc>
        <w:tc>
          <w:tcPr>
            <w:tcW w:w="1418"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4</w:t>
            </w:r>
          </w:p>
        </w:tc>
        <w:tc>
          <w:tcPr>
            <w:tcW w:w="1046"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5</w:t>
            </w:r>
          </w:p>
        </w:tc>
        <w:tc>
          <w:tcPr>
            <w:tcW w:w="851"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6</w:t>
            </w:r>
          </w:p>
        </w:tc>
        <w:tc>
          <w:tcPr>
            <w:tcW w:w="666"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7</w:t>
            </w:r>
          </w:p>
        </w:tc>
        <w:tc>
          <w:tcPr>
            <w:tcW w:w="735"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8</w:t>
            </w:r>
          </w:p>
        </w:tc>
        <w:tc>
          <w:tcPr>
            <w:tcW w:w="5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9</w:t>
            </w:r>
          </w:p>
        </w:tc>
        <w:tc>
          <w:tcPr>
            <w:tcW w:w="5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10</w:t>
            </w:r>
          </w:p>
        </w:tc>
        <w:tc>
          <w:tcPr>
            <w:tcW w:w="5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11</w:t>
            </w:r>
          </w:p>
        </w:tc>
        <w:tc>
          <w:tcPr>
            <w:tcW w:w="5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 </w:t>
            </w:r>
          </w:p>
        </w:tc>
        <w:tc>
          <w:tcPr>
            <w:tcW w:w="5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12</w:t>
            </w:r>
          </w:p>
        </w:tc>
        <w:tc>
          <w:tcPr>
            <w:tcW w:w="2036"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13</w:t>
            </w:r>
          </w:p>
        </w:tc>
        <w:tc>
          <w:tcPr>
            <w:tcW w:w="851"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14</w:t>
            </w:r>
          </w:p>
        </w:tc>
        <w:tc>
          <w:tcPr>
            <w:tcW w:w="850"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15</w:t>
            </w:r>
          </w:p>
        </w:tc>
        <w:tc>
          <w:tcPr>
            <w:tcW w:w="992"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16</w:t>
            </w:r>
          </w:p>
        </w:tc>
        <w:tc>
          <w:tcPr>
            <w:tcW w:w="1134"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17</w:t>
            </w:r>
          </w:p>
        </w:tc>
        <w:tc>
          <w:tcPr>
            <w:tcW w:w="851" w:type="dxa"/>
            <w:tcBorders>
              <w:top w:val="nil"/>
              <w:left w:val="nil"/>
              <w:bottom w:val="single" w:sz="8" w:space="0" w:color="auto"/>
              <w:right w:val="single" w:sz="8" w:space="0" w:color="auto"/>
            </w:tcBorders>
            <w:vAlign w:val="bottom"/>
          </w:tcPr>
          <w:p w:rsidR="003E6185" w:rsidRPr="002D0022" w:rsidRDefault="003E6185" w:rsidP="006A4DD3">
            <w:pPr>
              <w:spacing w:line="276" w:lineRule="auto"/>
              <w:ind w:firstLine="0"/>
              <w:jc w:val="center"/>
              <w:rPr>
                <w:b/>
                <w:bCs/>
                <w:sz w:val="22"/>
                <w:szCs w:val="22"/>
              </w:rPr>
            </w:pPr>
            <w:r w:rsidRPr="002D0022">
              <w:rPr>
                <w:b/>
                <w:bCs/>
                <w:sz w:val="22"/>
                <w:szCs w:val="22"/>
              </w:rPr>
              <w:t>18</w:t>
            </w:r>
          </w:p>
        </w:tc>
      </w:tr>
      <w:tr w:rsidR="003E6185" w:rsidRPr="002D0022" w:rsidTr="0097459C">
        <w:trPr>
          <w:trHeight w:val="300"/>
        </w:trPr>
        <w:tc>
          <w:tcPr>
            <w:tcW w:w="16523" w:type="dxa"/>
            <w:gridSpan w:val="18"/>
            <w:tcBorders>
              <w:top w:val="single" w:sz="4" w:space="0" w:color="auto"/>
              <w:left w:val="single" w:sz="4" w:space="0" w:color="auto"/>
              <w:bottom w:val="single" w:sz="4" w:space="0" w:color="auto"/>
              <w:right w:val="single" w:sz="4" w:space="0" w:color="auto"/>
            </w:tcBorders>
          </w:tcPr>
          <w:p w:rsidR="003E6185" w:rsidRPr="002D0022" w:rsidRDefault="003E6185" w:rsidP="006A4DD3">
            <w:pPr>
              <w:spacing w:line="276" w:lineRule="auto"/>
              <w:ind w:firstLine="0"/>
              <w:jc w:val="left"/>
              <w:rPr>
                <w:b/>
                <w:bCs/>
                <w:sz w:val="22"/>
                <w:szCs w:val="22"/>
              </w:rPr>
            </w:pPr>
            <w:r w:rsidRPr="002D0022">
              <w:rPr>
                <w:b/>
                <w:bCs/>
                <w:sz w:val="22"/>
                <w:szCs w:val="22"/>
              </w:rPr>
              <w:t>Технические мероприятия (традиционные мероприятия в рамках основной деятельности по водоснабжению)</w:t>
            </w:r>
          </w:p>
        </w:tc>
      </w:tr>
      <w:tr w:rsidR="003E6185" w:rsidRPr="002D0022" w:rsidTr="0097459C">
        <w:trPr>
          <w:trHeight w:val="2670"/>
        </w:trPr>
        <w:tc>
          <w:tcPr>
            <w:tcW w:w="1209"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xml:space="preserve">Модернизация системы отопления здания насосной станции I подъема </w:t>
            </w:r>
          </w:p>
        </w:tc>
        <w:tc>
          <w:tcPr>
            <w:tcW w:w="1134" w:type="dxa"/>
            <w:tcBorders>
              <w:top w:val="nil"/>
              <w:left w:val="single" w:sz="4" w:space="0" w:color="auto"/>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пос. Кузнечное</w:t>
            </w:r>
          </w:p>
        </w:tc>
        <w:tc>
          <w:tcPr>
            <w:tcW w:w="1418"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Снижение потребности эл.энергии на собственные производственные нужды</w:t>
            </w:r>
          </w:p>
        </w:tc>
        <w:tc>
          <w:tcPr>
            <w:tcW w:w="1046"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Экономия электроэнергии в общих затратах по водоснабжению</w:t>
            </w:r>
          </w:p>
        </w:tc>
        <w:tc>
          <w:tcPr>
            <w:tcW w:w="851"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Амортизационные отчисления</w:t>
            </w:r>
          </w:p>
        </w:tc>
        <w:tc>
          <w:tcPr>
            <w:tcW w:w="666"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2012</w:t>
            </w:r>
          </w:p>
        </w:tc>
        <w:tc>
          <w:tcPr>
            <w:tcW w:w="735"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47</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 </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47</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 </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 </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sz w:val="22"/>
                <w:szCs w:val="22"/>
              </w:rPr>
            </w:pPr>
            <w:r w:rsidRPr="002D0022">
              <w:rPr>
                <w:sz w:val="22"/>
                <w:szCs w:val="22"/>
              </w:rPr>
              <w:t> </w:t>
            </w:r>
          </w:p>
        </w:tc>
        <w:tc>
          <w:tcPr>
            <w:tcW w:w="2036"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left"/>
              <w:rPr>
                <w:sz w:val="22"/>
                <w:szCs w:val="22"/>
              </w:rPr>
            </w:pPr>
            <w:r w:rsidRPr="002D0022">
              <w:rPr>
                <w:sz w:val="22"/>
                <w:szCs w:val="22"/>
              </w:rPr>
              <w:t>динамика удельных расходов электроэнергии на приготовление и полезный отпуск потребителям 1 тонны воды питьевого качества</w:t>
            </w:r>
          </w:p>
        </w:tc>
        <w:tc>
          <w:tcPr>
            <w:tcW w:w="851"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1,330</w:t>
            </w:r>
          </w:p>
        </w:tc>
        <w:tc>
          <w:tcPr>
            <w:tcW w:w="8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1,307</w:t>
            </w:r>
          </w:p>
        </w:tc>
        <w:tc>
          <w:tcPr>
            <w:tcW w:w="992"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17,424</w:t>
            </w:r>
          </w:p>
        </w:tc>
        <w:tc>
          <w:tcPr>
            <w:tcW w:w="1134"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38,33</w:t>
            </w:r>
          </w:p>
        </w:tc>
        <w:tc>
          <w:tcPr>
            <w:tcW w:w="851"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1,23</w:t>
            </w:r>
          </w:p>
        </w:tc>
      </w:tr>
      <w:tr w:rsidR="003E6185" w:rsidRPr="002D0022" w:rsidTr="0097459C">
        <w:trPr>
          <w:trHeight w:val="300"/>
        </w:trPr>
        <w:tc>
          <w:tcPr>
            <w:tcW w:w="1209"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2D0022" w:rsidRDefault="003E6185" w:rsidP="006A4DD3">
            <w:pPr>
              <w:spacing w:line="276" w:lineRule="auto"/>
              <w:ind w:firstLine="0"/>
              <w:jc w:val="left"/>
              <w:rPr>
                <w:b/>
                <w:bCs/>
                <w:sz w:val="22"/>
                <w:szCs w:val="22"/>
              </w:rPr>
            </w:pPr>
            <w:r w:rsidRPr="002D0022">
              <w:rPr>
                <w:b/>
                <w:bCs/>
                <w:sz w:val="22"/>
                <w:szCs w:val="22"/>
              </w:rPr>
              <w:t>Итого:</w:t>
            </w:r>
          </w:p>
        </w:tc>
        <w:tc>
          <w:tcPr>
            <w:tcW w:w="1134" w:type="dxa"/>
            <w:tcBorders>
              <w:top w:val="nil"/>
              <w:left w:val="single" w:sz="4" w:space="0" w:color="auto"/>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1418"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1046"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851"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666"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735"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47</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0</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47</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0</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0</w:t>
            </w:r>
          </w:p>
        </w:tc>
        <w:tc>
          <w:tcPr>
            <w:tcW w:w="550" w:type="dxa"/>
            <w:tcBorders>
              <w:top w:val="nil"/>
              <w:left w:val="nil"/>
              <w:bottom w:val="single" w:sz="8" w:space="0" w:color="auto"/>
              <w:right w:val="single" w:sz="8" w:space="0" w:color="auto"/>
            </w:tcBorders>
            <w:shd w:val="clear" w:color="000000" w:fill="FFFFFF"/>
            <w:vAlign w:val="center"/>
          </w:tcPr>
          <w:p w:rsidR="003E6185" w:rsidRPr="002D0022" w:rsidRDefault="003E6185" w:rsidP="006A4DD3">
            <w:pPr>
              <w:spacing w:line="276" w:lineRule="auto"/>
              <w:ind w:firstLine="0"/>
              <w:jc w:val="center"/>
              <w:rPr>
                <w:b/>
                <w:bCs/>
                <w:sz w:val="22"/>
                <w:szCs w:val="22"/>
              </w:rPr>
            </w:pPr>
            <w:r w:rsidRPr="002D0022">
              <w:rPr>
                <w:b/>
                <w:bCs/>
                <w:sz w:val="22"/>
                <w:szCs w:val="22"/>
              </w:rPr>
              <w:t>0</w:t>
            </w:r>
          </w:p>
        </w:tc>
        <w:tc>
          <w:tcPr>
            <w:tcW w:w="2036"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left"/>
              <w:rPr>
                <w:sz w:val="22"/>
                <w:szCs w:val="22"/>
              </w:rPr>
            </w:pPr>
            <w:r w:rsidRPr="002D0022">
              <w:rPr>
                <w:sz w:val="22"/>
                <w:szCs w:val="22"/>
              </w:rPr>
              <w:t> </w:t>
            </w:r>
          </w:p>
        </w:tc>
        <w:tc>
          <w:tcPr>
            <w:tcW w:w="851"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left"/>
              <w:rPr>
                <w:b/>
                <w:bCs/>
                <w:sz w:val="22"/>
                <w:szCs w:val="22"/>
              </w:rPr>
            </w:pPr>
            <w:r w:rsidRPr="002D0022">
              <w:rPr>
                <w:b/>
                <w:bCs/>
                <w:sz w:val="22"/>
                <w:szCs w:val="22"/>
              </w:rPr>
              <w:t> </w:t>
            </w:r>
          </w:p>
        </w:tc>
        <w:tc>
          <w:tcPr>
            <w:tcW w:w="850"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left"/>
              <w:rPr>
                <w:b/>
                <w:bCs/>
                <w:sz w:val="22"/>
                <w:szCs w:val="22"/>
              </w:rPr>
            </w:pPr>
            <w:r w:rsidRPr="002D0022">
              <w:rPr>
                <w:b/>
                <w:bCs/>
                <w:sz w:val="22"/>
                <w:szCs w:val="22"/>
              </w:rPr>
              <w:t> </w:t>
            </w:r>
          </w:p>
        </w:tc>
        <w:tc>
          <w:tcPr>
            <w:tcW w:w="992"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 </w:t>
            </w:r>
          </w:p>
        </w:tc>
        <w:tc>
          <w:tcPr>
            <w:tcW w:w="1134"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b/>
                <w:bCs/>
                <w:sz w:val="22"/>
                <w:szCs w:val="22"/>
              </w:rPr>
            </w:pPr>
            <w:r w:rsidRPr="002D0022">
              <w:rPr>
                <w:b/>
                <w:bCs/>
                <w:sz w:val="22"/>
                <w:szCs w:val="22"/>
              </w:rPr>
              <w:t>38,33</w:t>
            </w:r>
          </w:p>
        </w:tc>
        <w:tc>
          <w:tcPr>
            <w:tcW w:w="851" w:type="dxa"/>
            <w:tcBorders>
              <w:top w:val="nil"/>
              <w:left w:val="nil"/>
              <w:bottom w:val="single" w:sz="8" w:space="0" w:color="auto"/>
              <w:right w:val="single" w:sz="8" w:space="0" w:color="auto"/>
            </w:tcBorders>
            <w:vAlign w:val="center"/>
          </w:tcPr>
          <w:p w:rsidR="003E6185" w:rsidRPr="002D0022" w:rsidRDefault="003E6185" w:rsidP="006A4DD3">
            <w:pPr>
              <w:spacing w:line="276" w:lineRule="auto"/>
              <w:ind w:firstLine="0"/>
              <w:jc w:val="center"/>
              <w:rPr>
                <w:sz w:val="22"/>
                <w:szCs w:val="22"/>
              </w:rPr>
            </w:pPr>
            <w:r w:rsidRPr="002D0022">
              <w:rPr>
                <w:sz w:val="22"/>
                <w:szCs w:val="22"/>
              </w:rPr>
              <w:t> </w:t>
            </w:r>
          </w:p>
        </w:tc>
      </w:tr>
    </w:tbl>
    <w:p w:rsidR="003E6185" w:rsidRPr="002D0022" w:rsidRDefault="003E6185" w:rsidP="006A4DD3">
      <w:pPr>
        <w:spacing w:line="276" w:lineRule="auto"/>
        <w:rPr>
          <w:sz w:val="22"/>
          <w:szCs w:val="22"/>
        </w:rPr>
      </w:pPr>
    </w:p>
    <w:p w:rsidR="003E6185" w:rsidRPr="002D0022" w:rsidRDefault="003E6185" w:rsidP="006A4DD3">
      <w:pPr>
        <w:spacing w:line="276" w:lineRule="auto"/>
        <w:rPr>
          <w:sz w:val="22"/>
          <w:szCs w:val="22"/>
        </w:rPr>
      </w:pPr>
    </w:p>
    <w:p w:rsidR="003E6185" w:rsidRDefault="003E6185" w:rsidP="009F2E15">
      <w:pPr>
        <w:pStyle w:val="Heading2"/>
        <w:numPr>
          <w:ilvl w:val="1"/>
          <w:numId w:val="25"/>
        </w:numPr>
        <w:sectPr w:rsidR="003E6185" w:rsidSect="0097459C">
          <w:pgSz w:w="16840" w:h="11907" w:orient="landscape" w:code="9"/>
          <w:pgMar w:top="851" w:right="720" w:bottom="1701" w:left="902" w:header="709" w:footer="709" w:gutter="0"/>
          <w:cols w:space="708"/>
          <w:docGrid w:linePitch="360"/>
        </w:sectPr>
      </w:pPr>
    </w:p>
    <w:p w:rsidR="003E6185" w:rsidRPr="008B51D9" w:rsidRDefault="003E6185" w:rsidP="00F660F6">
      <w:pPr>
        <w:pStyle w:val="Heading1"/>
        <w:numPr>
          <w:ilvl w:val="0"/>
          <w:numId w:val="74"/>
        </w:numPr>
        <w:ind w:left="567" w:hanging="283"/>
      </w:pPr>
      <w:bookmarkStart w:id="81" w:name="_Toc373870378"/>
      <w:r w:rsidRPr="008B51D9">
        <w:t>Анализ текущего состояния системы водоотведения</w:t>
      </w:r>
      <w:bookmarkEnd w:id="81"/>
    </w:p>
    <w:p w:rsidR="003E6185" w:rsidRDefault="003E6185" w:rsidP="00F660F6">
      <w:pPr>
        <w:spacing w:line="240" w:lineRule="auto"/>
      </w:pPr>
    </w:p>
    <w:p w:rsidR="003E6185" w:rsidRPr="00F660F6" w:rsidRDefault="003E6185" w:rsidP="008466F5">
      <w:pPr>
        <w:pStyle w:val="Heading2"/>
        <w:spacing w:line="240" w:lineRule="auto"/>
        <w:ind w:left="850" w:hanging="567"/>
        <w:jc w:val="both"/>
        <w:rPr>
          <w:rFonts w:ascii="Times New Roman" w:hAnsi="Times New Roman"/>
          <w:i w:val="0"/>
          <w:sz w:val="28"/>
        </w:rPr>
      </w:pPr>
      <w:bookmarkStart w:id="82" w:name="_Toc373870379"/>
      <w:r>
        <w:rPr>
          <w:rFonts w:ascii="Times New Roman" w:hAnsi="Times New Roman"/>
          <w:i w:val="0"/>
          <w:sz w:val="28"/>
        </w:rPr>
        <w:t>7</w:t>
      </w:r>
      <w:r w:rsidRPr="00F660F6">
        <w:rPr>
          <w:rFonts w:ascii="Times New Roman" w:hAnsi="Times New Roman"/>
          <w:i w:val="0"/>
          <w:sz w:val="28"/>
        </w:rPr>
        <w:t>.1. Анализ существующего технического состояния системы водоотведения</w:t>
      </w:r>
      <w:bookmarkEnd w:id="82"/>
    </w:p>
    <w:p w:rsidR="003E6185" w:rsidRDefault="003E6185" w:rsidP="008466F5">
      <w:pPr>
        <w:spacing w:line="276" w:lineRule="auto"/>
        <w:ind w:left="850"/>
      </w:pPr>
    </w:p>
    <w:p w:rsidR="003E6185" w:rsidRDefault="003E6185" w:rsidP="006A4DD3">
      <w:pPr>
        <w:spacing w:line="276" w:lineRule="auto"/>
        <w:rPr>
          <w:sz w:val="28"/>
          <w:szCs w:val="28"/>
        </w:rPr>
      </w:pPr>
      <w:r w:rsidRPr="00411147">
        <w:t xml:space="preserve">Услуга водоотведения на территории МО </w:t>
      </w:r>
      <w:r w:rsidRPr="00BE401E">
        <w:rPr>
          <w:color w:val="000000"/>
          <w:kern w:val="28"/>
        </w:rPr>
        <w:t>Кузнечнинское городское поселение</w:t>
      </w:r>
      <w:r w:rsidRPr="00411147">
        <w:t xml:space="preserve">  предоставляется</w:t>
      </w:r>
      <w:r>
        <w:t xml:space="preserve"> </w:t>
      </w:r>
      <w:r w:rsidRPr="00411147">
        <w:t>МП «ЖКХ МО «Кузнечное».</w:t>
      </w:r>
    </w:p>
    <w:p w:rsidR="003E6185" w:rsidRPr="00DA1B78" w:rsidRDefault="003E6185" w:rsidP="006A4DD3">
      <w:pPr>
        <w:spacing w:line="276" w:lineRule="auto"/>
      </w:pPr>
      <w:r w:rsidRPr="00DA1B78">
        <w:t>Отвод очищенных и обеззараженных сточных вод после КОС производится:</w:t>
      </w:r>
    </w:p>
    <w:p w:rsidR="003E6185" w:rsidRPr="00DA1B78" w:rsidRDefault="003E6185" w:rsidP="006A4DD3">
      <w:pPr>
        <w:pStyle w:val="BodyText3"/>
        <w:spacing w:line="276" w:lineRule="auto"/>
        <w:rPr>
          <w:sz w:val="26"/>
          <w:szCs w:val="26"/>
        </w:rPr>
      </w:pPr>
      <w:r w:rsidRPr="00DA1B78">
        <w:rPr>
          <w:sz w:val="26"/>
          <w:szCs w:val="26"/>
        </w:rPr>
        <w:t xml:space="preserve">Выпуск №1 (северо-западная часть озера Большое Боровское) – по выпускному трубопроводу в контрольный колодец и далее по трубопроводу в озеро Большое Боровское. Выпуск глубоководный, сосредоточенный. Длина  трубопровода – </w:t>
      </w:r>
      <w:smartTag w:uri="urn:schemas-microsoft-com:office:smarttags" w:element="metricconverter">
        <w:smartTagPr>
          <w:attr w:name="ProductID" w:val="25 м"/>
        </w:smartTagPr>
        <w:r w:rsidRPr="00DA1B78">
          <w:rPr>
            <w:sz w:val="26"/>
            <w:szCs w:val="26"/>
          </w:rPr>
          <w:t>25 м</w:t>
        </w:r>
      </w:smartTag>
      <w:r w:rsidRPr="00DA1B78">
        <w:rPr>
          <w:sz w:val="26"/>
          <w:szCs w:val="26"/>
        </w:rPr>
        <w:t xml:space="preserve">, глубина – </w:t>
      </w:r>
      <w:smartTag w:uri="urn:schemas-microsoft-com:office:smarttags" w:element="metricconverter">
        <w:smartTagPr>
          <w:attr w:name="ProductID" w:val="1,3 м"/>
        </w:smartTagPr>
        <w:r w:rsidRPr="00DA1B78">
          <w:rPr>
            <w:sz w:val="26"/>
            <w:szCs w:val="26"/>
          </w:rPr>
          <w:t>1,3 м</w:t>
        </w:r>
      </w:smartTag>
      <w:r w:rsidRPr="00DA1B78">
        <w:rPr>
          <w:sz w:val="26"/>
          <w:szCs w:val="26"/>
        </w:rPr>
        <w:t xml:space="preserve">, диаметр </w:t>
      </w:r>
      <w:smartTag w:uri="urn:schemas-microsoft-com:office:smarttags" w:element="metricconverter">
        <w:smartTagPr>
          <w:attr w:name="ProductID" w:val="-300 мм"/>
        </w:smartTagPr>
        <w:r w:rsidRPr="00DA1B78">
          <w:rPr>
            <w:sz w:val="26"/>
            <w:szCs w:val="26"/>
          </w:rPr>
          <w:t>-300 мм</w:t>
        </w:r>
      </w:smartTag>
      <w:r w:rsidRPr="00DA1B78">
        <w:rPr>
          <w:sz w:val="26"/>
          <w:szCs w:val="26"/>
        </w:rPr>
        <w:t xml:space="preserve">. </w:t>
      </w:r>
    </w:p>
    <w:p w:rsidR="003E6185" w:rsidRPr="00DA1B78" w:rsidRDefault="003E6185" w:rsidP="006A4DD3">
      <w:pPr>
        <w:pStyle w:val="BodyText3"/>
        <w:spacing w:line="276" w:lineRule="auto"/>
        <w:rPr>
          <w:color w:val="FF0000"/>
          <w:sz w:val="26"/>
          <w:szCs w:val="26"/>
        </w:rPr>
      </w:pPr>
      <w:r w:rsidRPr="00DA1B78">
        <w:rPr>
          <w:sz w:val="26"/>
          <w:szCs w:val="26"/>
        </w:rPr>
        <w:t>Координаты створа выпуска сточных вод: 61</w:t>
      </w:r>
      <w:r w:rsidRPr="00DA1B78">
        <w:rPr>
          <w:sz w:val="26"/>
          <w:szCs w:val="26"/>
          <w:vertAlign w:val="superscript"/>
        </w:rPr>
        <w:t>о</w:t>
      </w:r>
      <w:r w:rsidRPr="00DA1B78">
        <w:rPr>
          <w:sz w:val="26"/>
          <w:szCs w:val="26"/>
        </w:rPr>
        <w:t>06</w:t>
      </w:r>
      <w:r w:rsidRPr="00DA1B78">
        <w:rPr>
          <w:sz w:val="26"/>
          <w:szCs w:val="26"/>
          <w:vertAlign w:val="superscript"/>
        </w:rPr>
        <w:t xml:space="preserve">/ </w:t>
      </w:r>
      <w:r w:rsidRPr="00DA1B78">
        <w:rPr>
          <w:sz w:val="26"/>
          <w:szCs w:val="26"/>
        </w:rPr>
        <w:t>01</w:t>
      </w:r>
      <w:r w:rsidRPr="00DA1B78">
        <w:rPr>
          <w:sz w:val="26"/>
          <w:szCs w:val="26"/>
          <w:vertAlign w:val="superscript"/>
        </w:rPr>
        <w:t>//</w:t>
      </w:r>
      <w:r w:rsidRPr="00DA1B78">
        <w:rPr>
          <w:sz w:val="26"/>
          <w:szCs w:val="26"/>
        </w:rPr>
        <w:t>с.ш. и 29</w:t>
      </w:r>
      <w:r w:rsidRPr="00DA1B78">
        <w:rPr>
          <w:sz w:val="26"/>
          <w:szCs w:val="26"/>
          <w:vertAlign w:val="superscript"/>
        </w:rPr>
        <w:t>о</w:t>
      </w:r>
      <w:r w:rsidRPr="00DA1B78">
        <w:rPr>
          <w:sz w:val="26"/>
          <w:szCs w:val="26"/>
        </w:rPr>
        <w:t>56</w:t>
      </w:r>
      <w:r w:rsidRPr="00DA1B78">
        <w:rPr>
          <w:sz w:val="26"/>
          <w:szCs w:val="26"/>
          <w:vertAlign w:val="superscript"/>
        </w:rPr>
        <w:t xml:space="preserve">/ </w:t>
      </w:r>
      <w:r w:rsidRPr="00DA1B78">
        <w:rPr>
          <w:sz w:val="26"/>
          <w:szCs w:val="26"/>
        </w:rPr>
        <w:t>02</w:t>
      </w:r>
      <w:r w:rsidRPr="00DA1B78">
        <w:rPr>
          <w:sz w:val="26"/>
          <w:szCs w:val="26"/>
          <w:vertAlign w:val="superscript"/>
        </w:rPr>
        <w:t>//</w:t>
      </w:r>
      <w:r w:rsidRPr="00DA1B78">
        <w:rPr>
          <w:sz w:val="26"/>
          <w:szCs w:val="26"/>
        </w:rPr>
        <w:t>в.д</w:t>
      </w:r>
      <w:r w:rsidRPr="00DA1B78">
        <w:rPr>
          <w:color w:val="FF0000"/>
          <w:sz w:val="26"/>
          <w:szCs w:val="26"/>
        </w:rPr>
        <w:t>.</w:t>
      </w:r>
    </w:p>
    <w:p w:rsidR="003E6185" w:rsidRPr="00DA1B78" w:rsidRDefault="003E6185" w:rsidP="006B2874">
      <w:pPr>
        <w:spacing w:line="276" w:lineRule="auto"/>
        <w:rPr>
          <w:color w:val="FF0000"/>
        </w:rPr>
      </w:pPr>
      <w:r w:rsidRPr="00DA1B78">
        <w:t>Выпуск №2 (юго-восточная часть озера Ровенское) -  по выпускному трубопроводу Д200 мм</w:t>
      </w:r>
      <w:r>
        <w:t>.,</w:t>
      </w:r>
      <w:r w:rsidRPr="00DA1B78">
        <w:t xml:space="preserve"> длиной </w:t>
      </w:r>
      <w:smartTag w:uri="urn:schemas-microsoft-com:office:smarttags" w:element="metricconverter">
        <w:smartTagPr>
          <w:attr w:name="ProductID" w:val="12 м"/>
        </w:smartTagPr>
        <w:r w:rsidRPr="00DA1B78">
          <w:t>12 м</w:t>
        </w:r>
      </w:smartTag>
      <w:r>
        <w:t>,</w:t>
      </w:r>
      <w:r w:rsidRPr="00DA1B78">
        <w:t xml:space="preserve"> в водоотводную канаву, по которой через </w:t>
      </w:r>
      <w:smartTag w:uri="urn:schemas-microsoft-com:office:smarttags" w:element="metricconverter">
        <w:smartTagPr>
          <w:attr w:name="ProductID" w:val="18 м"/>
        </w:smartTagPr>
        <w:r w:rsidRPr="00DA1B78">
          <w:t>18 м</w:t>
        </w:r>
      </w:smartTag>
      <w:r w:rsidRPr="00DA1B78">
        <w:t xml:space="preserve"> сточные воды поступают в озеро Ровенское. Выпуск береговой, сосредоточенный. </w:t>
      </w:r>
    </w:p>
    <w:p w:rsidR="003E6185" w:rsidRDefault="003E6185" w:rsidP="006A4DD3">
      <w:pPr>
        <w:spacing w:line="276" w:lineRule="auto"/>
      </w:pPr>
      <w:r w:rsidRPr="00DA1B78">
        <w:t>Сети ливневой канализации в пос. Кузнечное (мкр-нах Ровное и КНИ) не предусмотрены, образующиеся талые и дождевые воды отводятся неорганизованно на рельеф местности.</w:t>
      </w:r>
    </w:p>
    <w:p w:rsidR="003E6185" w:rsidRPr="00DA1B78" w:rsidRDefault="003E6185" w:rsidP="006A4DD3">
      <w:pPr>
        <w:spacing w:line="276" w:lineRule="auto"/>
      </w:pPr>
    </w:p>
    <w:p w:rsidR="003E6185" w:rsidRDefault="003E6185" w:rsidP="006B2874">
      <w:pPr>
        <w:pStyle w:val="Heading3"/>
        <w:ind w:left="1418" w:hanging="567"/>
      </w:pPr>
      <w:bookmarkStart w:id="83" w:name="_Toc373870380"/>
      <w:r>
        <w:rPr>
          <w:b/>
          <w:i/>
        </w:rPr>
        <w:t>7</w:t>
      </w:r>
      <w:r w:rsidRPr="005650A8">
        <w:rPr>
          <w:b/>
          <w:i/>
        </w:rPr>
        <w:t>.1.1.</w:t>
      </w:r>
      <w:r>
        <w:rPr>
          <w:b/>
          <w:i/>
        </w:rPr>
        <w:t xml:space="preserve"> </w:t>
      </w:r>
      <w:r w:rsidRPr="005650A8">
        <w:rPr>
          <w:b/>
          <w:i/>
        </w:rPr>
        <w:t>КОС микрорайона Ровное (выпуск №1)</w:t>
      </w:r>
      <w:bookmarkEnd w:id="83"/>
    </w:p>
    <w:p w:rsidR="003E6185" w:rsidRPr="00DA1B78" w:rsidRDefault="003E6185" w:rsidP="006A4DD3">
      <w:pPr>
        <w:spacing w:line="276" w:lineRule="auto"/>
        <w:ind w:firstLine="851"/>
      </w:pPr>
      <w:r w:rsidRPr="00DA1B78">
        <w:t>Сооружения, спроектированные институтом «Гипронеруд», введены в эксплуатацию в 1976г. Проектная производительность сооружений – 4 500 м</w:t>
      </w:r>
      <w:r w:rsidRPr="00DA1B78">
        <w:rPr>
          <w:vertAlign w:val="superscript"/>
        </w:rPr>
        <w:t>3</w:t>
      </w:r>
      <w:r w:rsidRPr="00DA1B78">
        <w:t xml:space="preserve">/сут. Общая площадь очистных сооружений составляет </w:t>
      </w:r>
      <w:smartTag w:uri="urn:schemas-microsoft-com:office:smarttags" w:element="metricconverter">
        <w:smartTagPr>
          <w:attr w:name="ProductID" w:val="1,8 га"/>
        </w:smartTagPr>
        <w:r w:rsidRPr="00DA1B78">
          <w:t>1,8 га</w:t>
        </w:r>
      </w:smartTag>
      <w:r w:rsidRPr="00DA1B78">
        <w:t>.</w:t>
      </w:r>
    </w:p>
    <w:p w:rsidR="003E6185" w:rsidRPr="00DA1B78" w:rsidRDefault="003E6185" w:rsidP="006A4DD3">
      <w:pPr>
        <w:spacing w:line="276" w:lineRule="auto"/>
        <w:ind w:firstLine="851"/>
      </w:pPr>
      <w:r w:rsidRPr="00DA1B78">
        <w:t xml:space="preserve">Комплект проектной документации на объекте отсутствует (имеется Техническое заключение по подготовке к наладке действующих очистных сооружений, выполненное в 1990 году ПО «Росводоканал»). </w:t>
      </w:r>
    </w:p>
    <w:p w:rsidR="003E6185" w:rsidRDefault="003E6185" w:rsidP="006A4DD3">
      <w:pPr>
        <w:pStyle w:val="BodyText3"/>
        <w:spacing w:line="276" w:lineRule="auto"/>
        <w:rPr>
          <w:sz w:val="26"/>
          <w:szCs w:val="26"/>
        </w:rPr>
      </w:pPr>
      <w:r w:rsidRPr="00DA1B78">
        <w:rPr>
          <w:sz w:val="26"/>
          <w:szCs w:val="26"/>
        </w:rPr>
        <w:t xml:space="preserve">     Состав канализационных очистных сооружений</w:t>
      </w:r>
    </w:p>
    <w:p w:rsidR="003E6185" w:rsidRDefault="003E6185" w:rsidP="009F2E15">
      <w:pPr>
        <w:numPr>
          <w:ilvl w:val="0"/>
          <w:numId w:val="50"/>
        </w:numPr>
        <w:spacing w:line="276" w:lineRule="auto"/>
        <w:ind w:left="1434" w:hanging="357"/>
        <w:jc w:val="left"/>
      </w:pPr>
      <w:r>
        <w:t>канализационная насосная станция (закрытая);</w:t>
      </w:r>
    </w:p>
    <w:p w:rsidR="003E6185" w:rsidRDefault="003E6185" w:rsidP="009F2E15">
      <w:pPr>
        <w:numPr>
          <w:ilvl w:val="0"/>
          <w:numId w:val="50"/>
        </w:numPr>
        <w:spacing w:line="276" w:lineRule="auto"/>
        <w:ind w:left="1434" w:hanging="357"/>
        <w:jc w:val="left"/>
      </w:pPr>
      <w:r>
        <w:t>приемная камера-гаситель;</w:t>
      </w:r>
    </w:p>
    <w:p w:rsidR="003E6185" w:rsidRDefault="003E6185" w:rsidP="009F2E15">
      <w:pPr>
        <w:numPr>
          <w:ilvl w:val="0"/>
          <w:numId w:val="50"/>
        </w:numPr>
        <w:spacing w:line="276" w:lineRule="auto"/>
        <w:ind w:left="1434" w:hanging="357"/>
        <w:jc w:val="left"/>
      </w:pPr>
      <w:r>
        <w:t xml:space="preserve">песколовки с круговым движением воды (диаметр </w:t>
      </w:r>
      <w:smartTag w:uri="urn:schemas-microsoft-com:office:smarttags" w:element="metricconverter">
        <w:smartTagPr>
          <w:attr w:name="ProductID" w:val="4 м"/>
        </w:smartTagPr>
        <w:r>
          <w:t>4 м</w:t>
        </w:r>
      </w:smartTag>
      <w:r>
        <w:t xml:space="preserve">, высота – </w:t>
      </w:r>
      <w:smartTag w:uri="urn:schemas-microsoft-com:office:smarttags" w:element="metricconverter">
        <w:smartTagPr>
          <w:attr w:name="ProductID" w:val="2,5 м"/>
        </w:smartTagPr>
        <w:r>
          <w:t>2,5 м</w:t>
        </w:r>
      </w:smartTag>
      <w:r>
        <w:t>; 2 шт.);</w:t>
      </w:r>
    </w:p>
    <w:p w:rsidR="003E6185" w:rsidRDefault="003E6185" w:rsidP="009F2E15">
      <w:pPr>
        <w:numPr>
          <w:ilvl w:val="0"/>
          <w:numId w:val="50"/>
        </w:numPr>
        <w:spacing w:line="276" w:lineRule="auto"/>
        <w:ind w:left="1434" w:hanging="357"/>
        <w:jc w:val="left"/>
      </w:pPr>
      <w:r>
        <w:t xml:space="preserve"> двухъярусные отстойники (диаметр </w:t>
      </w:r>
      <w:smartTag w:uri="urn:schemas-microsoft-com:office:smarttags" w:element="metricconverter">
        <w:smartTagPr>
          <w:attr w:name="ProductID" w:val="12 м"/>
        </w:smartTagPr>
        <w:r>
          <w:t>12 м</w:t>
        </w:r>
      </w:smartTag>
      <w:r>
        <w:t xml:space="preserve">, высота – </w:t>
      </w:r>
      <w:smartTag w:uri="urn:schemas-microsoft-com:office:smarttags" w:element="metricconverter">
        <w:smartTagPr>
          <w:attr w:name="ProductID" w:val="9,4 м"/>
        </w:smartTagPr>
        <w:r>
          <w:t>9,4 м</w:t>
        </w:r>
      </w:smartTag>
      <w:r>
        <w:t>; 4 шт.);</w:t>
      </w:r>
    </w:p>
    <w:p w:rsidR="003E6185" w:rsidRDefault="003E6185" w:rsidP="009F2E15">
      <w:pPr>
        <w:numPr>
          <w:ilvl w:val="0"/>
          <w:numId w:val="50"/>
        </w:numPr>
        <w:spacing w:line="276" w:lineRule="auto"/>
        <w:ind w:left="1434" w:hanging="357"/>
        <w:jc w:val="left"/>
      </w:pPr>
      <w:r>
        <w:t xml:space="preserve">аэрофильтры - высоконагружаемые фильтры с искусственной аэрацией; (диаметр </w:t>
      </w:r>
      <w:smartTag w:uri="urn:schemas-microsoft-com:office:smarttags" w:element="metricconverter">
        <w:smartTagPr>
          <w:attr w:name="ProductID" w:val="12 м"/>
        </w:smartTagPr>
        <w:r>
          <w:t>12 м</w:t>
        </w:r>
      </w:smartTag>
      <w:r>
        <w:t xml:space="preserve">; 2 шт.); </w:t>
      </w:r>
    </w:p>
    <w:p w:rsidR="003E6185" w:rsidRDefault="003E6185" w:rsidP="009F2E15">
      <w:pPr>
        <w:numPr>
          <w:ilvl w:val="0"/>
          <w:numId w:val="50"/>
        </w:numPr>
        <w:spacing w:line="276" w:lineRule="auto"/>
        <w:ind w:left="1434" w:hanging="357"/>
        <w:jc w:val="left"/>
      </w:pPr>
      <w:r>
        <w:t xml:space="preserve">вторичные отстойники (диаметр </w:t>
      </w:r>
      <w:smartTag w:uri="urn:schemas-microsoft-com:office:smarttags" w:element="metricconverter">
        <w:smartTagPr>
          <w:attr w:name="ProductID" w:val="9 м"/>
        </w:smartTagPr>
        <w:r>
          <w:t>9 м</w:t>
        </w:r>
      </w:smartTag>
      <w:r>
        <w:t>; 3 шт.);</w:t>
      </w:r>
    </w:p>
    <w:p w:rsidR="003E6185" w:rsidRDefault="003E6185" w:rsidP="009F2E15">
      <w:pPr>
        <w:numPr>
          <w:ilvl w:val="0"/>
          <w:numId w:val="50"/>
        </w:numPr>
        <w:spacing w:line="276" w:lineRule="auto"/>
        <w:ind w:left="1434" w:hanging="357"/>
        <w:jc w:val="left"/>
      </w:pPr>
      <w:r>
        <w:t xml:space="preserve">иловая площадка (площадь </w:t>
      </w:r>
      <w:smartTag w:uri="urn:schemas-microsoft-com:office:smarttags" w:element="metricconverter">
        <w:smartTagPr>
          <w:attr w:name="ProductID" w:val="360 м2"/>
        </w:smartTagPr>
        <w:r>
          <w:t>360 м2</w:t>
        </w:r>
      </w:smartTag>
      <w:r>
        <w:t xml:space="preserve">) (открытая); </w:t>
      </w:r>
    </w:p>
    <w:p w:rsidR="003E6185" w:rsidRDefault="003E6185" w:rsidP="009F2E15">
      <w:pPr>
        <w:numPr>
          <w:ilvl w:val="0"/>
          <w:numId w:val="50"/>
        </w:numPr>
        <w:spacing w:line="276" w:lineRule="auto"/>
        <w:ind w:left="1434" w:hanging="357"/>
        <w:jc w:val="left"/>
      </w:pPr>
      <w:r>
        <w:t xml:space="preserve">песковая площадка (площадь </w:t>
      </w:r>
      <w:smartTag w:uri="urn:schemas-microsoft-com:office:smarttags" w:element="metricconverter">
        <w:smartTagPr>
          <w:attr w:name="ProductID" w:val="120 м2"/>
        </w:smartTagPr>
        <w:r>
          <w:t>120 м2</w:t>
        </w:r>
      </w:smartTag>
      <w:r>
        <w:t xml:space="preserve">) (открытая); </w:t>
      </w:r>
    </w:p>
    <w:p w:rsidR="003E6185" w:rsidRDefault="003E6185" w:rsidP="006A4DD3">
      <w:pPr>
        <w:spacing w:line="276" w:lineRule="auto"/>
        <w:ind w:left="1440" w:firstLine="0"/>
      </w:pPr>
    </w:p>
    <w:p w:rsidR="003E6185" w:rsidRPr="00DA1B78" w:rsidRDefault="003E6185" w:rsidP="008335D0">
      <w:pPr>
        <w:spacing w:line="276" w:lineRule="auto"/>
      </w:pPr>
      <w:r>
        <w:t>Проектная производительность – 4500 м3/сутки, фактическая (2Тп –водхоз 2012год) – 1093 м3/сутки.</w:t>
      </w:r>
    </w:p>
    <w:p w:rsidR="003E6185" w:rsidRPr="00DA1B78" w:rsidRDefault="003E6185" w:rsidP="006A4DD3">
      <w:pPr>
        <w:pStyle w:val="BodyText2"/>
        <w:spacing w:line="276" w:lineRule="auto"/>
        <w:rPr>
          <w:rFonts w:ascii="Times New Roman" w:hAnsi="Times New Roman"/>
          <w:sz w:val="26"/>
          <w:szCs w:val="26"/>
        </w:rPr>
      </w:pPr>
      <w:r w:rsidRPr="00DA1B78">
        <w:rPr>
          <w:rFonts w:ascii="Times New Roman" w:hAnsi="Times New Roman"/>
          <w:sz w:val="26"/>
          <w:szCs w:val="26"/>
        </w:rPr>
        <w:t xml:space="preserve">   На канализационные очистные сооружения сточные воды от ГНС по напорным трубопроводам (2шт по Д400мм) поступают в приемную ж/б камеру. Из приемной камеры стоки поступают на две горизонтальные песколовки с круговым движением воды. Песколовки диаметром по 4м выполнены по ТП 902-2-27 тип </w:t>
      </w:r>
      <w:r w:rsidRPr="00DA1B78">
        <w:rPr>
          <w:rFonts w:ascii="Times New Roman" w:hAnsi="Times New Roman"/>
          <w:sz w:val="26"/>
          <w:szCs w:val="26"/>
          <w:lang w:val="en-US"/>
        </w:rPr>
        <w:t>II</w:t>
      </w:r>
      <w:r w:rsidRPr="00DA1B78">
        <w:rPr>
          <w:rFonts w:ascii="Times New Roman" w:hAnsi="Times New Roman"/>
          <w:sz w:val="26"/>
          <w:szCs w:val="26"/>
        </w:rPr>
        <w:t>. Осадок из песколовок должен удаляться при помощи гидроэлеваторов на песковую площадку.</w:t>
      </w:r>
    </w:p>
    <w:p w:rsidR="003E6185" w:rsidRPr="00DA1B78" w:rsidRDefault="003E6185" w:rsidP="006A4DD3">
      <w:pPr>
        <w:spacing w:line="276" w:lineRule="auto"/>
        <w:ind w:firstLine="798"/>
      </w:pPr>
      <w:r w:rsidRPr="00DA1B78">
        <w:t xml:space="preserve">Из песколовок сточные воды через распределительную камеру поступают на четыре двухъярусных отстойника диаметром по </w:t>
      </w:r>
      <w:smartTag w:uri="urn:schemas-microsoft-com:office:smarttags" w:element="metricconverter">
        <w:smartTagPr>
          <w:attr w:name="ProductID" w:val="12 м"/>
        </w:smartTagPr>
        <w:r w:rsidRPr="00DA1B78">
          <w:t>12 м</w:t>
        </w:r>
      </w:smartTag>
      <w:r w:rsidRPr="00DA1B78">
        <w:t xml:space="preserve"> (ТП 902-2-70). Осадок из отстойников периодически под гидростатическим напором подается на иловые площадки.</w:t>
      </w:r>
    </w:p>
    <w:p w:rsidR="003E6185" w:rsidRPr="00DA1B78" w:rsidRDefault="003E6185" w:rsidP="006A4DD3">
      <w:pPr>
        <w:spacing w:line="276" w:lineRule="auto"/>
        <w:ind w:firstLine="798"/>
      </w:pPr>
      <w:r w:rsidRPr="00DA1B78">
        <w:t>После первичных отстойников сточные воды поступают на два биофильтра диаметром по 12м, высота загрузки – 4м (ТП 4-18-759). Распределение сточной воды по поверхности загрузки должно осуществляться с помощью реактивных оросителей. Для обеспечения жизнедеятельности биологической пленки проектом предусмотрена подача воздуха в междудонное пространство с помощью 2-х вентиляторов. В случае выхода из строя вентиляторов проектом предусмотрена естественная аэрация через окна, расположенные по периметру в пределах междудонного пространства и оборудованные устройствами, позволяющими закрывать их наглухо.</w:t>
      </w:r>
    </w:p>
    <w:p w:rsidR="003E6185" w:rsidRPr="00DA1B78" w:rsidRDefault="003E6185" w:rsidP="006A4DD3">
      <w:pPr>
        <w:spacing w:line="276" w:lineRule="auto"/>
        <w:ind w:firstLine="798"/>
      </w:pPr>
      <w:r w:rsidRPr="00DA1B78">
        <w:t xml:space="preserve">Из аэрофильтров сточные воды по самотечному ж/б лотку поступают в распределительную камеру вторичных отстойников. В ж/б лотке перед вторичными отстойниками смонтирован ерш-смеситель служащий для перемешивания стоков с раствором хлора. Ерш-смеситель состоит из 4-х вертикальных ж/б перегородок, установленных под углом 45°. Длина смесителя – </w:t>
      </w:r>
      <w:smartTag w:uri="urn:schemas-microsoft-com:office:smarttags" w:element="metricconverter">
        <w:smartTagPr>
          <w:attr w:name="ProductID" w:val="2,0 м"/>
        </w:smartTagPr>
        <w:r w:rsidRPr="00DA1B78">
          <w:t>2,0 м</w:t>
        </w:r>
      </w:smartTag>
      <w:r w:rsidRPr="00DA1B78">
        <w:t xml:space="preserve">, ширина – </w:t>
      </w:r>
      <w:smartTag w:uri="urn:schemas-microsoft-com:office:smarttags" w:element="metricconverter">
        <w:smartTagPr>
          <w:attr w:name="ProductID" w:val="0,32 м"/>
        </w:smartTagPr>
        <w:r w:rsidRPr="00DA1B78">
          <w:t>0,32 м</w:t>
        </w:r>
      </w:smartTag>
      <w:r w:rsidRPr="00DA1B78">
        <w:t>.</w:t>
      </w:r>
    </w:p>
    <w:p w:rsidR="003E6185" w:rsidRDefault="003E6185" w:rsidP="00A10884">
      <w:pPr>
        <w:spacing w:line="276" w:lineRule="auto"/>
        <w:ind w:firstLine="798"/>
        <w:rPr>
          <w:noProof/>
          <w:sz w:val="28"/>
          <w:szCs w:val="28"/>
        </w:rPr>
      </w:pPr>
      <w:r w:rsidRPr="00DA1B78">
        <w:t xml:space="preserve">Вторичные отстойники – 3 шт., диаметром </w:t>
      </w:r>
      <w:smartTag w:uri="urn:schemas-microsoft-com:office:smarttags" w:element="metricconverter">
        <w:smartTagPr>
          <w:attr w:name="ProductID" w:val="9 м"/>
        </w:smartTagPr>
        <w:r w:rsidRPr="00DA1B78">
          <w:t>9 м</w:t>
        </w:r>
      </w:smartTag>
      <w:r w:rsidRPr="00DA1B78">
        <w:t xml:space="preserve">, выполнены по ТП 4-18-861.Осадок из отстойников подается на иловые площадки. Очищенные стоки после вторичных отстойников сбрасываются по трубопроводу Ду400 в озеро Б.Боровское. </w:t>
      </w:r>
    </w:p>
    <w:p w:rsidR="003E6185" w:rsidRDefault="003E6185" w:rsidP="005650A8">
      <w:pPr>
        <w:ind w:firstLine="0"/>
        <w:rPr>
          <w:iCs/>
        </w:rPr>
      </w:pPr>
      <w:bookmarkStart w:id="84" w:name="_Toc340424358"/>
      <w:bookmarkStart w:id="85" w:name="_Toc340424361"/>
    </w:p>
    <w:p w:rsidR="003E6185" w:rsidRDefault="003E6185" w:rsidP="005650A8">
      <w:pPr>
        <w:ind w:firstLine="0"/>
        <w:rPr>
          <w:iCs/>
        </w:rPr>
      </w:pPr>
      <w:r>
        <w:rPr>
          <w:iCs/>
        </w:rPr>
        <w:t>Технологическая схема КОС микрорайона Ровное представлена на рис.1 (Обосновывающие материалы, том 2).</w:t>
      </w:r>
    </w:p>
    <w:p w:rsidR="003E6185" w:rsidRDefault="003E6185" w:rsidP="005650A8">
      <w:pPr>
        <w:ind w:firstLine="0"/>
        <w:rPr>
          <w:iCs/>
        </w:rPr>
      </w:pPr>
    </w:p>
    <w:p w:rsidR="003E6185" w:rsidRDefault="003E6185" w:rsidP="005650A8">
      <w:pPr>
        <w:ind w:firstLine="0"/>
        <w:rPr>
          <w:iCs/>
        </w:rPr>
      </w:pPr>
    </w:p>
    <w:p w:rsidR="003E6185" w:rsidRDefault="003E6185" w:rsidP="005650A8">
      <w:pPr>
        <w:ind w:firstLine="0"/>
        <w:rPr>
          <w:iCs/>
        </w:rPr>
      </w:pPr>
    </w:p>
    <w:p w:rsidR="003E6185" w:rsidRDefault="003E6185" w:rsidP="005650A8">
      <w:pPr>
        <w:ind w:firstLine="0"/>
        <w:rPr>
          <w:iCs/>
        </w:rPr>
      </w:pPr>
    </w:p>
    <w:p w:rsidR="003E6185" w:rsidRPr="005650A8" w:rsidRDefault="003E6185" w:rsidP="00F660F6">
      <w:pPr>
        <w:pStyle w:val="Heading3"/>
        <w:ind w:left="1418" w:hanging="567"/>
        <w:rPr>
          <w:b/>
          <w:i/>
        </w:rPr>
      </w:pPr>
      <w:bookmarkStart w:id="86" w:name="_Toc373870381"/>
      <w:r>
        <w:rPr>
          <w:b/>
          <w:i/>
        </w:rPr>
        <w:t>7</w:t>
      </w:r>
      <w:r w:rsidRPr="005650A8">
        <w:rPr>
          <w:b/>
          <w:i/>
        </w:rPr>
        <w:t>.1.2. КОС микрорайона КНИ (выпуск №2):</w:t>
      </w:r>
      <w:bookmarkEnd w:id="84"/>
      <w:bookmarkEnd w:id="86"/>
    </w:p>
    <w:p w:rsidR="003E6185" w:rsidRDefault="003E6185" w:rsidP="006A4DD3">
      <w:pPr>
        <w:pStyle w:val="28"/>
        <w:spacing w:after="0"/>
        <w:ind w:left="0" w:firstLine="794"/>
        <w:jc w:val="both"/>
        <w:rPr>
          <w:sz w:val="26"/>
          <w:szCs w:val="26"/>
        </w:rPr>
      </w:pPr>
    </w:p>
    <w:p w:rsidR="003E6185" w:rsidRPr="00411147" w:rsidRDefault="003E6185" w:rsidP="006A4DD3">
      <w:pPr>
        <w:pStyle w:val="28"/>
        <w:spacing w:after="0"/>
        <w:ind w:left="0" w:firstLine="794"/>
        <w:jc w:val="both"/>
        <w:rPr>
          <w:sz w:val="26"/>
          <w:szCs w:val="26"/>
        </w:rPr>
      </w:pPr>
      <w:r w:rsidRPr="00411147">
        <w:rPr>
          <w:sz w:val="26"/>
          <w:szCs w:val="26"/>
        </w:rPr>
        <w:t>Сооружения, спроектированные институтом «Гипронеруд» введены в эксплуатацию в 1973г. Проектная производительность сооружений – 200 м</w:t>
      </w:r>
      <w:r w:rsidRPr="00411147">
        <w:rPr>
          <w:sz w:val="26"/>
          <w:szCs w:val="26"/>
          <w:vertAlign w:val="superscript"/>
        </w:rPr>
        <w:t>3</w:t>
      </w:r>
      <w:r w:rsidRPr="00411147">
        <w:rPr>
          <w:sz w:val="26"/>
          <w:szCs w:val="26"/>
        </w:rPr>
        <w:t xml:space="preserve">/сут. Площадь здания в котором размещены -  биофильтр, первичный, вторичный отстойники, насосная станция, хлораторная, иловая площадка, песколовка и хоз. бытовые помещения составляет </w:t>
      </w:r>
      <w:smartTag w:uri="urn:schemas-microsoft-com:office:smarttags" w:element="metricconverter">
        <w:smartTagPr>
          <w:attr w:name="ProductID" w:val="353 м2"/>
        </w:smartTagPr>
        <w:r w:rsidRPr="00411147">
          <w:rPr>
            <w:sz w:val="26"/>
            <w:szCs w:val="26"/>
          </w:rPr>
          <w:t>353 м</w:t>
        </w:r>
        <w:r w:rsidRPr="00411147">
          <w:rPr>
            <w:sz w:val="26"/>
            <w:szCs w:val="26"/>
            <w:vertAlign w:val="superscript"/>
          </w:rPr>
          <w:t>2</w:t>
        </w:r>
      </w:smartTag>
      <w:r w:rsidRPr="00411147">
        <w:rPr>
          <w:sz w:val="26"/>
          <w:szCs w:val="26"/>
        </w:rPr>
        <w:t xml:space="preserve">. Общая площадь очистных сооружений </w:t>
      </w:r>
      <w:smartTag w:uri="urn:schemas-microsoft-com:office:smarttags" w:element="metricconverter">
        <w:smartTagPr>
          <w:attr w:name="ProductID" w:val="0,145 га"/>
        </w:smartTagPr>
        <w:r w:rsidRPr="00411147">
          <w:rPr>
            <w:sz w:val="26"/>
            <w:szCs w:val="26"/>
          </w:rPr>
          <w:t>0,145 га</w:t>
        </w:r>
      </w:smartTag>
      <w:r w:rsidRPr="00411147">
        <w:rPr>
          <w:sz w:val="26"/>
          <w:szCs w:val="26"/>
        </w:rPr>
        <w:t>.</w:t>
      </w:r>
    </w:p>
    <w:p w:rsidR="003E6185" w:rsidRPr="00411147" w:rsidRDefault="003E6185" w:rsidP="006A4DD3">
      <w:pPr>
        <w:spacing w:line="276" w:lineRule="auto"/>
      </w:pPr>
      <w:r w:rsidRPr="00411147">
        <w:t xml:space="preserve">Комплект проектной документации на объекте отсутствует.  </w:t>
      </w:r>
    </w:p>
    <w:p w:rsidR="003E6185" w:rsidRPr="00E35032" w:rsidRDefault="003E6185" w:rsidP="006A4DD3">
      <w:pPr>
        <w:pStyle w:val="120"/>
        <w:spacing w:line="276" w:lineRule="auto"/>
        <w:rPr>
          <w:b/>
        </w:rPr>
      </w:pPr>
      <w:r w:rsidRPr="00411147">
        <w:t>Лабораторный контроль осуществляется Филиалом ФБУЗ «Центр Гиг</w:t>
      </w:r>
      <w:r w:rsidRPr="00E35032">
        <w:t>иены и Эпидемиологии  в Ленинградской области  в</w:t>
      </w:r>
      <w:r>
        <w:t xml:space="preserve"> </w:t>
      </w:r>
      <w:r w:rsidRPr="00E35032">
        <w:t xml:space="preserve">Приозерском районе».  Отбор и анализ проб проводится раз в квартал.       </w:t>
      </w:r>
    </w:p>
    <w:p w:rsidR="003E6185" w:rsidRPr="00E35032" w:rsidRDefault="003E6185" w:rsidP="006A4DD3">
      <w:pPr>
        <w:pStyle w:val="BodyText3"/>
        <w:spacing w:line="276" w:lineRule="auto"/>
        <w:rPr>
          <w:sz w:val="26"/>
          <w:szCs w:val="26"/>
        </w:rPr>
      </w:pPr>
      <w:r w:rsidRPr="00E35032">
        <w:rPr>
          <w:sz w:val="26"/>
          <w:szCs w:val="26"/>
        </w:rPr>
        <w:t>В состав очистных сооружений входят:</w:t>
      </w:r>
    </w:p>
    <w:p w:rsidR="003E6185" w:rsidRPr="00E35032" w:rsidRDefault="003E6185" w:rsidP="009F2E15">
      <w:pPr>
        <w:numPr>
          <w:ilvl w:val="0"/>
          <w:numId w:val="50"/>
        </w:numPr>
        <w:spacing w:line="276" w:lineRule="auto"/>
        <w:ind w:left="1434" w:hanging="357"/>
        <w:jc w:val="left"/>
      </w:pPr>
      <w:r w:rsidRPr="00E35032">
        <w:t>приемная камера;</w:t>
      </w:r>
    </w:p>
    <w:p w:rsidR="003E6185" w:rsidRPr="00E35032" w:rsidRDefault="003E6185" w:rsidP="009F2E15">
      <w:pPr>
        <w:numPr>
          <w:ilvl w:val="0"/>
          <w:numId w:val="50"/>
        </w:numPr>
        <w:spacing w:line="276" w:lineRule="auto"/>
        <w:ind w:left="1434" w:hanging="357"/>
        <w:jc w:val="left"/>
      </w:pPr>
      <w:r w:rsidRPr="00E35032">
        <w:t>решетка (ширина прозоров20 мм);</w:t>
      </w:r>
    </w:p>
    <w:p w:rsidR="003E6185" w:rsidRPr="00E35032" w:rsidRDefault="003E6185" w:rsidP="009F2E15">
      <w:pPr>
        <w:numPr>
          <w:ilvl w:val="0"/>
          <w:numId w:val="50"/>
        </w:numPr>
        <w:spacing w:line="276" w:lineRule="auto"/>
        <w:ind w:left="1434" w:hanging="357"/>
        <w:jc w:val="left"/>
      </w:pPr>
      <w:r w:rsidRPr="00E35032">
        <w:t xml:space="preserve">песколовка щелевая (ширина – </w:t>
      </w:r>
      <w:smartTag w:uri="urn:schemas-microsoft-com:office:smarttags" w:element="metricconverter">
        <w:smartTagPr>
          <w:attr w:name="ProductID" w:val="0,25 м"/>
        </w:smartTagPr>
        <w:r w:rsidRPr="00E35032">
          <w:t>0,25 м</w:t>
        </w:r>
      </w:smartTag>
      <w:r w:rsidRPr="00E35032">
        <w:t xml:space="preserve">, длина – </w:t>
      </w:r>
      <w:smartTag w:uri="urn:schemas-microsoft-com:office:smarttags" w:element="metricconverter">
        <w:smartTagPr>
          <w:attr w:name="ProductID" w:val="1,4 м"/>
        </w:smartTagPr>
        <w:r w:rsidRPr="00E35032">
          <w:t>1,4 м</w:t>
        </w:r>
      </w:smartTag>
      <w:r w:rsidRPr="00E35032">
        <w:t>; 1 шт.) (закрытая);</w:t>
      </w:r>
    </w:p>
    <w:p w:rsidR="003E6185" w:rsidRPr="00E35032" w:rsidRDefault="003E6185" w:rsidP="009F2E15">
      <w:pPr>
        <w:numPr>
          <w:ilvl w:val="0"/>
          <w:numId w:val="50"/>
        </w:numPr>
        <w:spacing w:line="276" w:lineRule="auto"/>
        <w:ind w:left="1434" w:hanging="357"/>
        <w:jc w:val="left"/>
      </w:pPr>
      <w:r w:rsidRPr="00E35032">
        <w:t>насосная станция воды (насосы ФГУП 50/12,5А, ФГП 120/16А, 1 раб.\1 рез.)</w:t>
      </w:r>
    </w:p>
    <w:p w:rsidR="003E6185" w:rsidRPr="00E35032" w:rsidRDefault="003E6185" w:rsidP="009F2E15">
      <w:pPr>
        <w:numPr>
          <w:ilvl w:val="0"/>
          <w:numId w:val="50"/>
        </w:numPr>
        <w:spacing w:line="276" w:lineRule="auto"/>
        <w:ind w:left="1434" w:hanging="357"/>
        <w:jc w:val="left"/>
      </w:pPr>
      <w:r w:rsidRPr="00E35032">
        <w:t xml:space="preserve">двухъярусный отстойник (диаметр </w:t>
      </w:r>
      <w:smartTag w:uri="urn:schemas-microsoft-com:office:smarttags" w:element="metricconverter">
        <w:smartTagPr>
          <w:attr w:name="ProductID" w:val="5,7 м"/>
        </w:smartTagPr>
        <w:r w:rsidRPr="00E35032">
          <w:t>5,7 м</w:t>
        </w:r>
      </w:smartTag>
      <w:r w:rsidRPr="00E35032">
        <w:t xml:space="preserve">, высота – </w:t>
      </w:r>
      <w:smartTag w:uri="urn:schemas-microsoft-com:office:smarttags" w:element="metricconverter">
        <w:smartTagPr>
          <w:attr w:name="ProductID" w:val="6,7 м"/>
        </w:smartTagPr>
        <w:r w:rsidRPr="00E35032">
          <w:t>6,7 м</w:t>
        </w:r>
      </w:smartTag>
      <w:r w:rsidRPr="00E35032">
        <w:t>; 1 шт.);</w:t>
      </w:r>
    </w:p>
    <w:p w:rsidR="003E6185" w:rsidRPr="00E35032" w:rsidRDefault="003E6185" w:rsidP="009F2E15">
      <w:pPr>
        <w:numPr>
          <w:ilvl w:val="0"/>
          <w:numId w:val="50"/>
        </w:numPr>
        <w:spacing w:line="276" w:lineRule="auto"/>
        <w:ind w:left="1434" w:hanging="357"/>
        <w:jc w:val="left"/>
      </w:pPr>
      <w:r w:rsidRPr="00E35032">
        <w:t xml:space="preserve">биофильтр (высота загрузки – </w:t>
      </w:r>
      <w:smartTag w:uri="urn:schemas-microsoft-com:office:smarttags" w:element="metricconverter">
        <w:smartTagPr>
          <w:attr w:name="ProductID" w:val="2 м"/>
        </w:smartTagPr>
        <w:r w:rsidRPr="00E35032">
          <w:t>2 м</w:t>
        </w:r>
      </w:smartTag>
      <w:r w:rsidRPr="00E35032">
        <w:t>);</w:t>
      </w:r>
    </w:p>
    <w:p w:rsidR="003E6185" w:rsidRPr="00E35032" w:rsidRDefault="003E6185" w:rsidP="009F2E15">
      <w:pPr>
        <w:numPr>
          <w:ilvl w:val="0"/>
          <w:numId w:val="50"/>
        </w:numPr>
        <w:spacing w:line="276" w:lineRule="auto"/>
        <w:ind w:left="1434" w:hanging="357"/>
        <w:jc w:val="left"/>
      </w:pPr>
      <w:r w:rsidRPr="00E35032">
        <w:t xml:space="preserve">вторичный отстойник (диаметр </w:t>
      </w:r>
      <w:smartTag w:uri="urn:schemas-microsoft-com:office:smarttags" w:element="metricconverter">
        <w:smartTagPr>
          <w:attr w:name="ProductID" w:val="3 м"/>
        </w:smartTagPr>
        <w:r w:rsidRPr="00E35032">
          <w:t>3 м</w:t>
        </w:r>
      </w:smartTag>
      <w:r w:rsidRPr="00E35032">
        <w:t xml:space="preserve">; высота – </w:t>
      </w:r>
      <w:smartTag w:uri="urn:schemas-microsoft-com:office:smarttags" w:element="metricconverter">
        <w:smartTagPr>
          <w:attr w:name="ProductID" w:val="2,7 м"/>
        </w:smartTagPr>
        <w:r w:rsidRPr="00E35032">
          <w:t>2,7 м</w:t>
        </w:r>
      </w:smartTag>
      <w:r w:rsidRPr="00E35032">
        <w:t>, 1 шт.);</w:t>
      </w:r>
    </w:p>
    <w:p w:rsidR="003E6185" w:rsidRPr="00E35032" w:rsidRDefault="003E6185" w:rsidP="009F2E15">
      <w:pPr>
        <w:numPr>
          <w:ilvl w:val="0"/>
          <w:numId w:val="50"/>
        </w:numPr>
        <w:spacing w:line="276" w:lineRule="auto"/>
        <w:ind w:left="1434" w:hanging="357"/>
        <w:jc w:val="left"/>
      </w:pPr>
      <w:r w:rsidRPr="00E35032">
        <w:t>смеситель;</w:t>
      </w:r>
    </w:p>
    <w:p w:rsidR="003E6185" w:rsidRPr="00E35032" w:rsidRDefault="003E6185" w:rsidP="009F2E15">
      <w:pPr>
        <w:numPr>
          <w:ilvl w:val="0"/>
          <w:numId w:val="50"/>
        </w:numPr>
        <w:spacing w:line="276" w:lineRule="auto"/>
        <w:ind w:left="1434" w:hanging="357"/>
        <w:jc w:val="left"/>
      </w:pPr>
      <w:r w:rsidRPr="00E35032">
        <w:t>хлораторная;</w:t>
      </w:r>
    </w:p>
    <w:p w:rsidR="003E6185" w:rsidRPr="00E35032" w:rsidRDefault="003E6185" w:rsidP="009F2E15">
      <w:pPr>
        <w:numPr>
          <w:ilvl w:val="0"/>
          <w:numId w:val="50"/>
        </w:numPr>
        <w:spacing w:line="276" w:lineRule="auto"/>
        <w:ind w:left="1434" w:hanging="357"/>
        <w:jc w:val="left"/>
      </w:pPr>
      <w:r w:rsidRPr="00E35032">
        <w:t xml:space="preserve">иловая площадка (площадь </w:t>
      </w:r>
      <w:smartTag w:uri="urn:schemas-microsoft-com:office:smarttags" w:element="metricconverter">
        <w:smartTagPr>
          <w:attr w:name="ProductID" w:val="180 м2"/>
        </w:smartTagPr>
        <w:r w:rsidRPr="00E35032">
          <w:t>180 м2</w:t>
        </w:r>
      </w:smartTag>
      <w:r w:rsidRPr="00E35032">
        <w:t>);</w:t>
      </w:r>
    </w:p>
    <w:p w:rsidR="003E6185" w:rsidRPr="00E35032" w:rsidRDefault="003E6185" w:rsidP="006A4DD3">
      <w:pPr>
        <w:spacing w:line="276" w:lineRule="auto"/>
      </w:pPr>
    </w:p>
    <w:p w:rsidR="003E6185" w:rsidRPr="00E35032" w:rsidRDefault="003E6185" w:rsidP="00F24797">
      <w:pPr>
        <w:spacing w:line="276" w:lineRule="auto"/>
      </w:pPr>
      <w:r w:rsidRPr="00E35032">
        <w:t>Проектная производительность – 200 м3/сутки, фактическая (2Тп –водхоз 2012год) – 230 м3/сутки</w:t>
      </w:r>
    </w:p>
    <w:p w:rsidR="003E6185" w:rsidRPr="00E35032" w:rsidRDefault="003E6185" w:rsidP="006A4DD3">
      <w:pPr>
        <w:pStyle w:val="BodyText2"/>
        <w:spacing w:line="276" w:lineRule="auto"/>
        <w:ind w:firstLine="720"/>
        <w:rPr>
          <w:rFonts w:ascii="Times New Roman" w:hAnsi="Times New Roman"/>
          <w:sz w:val="26"/>
          <w:szCs w:val="26"/>
        </w:rPr>
      </w:pPr>
      <w:r w:rsidRPr="00E35032">
        <w:rPr>
          <w:rFonts w:ascii="Times New Roman" w:hAnsi="Times New Roman"/>
          <w:sz w:val="26"/>
          <w:szCs w:val="26"/>
        </w:rPr>
        <w:t>Сточные воды от микрорайона КНИ самотеком поступают в лотковый колодец с расположенной в нем сварной  решеткой. Решетка сварена из стальных стержней Д12мм, ширина прозора – 20мм, ширина решетки – 0,40м. Крупные загрязнения, задержанные на решетке, удаляются вручную.</w:t>
      </w:r>
    </w:p>
    <w:p w:rsidR="003E6185" w:rsidRPr="00E35032" w:rsidRDefault="003E6185" w:rsidP="006A4DD3">
      <w:pPr>
        <w:pStyle w:val="BodyText2"/>
        <w:spacing w:line="276" w:lineRule="auto"/>
        <w:ind w:firstLine="720"/>
        <w:rPr>
          <w:rFonts w:ascii="Times New Roman" w:hAnsi="Times New Roman"/>
          <w:sz w:val="26"/>
          <w:szCs w:val="26"/>
        </w:rPr>
      </w:pPr>
      <w:r w:rsidRPr="00E35032">
        <w:rPr>
          <w:rFonts w:ascii="Times New Roman" w:hAnsi="Times New Roman"/>
          <w:sz w:val="26"/>
          <w:szCs w:val="26"/>
        </w:rPr>
        <w:t>Далее сточные воды, пройдя очистку на щелевой песколовке, поступают в насосную станцию, из которой стоки насосами подаются в двухъярусный отстойник. После двухъярусного отстойника осветленные стоки через дозирующий бак при помощи спринклерной системы поступают на биологический фильтр, сегментный в плане и расположенный вокруг двухъярусного отстойника. Осадок из отстойника подается на две иловые площадки, расположенные в сегментах рядом с биофильтром.</w:t>
      </w:r>
    </w:p>
    <w:p w:rsidR="003E6185" w:rsidRDefault="003E6185" w:rsidP="006A4DD3">
      <w:pPr>
        <w:pStyle w:val="BodyText2"/>
        <w:spacing w:line="276" w:lineRule="auto"/>
        <w:ind w:firstLine="720"/>
        <w:rPr>
          <w:rFonts w:ascii="Times New Roman" w:hAnsi="Times New Roman"/>
          <w:sz w:val="26"/>
          <w:szCs w:val="26"/>
        </w:rPr>
      </w:pPr>
      <w:r w:rsidRPr="00E35032">
        <w:rPr>
          <w:rFonts w:ascii="Times New Roman" w:hAnsi="Times New Roman"/>
          <w:sz w:val="26"/>
          <w:szCs w:val="26"/>
        </w:rPr>
        <w:t>Очищенные на биофильтре стоки по лотку, смонтированному внизу по периметру биофильтра, подаются на вторичный отстойник. В лотке, перед вторичным отстойником, оборудован  смеситель куда, для обеззараживания стоков, подается раствор хлорной извести, приготовленной в хлораторной. Осадок из отстойника периодически насосом откачивается на иловые площадки</w:t>
      </w:r>
      <w:r>
        <w:rPr>
          <w:rFonts w:ascii="Times New Roman" w:hAnsi="Times New Roman"/>
          <w:sz w:val="26"/>
          <w:szCs w:val="26"/>
        </w:rPr>
        <w:t>.</w:t>
      </w:r>
    </w:p>
    <w:p w:rsidR="003E6185" w:rsidRDefault="003E6185" w:rsidP="0011676A">
      <w:pPr>
        <w:ind w:firstLine="0"/>
        <w:rPr>
          <w:iCs/>
        </w:rPr>
      </w:pPr>
      <w:r>
        <w:rPr>
          <w:iCs/>
        </w:rPr>
        <w:t>Технологическая схема КОС микрорайона КНИ представлена на рис.2 (Обосновывающие материалы, том 2).</w:t>
      </w:r>
    </w:p>
    <w:p w:rsidR="003E6185" w:rsidRPr="00E35032" w:rsidRDefault="003E6185" w:rsidP="006A4DD3">
      <w:pPr>
        <w:pStyle w:val="BodyText2"/>
        <w:spacing w:line="276" w:lineRule="auto"/>
        <w:ind w:firstLine="720"/>
        <w:rPr>
          <w:rFonts w:ascii="Times New Roman" w:hAnsi="Times New Roman"/>
          <w:sz w:val="26"/>
          <w:szCs w:val="26"/>
        </w:rPr>
      </w:pPr>
    </w:p>
    <w:bookmarkEnd w:id="85"/>
    <w:p w:rsidR="003E6185" w:rsidRPr="00D77780" w:rsidRDefault="003E6185" w:rsidP="00A10884">
      <w:pPr>
        <w:spacing w:line="276" w:lineRule="auto"/>
      </w:pPr>
    </w:p>
    <w:p w:rsidR="003E6185" w:rsidRPr="00D96423" w:rsidRDefault="003E6185" w:rsidP="006A4DD3">
      <w:pPr>
        <w:spacing w:line="276" w:lineRule="auto"/>
        <w:rPr>
          <w:b/>
          <w:sz w:val="24"/>
          <w:szCs w:val="24"/>
        </w:rPr>
      </w:pPr>
      <w:r w:rsidRPr="0011676A">
        <w:rPr>
          <w:b/>
          <w:sz w:val="24"/>
          <w:szCs w:val="24"/>
        </w:rPr>
        <w:t>Таблица 7</w:t>
      </w:r>
      <w:r w:rsidRPr="0011676A">
        <w:rPr>
          <w:b/>
          <w:iCs/>
          <w:sz w:val="24"/>
          <w:szCs w:val="24"/>
        </w:rPr>
        <w:t>.1.2.  Баланс водоотведения за 2012-</w:t>
      </w:r>
      <w:smartTag w:uri="urn:schemas-microsoft-com:office:smarttags" w:element="metricconverter">
        <w:smartTagPr>
          <w:attr w:name="ProductID" w:val="2013 г"/>
        </w:smartTagPr>
        <w:r w:rsidRPr="0011676A">
          <w:rPr>
            <w:b/>
            <w:iCs/>
            <w:sz w:val="24"/>
            <w:szCs w:val="24"/>
          </w:rPr>
          <w:t>2013 г</w:t>
        </w:r>
      </w:smartTag>
      <w:r w:rsidRPr="0011676A">
        <w:rPr>
          <w:b/>
          <w:iCs/>
          <w:sz w:val="24"/>
          <w:szCs w:val="24"/>
        </w:rPr>
        <w:t xml:space="preserve">.г. по МО </w:t>
      </w:r>
      <w:r w:rsidRPr="00D96423">
        <w:rPr>
          <w:b/>
          <w:color w:val="000000"/>
          <w:kern w:val="28"/>
          <w:sz w:val="24"/>
          <w:szCs w:val="24"/>
        </w:rPr>
        <w:t>Кузнечнинское городское поселение</w:t>
      </w:r>
      <w:r w:rsidRPr="00D96423">
        <w:rPr>
          <w:b/>
          <w:iCs/>
          <w:sz w:val="24"/>
          <w:szCs w:val="24"/>
        </w:rPr>
        <w:t>.</w:t>
      </w:r>
    </w:p>
    <w:tbl>
      <w:tblPr>
        <w:tblW w:w="9477" w:type="dxa"/>
        <w:tblInd w:w="93" w:type="dxa"/>
        <w:tblLook w:val="00A0"/>
      </w:tblPr>
      <w:tblGrid>
        <w:gridCol w:w="576"/>
        <w:gridCol w:w="3223"/>
        <w:gridCol w:w="1154"/>
        <w:gridCol w:w="1496"/>
        <w:gridCol w:w="1386"/>
        <w:gridCol w:w="1642"/>
      </w:tblGrid>
      <w:tr w:rsidR="003E6185" w:rsidRPr="001A62FB" w:rsidTr="00D77780">
        <w:trPr>
          <w:trHeight w:val="1160"/>
        </w:trPr>
        <w:tc>
          <w:tcPr>
            <w:tcW w:w="551" w:type="dxa"/>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 п/п</w:t>
            </w:r>
          </w:p>
        </w:tc>
        <w:tc>
          <w:tcPr>
            <w:tcW w:w="3355" w:type="dxa"/>
            <w:tcBorders>
              <w:top w:val="single" w:sz="4" w:space="0" w:color="auto"/>
              <w:left w:val="nil"/>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Наименование</w:t>
            </w:r>
          </w:p>
        </w:tc>
        <w:tc>
          <w:tcPr>
            <w:tcW w:w="1199" w:type="dxa"/>
            <w:tcBorders>
              <w:top w:val="single" w:sz="4" w:space="0" w:color="auto"/>
              <w:left w:val="nil"/>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Ед. изм.</w:t>
            </w:r>
          </w:p>
        </w:tc>
        <w:tc>
          <w:tcPr>
            <w:tcW w:w="1526" w:type="dxa"/>
            <w:tcBorders>
              <w:top w:val="single" w:sz="4" w:space="0" w:color="auto"/>
              <w:left w:val="nil"/>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 xml:space="preserve">Принято Лен РТК  на </w:t>
            </w:r>
            <w:smartTag w:uri="urn:schemas-microsoft-com:office:smarttags" w:element="metricconverter">
              <w:smartTagPr>
                <w:attr w:name="ProductID" w:val="2012 г"/>
              </w:smartTagPr>
              <w:r w:rsidRPr="001A62FB">
                <w:rPr>
                  <w:b/>
                  <w:color w:val="000000"/>
                  <w:sz w:val="24"/>
                  <w:szCs w:val="24"/>
                </w:rPr>
                <w:t>2012 г</w:t>
              </w:r>
            </w:smartTag>
            <w:r w:rsidRPr="001A62FB">
              <w:rPr>
                <w:b/>
                <w:color w:val="000000"/>
                <w:sz w:val="24"/>
                <w:szCs w:val="24"/>
              </w:rPr>
              <w:t xml:space="preserve">. </w:t>
            </w:r>
          </w:p>
        </w:tc>
        <w:tc>
          <w:tcPr>
            <w:tcW w:w="1405" w:type="dxa"/>
            <w:tcBorders>
              <w:top w:val="single" w:sz="4" w:space="0" w:color="auto"/>
              <w:left w:val="nil"/>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 xml:space="preserve">Принято Лен РТК  на </w:t>
            </w:r>
            <w:smartTag w:uri="urn:schemas-microsoft-com:office:smarttags" w:element="metricconverter">
              <w:smartTagPr>
                <w:attr w:name="ProductID" w:val="2013 г"/>
              </w:smartTagPr>
              <w:r w:rsidRPr="001A62FB">
                <w:rPr>
                  <w:b/>
                  <w:color w:val="000000"/>
                  <w:sz w:val="24"/>
                  <w:szCs w:val="24"/>
                </w:rPr>
                <w:t>2013 г</w:t>
              </w:r>
            </w:smartTag>
            <w:r w:rsidRPr="001A62FB">
              <w:rPr>
                <w:b/>
                <w:color w:val="000000"/>
                <w:sz w:val="24"/>
                <w:szCs w:val="24"/>
              </w:rPr>
              <w:t xml:space="preserve">. </w:t>
            </w:r>
          </w:p>
        </w:tc>
        <w:tc>
          <w:tcPr>
            <w:tcW w:w="1441" w:type="dxa"/>
            <w:tcBorders>
              <w:top w:val="single" w:sz="4" w:space="0" w:color="auto"/>
              <w:left w:val="nil"/>
              <w:bottom w:val="single" w:sz="4" w:space="0" w:color="auto"/>
              <w:right w:val="single" w:sz="4" w:space="0" w:color="auto"/>
            </w:tcBorders>
            <w:shd w:val="clear" w:color="000000" w:fill="B8CCE4"/>
            <w:vAlign w:val="center"/>
          </w:tcPr>
          <w:p w:rsidR="003E6185" w:rsidRPr="001A62FB" w:rsidRDefault="003E6185" w:rsidP="006A4DD3">
            <w:pPr>
              <w:spacing w:line="276" w:lineRule="auto"/>
              <w:ind w:firstLine="0"/>
              <w:jc w:val="center"/>
              <w:rPr>
                <w:b/>
                <w:color w:val="000000"/>
                <w:sz w:val="24"/>
                <w:szCs w:val="24"/>
              </w:rPr>
            </w:pPr>
            <w:r w:rsidRPr="001A62FB">
              <w:rPr>
                <w:b/>
                <w:color w:val="000000"/>
                <w:sz w:val="24"/>
                <w:szCs w:val="24"/>
              </w:rPr>
              <w:t xml:space="preserve">План предприятия на </w:t>
            </w:r>
            <w:smartTag w:uri="urn:schemas-microsoft-com:office:smarttags" w:element="metricconverter">
              <w:smartTagPr>
                <w:attr w:name="ProductID" w:val="2013 г"/>
              </w:smartTagPr>
              <w:r w:rsidRPr="001A62FB">
                <w:rPr>
                  <w:b/>
                  <w:color w:val="000000"/>
                  <w:sz w:val="24"/>
                  <w:szCs w:val="24"/>
                </w:rPr>
                <w:t>2013 г</w:t>
              </w:r>
            </w:smartTag>
            <w:r w:rsidRPr="001A62FB">
              <w:rPr>
                <w:b/>
                <w:color w:val="000000"/>
                <w:sz w:val="24"/>
                <w:szCs w:val="24"/>
              </w:rPr>
              <w:t>.</w:t>
            </w:r>
          </w:p>
        </w:tc>
      </w:tr>
      <w:tr w:rsidR="003E6185" w:rsidRPr="001A62FB" w:rsidTr="00D77780">
        <w:trPr>
          <w:trHeight w:val="290"/>
        </w:trPr>
        <w:tc>
          <w:tcPr>
            <w:tcW w:w="551" w:type="dxa"/>
            <w:tcBorders>
              <w:top w:val="nil"/>
              <w:left w:val="single" w:sz="4" w:space="0" w:color="auto"/>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1.</w:t>
            </w:r>
          </w:p>
        </w:tc>
        <w:tc>
          <w:tcPr>
            <w:tcW w:w="3355"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left"/>
              <w:rPr>
                <w:color w:val="000000"/>
                <w:sz w:val="24"/>
                <w:szCs w:val="24"/>
              </w:rPr>
            </w:pPr>
            <w:r w:rsidRPr="001A62FB">
              <w:rPr>
                <w:color w:val="000000"/>
                <w:sz w:val="24"/>
                <w:szCs w:val="24"/>
              </w:rPr>
              <w:t>Пропущено сточной жидкости, всего</w:t>
            </w:r>
          </w:p>
        </w:tc>
        <w:tc>
          <w:tcPr>
            <w:tcW w:w="1199"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тыс. м3</w:t>
            </w:r>
          </w:p>
        </w:tc>
        <w:tc>
          <w:tcPr>
            <w:tcW w:w="1526" w:type="dxa"/>
            <w:tcBorders>
              <w:top w:val="nil"/>
              <w:left w:val="nil"/>
              <w:bottom w:val="single" w:sz="4" w:space="0" w:color="auto"/>
              <w:right w:val="single" w:sz="4" w:space="0" w:color="auto"/>
            </w:tcBorders>
            <w:vAlign w:val="center"/>
          </w:tcPr>
          <w:p w:rsidR="003E6185" w:rsidRPr="00D77780" w:rsidRDefault="003E6185" w:rsidP="006A4DD3">
            <w:pPr>
              <w:spacing w:line="276" w:lineRule="auto"/>
              <w:ind w:firstLine="0"/>
              <w:jc w:val="center"/>
              <w:rPr>
                <w:color w:val="000000"/>
                <w:sz w:val="24"/>
                <w:szCs w:val="24"/>
              </w:rPr>
            </w:pPr>
          </w:p>
          <w:p w:rsidR="003E6185" w:rsidRPr="001A62FB" w:rsidRDefault="003E6185" w:rsidP="006A4DD3">
            <w:pPr>
              <w:spacing w:line="276" w:lineRule="auto"/>
              <w:ind w:firstLine="0"/>
              <w:jc w:val="center"/>
              <w:rPr>
                <w:color w:val="000000"/>
                <w:sz w:val="24"/>
                <w:szCs w:val="24"/>
              </w:rPr>
            </w:pPr>
            <w:r w:rsidRPr="001A62FB">
              <w:rPr>
                <w:color w:val="000000"/>
                <w:sz w:val="24"/>
                <w:szCs w:val="24"/>
              </w:rPr>
              <w:t>490,52</w:t>
            </w:r>
          </w:p>
        </w:tc>
        <w:tc>
          <w:tcPr>
            <w:tcW w:w="1405" w:type="dxa"/>
            <w:tcBorders>
              <w:top w:val="nil"/>
              <w:left w:val="nil"/>
              <w:bottom w:val="single" w:sz="4" w:space="0" w:color="auto"/>
              <w:right w:val="single" w:sz="4" w:space="0" w:color="auto"/>
            </w:tcBorders>
            <w:vAlign w:val="center"/>
          </w:tcPr>
          <w:p w:rsidR="003E6185" w:rsidRPr="00D77780" w:rsidRDefault="003E6185" w:rsidP="006A4DD3">
            <w:pPr>
              <w:spacing w:line="276" w:lineRule="auto"/>
              <w:ind w:firstLine="0"/>
              <w:jc w:val="center"/>
              <w:rPr>
                <w:color w:val="000000"/>
                <w:sz w:val="24"/>
                <w:szCs w:val="24"/>
              </w:rPr>
            </w:pPr>
          </w:p>
          <w:p w:rsidR="003E6185" w:rsidRPr="001A62FB" w:rsidRDefault="003E6185" w:rsidP="006A4DD3">
            <w:pPr>
              <w:spacing w:line="276" w:lineRule="auto"/>
              <w:ind w:firstLine="0"/>
              <w:jc w:val="center"/>
              <w:rPr>
                <w:color w:val="000000"/>
                <w:sz w:val="24"/>
                <w:szCs w:val="24"/>
              </w:rPr>
            </w:pPr>
            <w:r w:rsidRPr="001A62FB">
              <w:rPr>
                <w:color w:val="000000"/>
                <w:sz w:val="24"/>
                <w:szCs w:val="24"/>
              </w:rPr>
              <w:t>451,16</w:t>
            </w:r>
          </w:p>
        </w:tc>
        <w:tc>
          <w:tcPr>
            <w:tcW w:w="1441" w:type="dxa"/>
            <w:tcBorders>
              <w:top w:val="nil"/>
              <w:left w:val="nil"/>
              <w:bottom w:val="single" w:sz="4" w:space="0" w:color="auto"/>
              <w:right w:val="single" w:sz="4" w:space="0" w:color="auto"/>
            </w:tcBorders>
            <w:noWrap/>
            <w:vAlign w:val="bottom"/>
          </w:tcPr>
          <w:p w:rsidR="003E6185" w:rsidRPr="001A62FB" w:rsidRDefault="003E6185" w:rsidP="006A4DD3">
            <w:pPr>
              <w:spacing w:line="276" w:lineRule="auto"/>
              <w:ind w:firstLine="0"/>
              <w:jc w:val="center"/>
              <w:rPr>
                <w:color w:val="000000"/>
                <w:sz w:val="24"/>
                <w:szCs w:val="24"/>
              </w:rPr>
            </w:pPr>
            <w:r w:rsidRPr="001A62FB">
              <w:rPr>
                <w:color w:val="000000"/>
                <w:sz w:val="24"/>
                <w:szCs w:val="24"/>
              </w:rPr>
              <w:t>406,63</w:t>
            </w:r>
          </w:p>
        </w:tc>
      </w:tr>
      <w:tr w:rsidR="003E6185" w:rsidRPr="001A62FB" w:rsidTr="00D77780">
        <w:trPr>
          <w:trHeight w:val="580"/>
        </w:trPr>
        <w:tc>
          <w:tcPr>
            <w:tcW w:w="551" w:type="dxa"/>
            <w:tcBorders>
              <w:top w:val="nil"/>
              <w:left w:val="single" w:sz="4" w:space="0" w:color="auto"/>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1.1.</w:t>
            </w:r>
          </w:p>
        </w:tc>
        <w:tc>
          <w:tcPr>
            <w:tcW w:w="3355"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left"/>
              <w:rPr>
                <w:color w:val="000000"/>
                <w:sz w:val="24"/>
                <w:szCs w:val="24"/>
              </w:rPr>
            </w:pPr>
            <w:r w:rsidRPr="001A62FB">
              <w:rPr>
                <w:color w:val="000000"/>
                <w:sz w:val="24"/>
                <w:szCs w:val="24"/>
              </w:rPr>
              <w:t xml:space="preserve">В том числе пропущено собственных стоков </w:t>
            </w:r>
          </w:p>
        </w:tc>
        <w:tc>
          <w:tcPr>
            <w:tcW w:w="1199"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тыс. м3</w:t>
            </w:r>
          </w:p>
        </w:tc>
        <w:tc>
          <w:tcPr>
            <w:tcW w:w="1526" w:type="dxa"/>
            <w:tcBorders>
              <w:top w:val="nil"/>
              <w:left w:val="nil"/>
              <w:bottom w:val="single" w:sz="4" w:space="0" w:color="auto"/>
              <w:right w:val="single" w:sz="4" w:space="0" w:color="auto"/>
            </w:tcBorders>
            <w:vAlign w:val="center"/>
          </w:tcPr>
          <w:p w:rsidR="003E6185" w:rsidRPr="00D77780" w:rsidRDefault="003E6185" w:rsidP="006A4DD3">
            <w:pPr>
              <w:spacing w:line="276" w:lineRule="auto"/>
              <w:ind w:firstLine="0"/>
              <w:jc w:val="center"/>
              <w:rPr>
                <w:color w:val="000000"/>
                <w:sz w:val="24"/>
                <w:szCs w:val="24"/>
              </w:rPr>
            </w:pPr>
          </w:p>
          <w:p w:rsidR="003E6185" w:rsidRPr="001A62FB" w:rsidRDefault="003E6185" w:rsidP="006A4DD3">
            <w:pPr>
              <w:spacing w:line="276" w:lineRule="auto"/>
              <w:ind w:firstLine="0"/>
              <w:jc w:val="center"/>
              <w:rPr>
                <w:color w:val="000000"/>
                <w:sz w:val="24"/>
                <w:szCs w:val="24"/>
              </w:rPr>
            </w:pPr>
            <w:r w:rsidRPr="001A62FB">
              <w:rPr>
                <w:color w:val="000000"/>
                <w:sz w:val="24"/>
                <w:szCs w:val="24"/>
              </w:rPr>
              <w:t>45,68</w:t>
            </w:r>
          </w:p>
        </w:tc>
        <w:tc>
          <w:tcPr>
            <w:tcW w:w="1405" w:type="dxa"/>
            <w:tcBorders>
              <w:top w:val="nil"/>
              <w:left w:val="nil"/>
              <w:bottom w:val="single" w:sz="4" w:space="0" w:color="auto"/>
              <w:right w:val="single" w:sz="4" w:space="0" w:color="auto"/>
            </w:tcBorders>
            <w:vAlign w:val="center"/>
          </w:tcPr>
          <w:p w:rsidR="003E6185" w:rsidRPr="00D77780" w:rsidRDefault="003E6185" w:rsidP="006A4DD3">
            <w:pPr>
              <w:spacing w:line="276" w:lineRule="auto"/>
              <w:ind w:firstLine="0"/>
              <w:jc w:val="center"/>
              <w:rPr>
                <w:color w:val="000000"/>
                <w:sz w:val="24"/>
                <w:szCs w:val="24"/>
              </w:rPr>
            </w:pPr>
          </w:p>
          <w:p w:rsidR="003E6185" w:rsidRPr="001A62FB" w:rsidRDefault="003E6185" w:rsidP="006A4DD3">
            <w:pPr>
              <w:spacing w:line="276" w:lineRule="auto"/>
              <w:ind w:firstLine="0"/>
              <w:jc w:val="center"/>
              <w:rPr>
                <w:color w:val="000000"/>
                <w:sz w:val="24"/>
                <w:szCs w:val="24"/>
              </w:rPr>
            </w:pPr>
            <w:r w:rsidRPr="001A62FB">
              <w:rPr>
                <w:color w:val="000000"/>
                <w:sz w:val="24"/>
                <w:szCs w:val="24"/>
              </w:rPr>
              <w:t>45,21</w:t>
            </w:r>
          </w:p>
        </w:tc>
        <w:tc>
          <w:tcPr>
            <w:tcW w:w="1441" w:type="dxa"/>
            <w:tcBorders>
              <w:top w:val="nil"/>
              <w:left w:val="nil"/>
              <w:bottom w:val="single" w:sz="4" w:space="0" w:color="auto"/>
              <w:right w:val="single" w:sz="4" w:space="0" w:color="auto"/>
            </w:tcBorders>
            <w:noWrap/>
            <w:vAlign w:val="bottom"/>
          </w:tcPr>
          <w:p w:rsidR="003E6185" w:rsidRPr="001A62FB" w:rsidRDefault="003E6185" w:rsidP="006A4DD3">
            <w:pPr>
              <w:spacing w:line="276" w:lineRule="auto"/>
              <w:ind w:firstLine="0"/>
              <w:jc w:val="center"/>
              <w:rPr>
                <w:color w:val="000000"/>
                <w:sz w:val="24"/>
                <w:szCs w:val="24"/>
              </w:rPr>
            </w:pPr>
            <w:r w:rsidRPr="001A62FB">
              <w:rPr>
                <w:color w:val="000000"/>
                <w:sz w:val="24"/>
                <w:szCs w:val="24"/>
              </w:rPr>
              <w:t>45,63</w:t>
            </w:r>
          </w:p>
        </w:tc>
      </w:tr>
      <w:tr w:rsidR="003E6185" w:rsidRPr="001A62FB" w:rsidTr="00D77780">
        <w:trPr>
          <w:trHeight w:val="290"/>
        </w:trPr>
        <w:tc>
          <w:tcPr>
            <w:tcW w:w="551" w:type="dxa"/>
            <w:tcBorders>
              <w:top w:val="nil"/>
              <w:left w:val="single" w:sz="4" w:space="0" w:color="auto"/>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1.2.</w:t>
            </w:r>
          </w:p>
        </w:tc>
        <w:tc>
          <w:tcPr>
            <w:tcW w:w="3355"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left"/>
              <w:rPr>
                <w:color w:val="000000"/>
                <w:sz w:val="24"/>
                <w:szCs w:val="24"/>
              </w:rPr>
            </w:pPr>
            <w:r w:rsidRPr="001A62FB">
              <w:rPr>
                <w:color w:val="000000"/>
                <w:sz w:val="24"/>
                <w:szCs w:val="24"/>
              </w:rPr>
              <w:t>Товарные стоки</w:t>
            </w:r>
          </w:p>
        </w:tc>
        <w:tc>
          <w:tcPr>
            <w:tcW w:w="1199"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тыс. м3</w:t>
            </w:r>
          </w:p>
        </w:tc>
        <w:tc>
          <w:tcPr>
            <w:tcW w:w="1526"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444,84</w:t>
            </w:r>
          </w:p>
        </w:tc>
        <w:tc>
          <w:tcPr>
            <w:tcW w:w="1405" w:type="dxa"/>
            <w:tcBorders>
              <w:top w:val="nil"/>
              <w:left w:val="nil"/>
              <w:bottom w:val="single" w:sz="4" w:space="0" w:color="auto"/>
              <w:right w:val="single" w:sz="4" w:space="0" w:color="auto"/>
            </w:tcBorders>
            <w:vAlign w:val="center"/>
          </w:tcPr>
          <w:p w:rsidR="003E6185" w:rsidRPr="001A62FB" w:rsidRDefault="003E6185" w:rsidP="006A4DD3">
            <w:pPr>
              <w:spacing w:line="276" w:lineRule="auto"/>
              <w:ind w:firstLine="0"/>
              <w:jc w:val="center"/>
              <w:rPr>
                <w:color w:val="000000"/>
                <w:sz w:val="24"/>
                <w:szCs w:val="24"/>
              </w:rPr>
            </w:pPr>
            <w:r w:rsidRPr="001A62FB">
              <w:rPr>
                <w:color w:val="000000"/>
                <w:sz w:val="24"/>
                <w:szCs w:val="24"/>
              </w:rPr>
              <w:t>405,95</w:t>
            </w:r>
          </w:p>
        </w:tc>
        <w:tc>
          <w:tcPr>
            <w:tcW w:w="1441" w:type="dxa"/>
            <w:tcBorders>
              <w:top w:val="nil"/>
              <w:left w:val="nil"/>
              <w:bottom w:val="single" w:sz="4" w:space="0" w:color="auto"/>
              <w:right w:val="single" w:sz="4" w:space="0" w:color="auto"/>
            </w:tcBorders>
            <w:noWrap/>
            <w:vAlign w:val="bottom"/>
          </w:tcPr>
          <w:p w:rsidR="003E6185" w:rsidRPr="001A62FB" w:rsidRDefault="003E6185" w:rsidP="006A4DD3">
            <w:pPr>
              <w:spacing w:line="276" w:lineRule="auto"/>
              <w:ind w:firstLine="0"/>
              <w:jc w:val="center"/>
              <w:rPr>
                <w:color w:val="000000"/>
                <w:sz w:val="24"/>
                <w:szCs w:val="24"/>
              </w:rPr>
            </w:pPr>
            <w:r w:rsidRPr="001A62FB">
              <w:rPr>
                <w:color w:val="000000"/>
                <w:sz w:val="24"/>
                <w:szCs w:val="24"/>
              </w:rPr>
              <w:t>354,60</w:t>
            </w:r>
          </w:p>
        </w:tc>
      </w:tr>
    </w:tbl>
    <w:p w:rsidR="003E6185" w:rsidRPr="00D77780" w:rsidRDefault="003E6185" w:rsidP="006A4DD3">
      <w:pPr>
        <w:spacing w:line="276" w:lineRule="auto"/>
        <w:rPr>
          <w:sz w:val="24"/>
          <w:szCs w:val="24"/>
        </w:rPr>
      </w:pPr>
    </w:p>
    <w:p w:rsidR="003E6185" w:rsidRDefault="003E6185" w:rsidP="006A4DD3">
      <w:pPr>
        <w:spacing w:line="276" w:lineRule="auto"/>
        <w:rPr>
          <w:sz w:val="28"/>
          <w:szCs w:val="28"/>
        </w:rPr>
      </w:pPr>
    </w:p>
    <w:p w:rsidR="003E6185" w:rsidRPr="00F660F6" w:rsidRDefault="003E6185" w:rsidP="008466F5">
      <w:pPr>
        <w:pStyle w:val="Heading2"/>
        <w:spacing w:line="240" w:lineRule="auto"/>
        <w:ind w:left="850" w:hanging="567"/>
        <w:jc w:val="both"/>
        <w:rPr>
          <w:rFonts w:ascii="Times New Roman" w:hAnsi="Times New Roman"/>
          <w:i w:val="0"/>
          <w:sz w:val="28"/>
          <w:szCs w:val="26"/>
        </w:rPr>
      </w:pPr>
      <w:bookmarkStart w:id="87" w:name="_Toc373870382"/>
      <w:r w:rsidRPr="00F660F6">
        <w:rPr>
          <w:rFonts w:ascii="Times New Roman" w:hAnsi="Times New Roman"/>
          <w:i w:val="0"/>
          <w:sz w:val="28"/>
          <w:szCs w:val="26"/>
        </w:rPr>
        <w:t>7.2. Анализ тарифообразования в сфере водоотведения</w:t>
      </w:r>
      <w:bookmarkEnd w:id="87"/>
      <w:r w:rsidRPr="00F660F6">
        <w:rPr>
          <w:rFonts w:ascii="Times New Roman" w:hAnsi="Times New Roman"/>
          <w:i w:val="0"/>
          <w:sz w:val="28"/>
          <w:szCs w:val="26"/>
        </w:rPr>
        <w:t xml:space="preserve"> </w:t>
      </w:r>
    </w:p>
    <w:p w:rsidR="003E6185" w:rsidRDefault="003E6185" w:rsidP="008466F5">
      <w:pPr>
        <w:spacing w:line="276" w:lineRule="auto"/>
        <w:ind w:left="850"/>
        <w:rPr>
          <w:sz w:val="28"/>
          <w:szCs w:val="28"/>
        </w:rPr>
      </w:pPr>
    </w:p>
    <w:p w:rsidR="003E6185" w:rsidRPr="009064D2" w:rsidRDefault="003E6185" w:rsidP="006A4DD3">
      <w:pPr>
        <w:spacing w:line="276" w:lineRule="auto"/>
      </w:pPr>
      <w:r w:rsidRPr="009064D2">
        <w:t>Тарифы на услуги водоснабжения и водоотведения на 2012-2013 годы были определены:</w:t>
      </w:r>
    </w:p>
    <w:p w:rsidR="003E6185" w:rsidRPr="009064D2" w:rsidRDefault="003E6185" w:rsidP="006A4DD3">
      <w:pPr>
        <w:spacing w:line="276" w:lineRule="auto"/>
      </w:pPr>
      <w:r w:rsidRPr="009064D2">
        <w:t>-Приказом комитета по тарифам и ценовой политики (Лен</w:t>
      </w:r>
      <w:r>
        <w:t xml:space="preserve"> </w:t>
      </w:r>
      <w:r w:rsidRPr="009064D2">
        <w:t xml:space="preserve">РТК) от 09.12.11 г.№ 180-п. «Об установлении тарифов на товары и услуги организаций коммунального комплекса, оказывающих услуги в сфере водоснабжения, водоотведения и очистки сточных вод потребителям Ленинградской области в </w:t>
      </w:r>
      <w:smartTag w:uri="urn:schemas-microsoft-com:office:smarttags" w:element="metricconverter">
        <w:smartTagPr>
          <w:attr w:name="ProductID" w:val="2012 г"/>
        </w:smartTagPr>
        <w:r w:rsidRPr="009064D2">
          <w:t>2012 г</w:t>
        </w:r>
      </w:smartTag>
      <w:r w:rsidRPr="009064D2">
        <w:t>.».</w:t>
      </w:r>
    </w:p>
    <w:p w:rsidR="003E6185" w:rsidRPr="009064D2" w:rsidRDefault="003E6185" w:rsidP="006A4DD3">
      <w:pPr>
        <w:spacing w:line="276" w:lineRule="auto"/>
      </w:pPr>
      <w:r w:rsidRPr="009064D2">
        <w:t>-</w:t>
      </w:r>
      <w:r w:rsidRPr="009064D2">
        <w:tab/>
        <w:t>Приказом комитета по тарифам и ценовой политики (Лен</w:t>
      </w:r>
      <w:r>
        <w:t xml:space="preserve"> </w:t>
      </w:r>
      <w:r w:rsidRPr="009064D2">
        <w:t>РТК) от 01.02.13 г. №5-п. «Об установлении тарифов на товары</w:t>
      </w:r>
      <w:r>
        <w:t xml:space="preserve"> </w:t>
      </w:r>
      <w:r w:rsidRPr="009064D2">
        <w:t>(услуги) муниципального предприятия «Жилищно-коммунальное хозяйство муниципального образования «Кузнечное», реализуемые(оказываемые) в сферах водоснабжения и  водоотведения потребителям муниципального образования «Кузнечное» Приозерского муниципального района Ленинградской области в 2013-2014 гг.».</w:t>
      </w:r>
    </w:p>
    <w:p w:rsidR="003E6185" w:rsidRPr="009064D2" w:rsidRDefault="003E6185" w:rsidP="006A4DD3">
      <w:pPr>
        <w:spacing w:line="276" w:lineRule="auto"/>
      </w:pPr>
      <w:r w:rsidRPr="009064D2">
        <w:t xml:space="preserve">Основными потребителями воды являются: население муниципального образования </w:t>
      </w:r>
      <w:r w:rsidRPr="00BE401E">
        <w:rPr>
          <w:color w:val="000000"/>
          <w:kern w:val="28"/>
        </w:rPr>
        <w:t>Кузнечнинское городское поселение</w:t>
      </w:r>
      <w:r w:rsidRPr="009064D2">
        <w:t>, объекты социально-культурного и бытового назначения.</w:t>
      </w:r>
    </w:p>
    <w:p w:rsidR="003E6185" w:rsidRDefault="003E6185" w:rsidP="006A4DD3">
      <w:pPr>
        <w:spacing w:line="276" w:lineRule="auto"/>
        <w:jc w:val="center"/>
      </w:pPr>
    </w:p>
    <w:p w:rsidR="003E6185" w:rsidRDefault="003E6185" w:rsidP="006A4DD3">
      <w:pPr>
        <w:spacing w:line="276" w:lineRule="auto"/>
        <w:jc w:val="center"/>
        <w:rPr>
          <w:b/>
          <w:sz w:val="22"/>
          <w:szCs w:val="22"/>
        </w:rPr>
      </w:pPr>
    </w:p>
    <w:p w:rsidR="003E6185" w:rsidRDefault="003E6185" w:rsidP="006A4DD3">
      <w:pPr>
        <w:spacing w:line="276" w:lineRule="auto"/>
        <w:jc w:val="center"/>
        <w:rPr>
          <w:b/>
          <w:sz w:val="22"/>
          <w:szCs w:val="22"/>
        </w:rPr>
      </w:pPr>
    </w:p>
    <w:p w:rsidR="003E6185" w:rsidRDefault="003E6185" w:rsidP="006A4DD3">
      <w:pPr>
        <w:spacing w:line="276" w:lineRule="auto"/>
        <w:jc w:val="center"/>
        <w:rPr>
          <w:b/>
          <w:sz w:val="22"/>
          <w:szCs w:val="22"/>
        </w:rPr>
      </w:pPr>
      <w:r w:rsidRPr="00847545">
        <w:rPr>
          <w:b/>
          <w:sz w:val="22"/>
          <w:szCs w:val="22"/>
        </w:rPr>
        <w:t>Таблица</w:t>
      </w:r>
      <w:r>
        <w:rPr>
          <w:b/>
          <w:sz w:val="22"/>
          <w:szCs w:val="22"/>
        </w:rPr>
        <w:t xml:space="preserve"> 7.</w:t>
      </w:r>
      <w:r w:rsidRPr="00847545">
        <w:rPr>
          <w:b/>
          <w:sz w:val="22"/>
          <w:szCs w:val="22"/>
        </w:rPr>
        <w:t>2.</w:t>
      </w:r>
      <w:r>
        <w:rPr>
          <w:b/>
          <w:sz w:val="22"/>
          <w:szCs w:val="22"/>
        </w:rPr>
        <w:t>1</w:t>
      </w:r>
      <w:r w:rsidRPr="00847545">
        <w:rPr>
          <w:b/>
          <w:sz w:val="22"/>
          <w:szCs w:val="22"/>
        </w:rPr>
        <w:t>.   Динамика тарифа на</w:t>
      </w:r>
      <w:r>
        <w:rPr>
          <w:b/>
          <w:sz w:val="22"/>
          <w:szCs w:val="22"/>
        </w:rPr>
        <w:t xml:space="preserve"> водоотведение </w:t>
      </w:r>
      <w:r w:rsidRPr="00847545">
        <w:rPr>
          <w:b/>
          <w:sz w:val="22"/>
          <w:szCs w:val="22"/>
        </w:rPr>
        <w:t xml:space="preserve"> МП "ЖКХ МО "Кузнечное" в 2012-2013г., одноставочный, руб./куб. м., без НДС</w:t>
      </w:r>
    </w:p>
    <w:tbl>
      <w:tblPr>
        <w:tblW w:w="9477" w:type="dxa"/>
        <w:tblInd w:w="93" w:type="dxa"/>
        <w:tblLook w:val="00A0"/>
      </w:tblPr>
      <w:tblGrid>
        <w:gridCol w:w="3701"/>
        <w:gridCol w:w="3118"/>
        <w:gridCol w:w="2658"/>
      </w:tblGrid>
      <w:tr w:rsidR="003E6185" w:rsidRPr="00847545" w:rsidTr="00847545">
        <w:trPr>
          <w:trHeight w:val="1240"/>
        </w:trPr>
        <w:tc>
          <w:tcPr>
            <w:tcW w:w="3701" w:type="dxa"/>
            <w:tcBorders>
              <w:top w:val="single" w:sz="4" w:space="0" w:color="auto"/>
              <w:left w:val="single" w:sz="4" w:space="0" w:color="auto"/>
              <w:bottom w:val="single" w:sz="4" w:space="0" w:color="auto"/>
              <w:right w:val="single" w:sz="4" w:space="0" w:color="auto"/>
            </w:tcBorders>
            <w:shd w:val="clear" w:color="000000" w:fill="D9D9D9"/>
            <w:vAlign w:val="center"/>
          </w:tcPr>
          <w:p w:rsidR="003E6185" w:rsidRPr="00847545" w:rsidRDefault="003E6185" w:rsidP="006A4DD3">
            <w:pPr>
              <w:spacing w:line="276" w:lineRule="auto"/>
              <w:ind w:firstLine="0"/>
              <w:jc w:val="center"/>
              <w:rPr>
                <w:b/>
                <w:color w:val="000000"/>
                <w:sz w:val="24"/>
                <w:szCs w:val="24"/>
              </w:rPr>
            </w:pPr>
            <w:r w:rsidRPr="00847545">
              <w:rPr>
                <w:b/>
                <w:color w:val="000000"/>
                <w:sz w:val="24"/>
                <w:szCs w:val="24"/>
              </w:rPr>
              <w:t>Период</w:t>
            </w:r>
          </w:p>
        </w:tc>
        <w:tc>
          <w:tcPr>
            <w:tcW w:w="3118" w:type="dxa"/>
            <w:tcBorders>
              <w:top w:val="single" w:sz="4" w:space="0" w:color="auto"/>
              <w:left w:val="nil"/>
              <w:bottom w:val="single" w:sz="4" w:space="0" w:color="auto"/>
              <w:right w:val="single" w:sz="4" w:space="0" w:color="auto"/>
            </w:tcBorders>
            <w:shd w:val="clear" w:color="000000" w:fill="D9D9D9"/>
            <w:vAlign w:val="center"/>
          </w:tcPr>
          <w:p w:rsidR="003E6185" w:rsidRPr="00847545" w:rsidRDefault="003E6185" w:rsidP="006A4DD3">
            <w:pPr>
              <w:spacing w:line="276" w:lineRule="auto"/>
              <w:ind w:firstLine="0"/>
              <w:jc w:val="center"/>
              <w:rPr>
                <w:b/>
                <w:color w:val="000000"/>
                <w:sz w:val="24"/>
                <w:szCs w:val="24"/>
              </w:rPr>
            </w:pPr>
            <w:r w:rsidRPr="00847545">
              <w:rPr>
                <w:b/>
                <w:color w:val="000000"/>
                <w:sz w:val="24"/>
                <w:szCs w:val="24"/>
              </w:rPr>
              <w:t>Экономически обоснованный тариф, руб.куб.м.</w:t>
            </w:r>
          </w:p>
        </w:tc>
        <w:tc>
          <w:tcPr>
            <w:tcW w:w="2658" w:type="dxa"/>
            <w:tcBorders>
              <w:top w:val="single" w:sz="4" w:space="0" w:color="auto"/>
              <w:left w:val="nil"/>
              <w:bottom w:val="single" w:sz="4" w:space="0" w:color="auto"/>
              <w:right w:val="single" w:sz="4" w:space="0" w:color="auto"/>
            </w:tcBorders>
            <w:shd w:val="clear" w:color="000000" w:fill="D9D9D9"/>
            <w:vAlign w:val="center"/>
          </w:tcPr>
          <w:p w:rsidR="003E6185" w:rsidRPr="00847545" w:rsidRDefault="003E6185" w:rsidP="006A4DD3">
            <w:pPr>
              <w:spacing w:line="276" w:lineRule="auto"/>
              <w:ind w:firstLine="0"/>
              <w:jc w:val="center"/>
              <w:rPr>
                <w:b/>
                <w:color w:val="000000"/>
                <w:sz w:val="24"/>
                <w:szCs w:val="24"/>
              </w:rPr>
            </w:pPr>
            <w:r w:rsidRPr="00847545">
              <w:rPr>
                <w:b/>
                <w:color w:val="000000"/>
                <w:sz w:val="24"/>
                <w:szCs w:val="24"/>
              </w:rPr>
              <w:t>Уровень роста тарифа  к предыдущему периоду, %</w:t>
            </w:r>
          </w:p>
        </w:tc>
      </w:tr>
      <w:tr w:rsidR="003E6185" w:rsidRPr="00847545" w:rsidTr="00847545">
        <w:trPr>
          <w:trHeight w:val="310"/>
        </w:trPr>
        <w:tc>
          <w:tcPr>
            <w:tcW w:w="3701" w:type="dxa"/>
            <w:tcBorders>
              <w:top w:val="nil"/>
              <w:left w:val="single" w:sz="4" w:space="0" w:color="auto"/>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с 12.02.12 г. по 30.06.12 г.</w:t>
            </w:r>
          </w:p>
        </w:tc>
        <w:tc>
          <w:tcPr>
            <w:tcW w:w="311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16,03</w:t>
            </w:r>
          </w:p>
        </w:tc>
        <w:tc>
          <w:tcPr>
            <w:tcW w:w="265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 </w:t>
            </w:r>
          </w:p>
        </w:tc>
      </w:tr>
      <w:tr w:rsidR="003E6185" w:rsidRPr="00847545" w:rsidTr="00847545">
        <w:trPr>
          <w:trHeight w:val="310"/>
        </w:trPr>
        <w:tc>
          <w:tcPr>
            <w:tcW w:w="3701" w:type="dxa"/>
            <w:tcBorders>
              <w:top w:val="nil"/>
              <w:left w:val="single" w:sz="4" w:space="0" w:color="auto"/>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с 01.07.12 г. по 31.08.12 г</w:t>
            </w:r>
          </w:p>
        </w:tc>
        <w:tc>
          <w:tcPr>
            <w:tcW w:w="311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16,71</w:t>
            </w:r>
          </w:p>
        </w:tc>
        <w:tc>
          <w:tcPr>
            <w:tcW w:w="265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104,24%</w:t>
            </w:r>
          </w:p>
        </w:tc>
      </w:tr>
      <w:tr w:rsidR="003E6185" w:rsidRPr="00847545" w:rsidTr="00847545">
        <w:trPr>
          <w:trHeight w:val="310"/>
        </w:trPr>
        <w:tc>
          <w:tcPr>
            <w:tcW w:w="3701" w:type="dxa"/>
            <w:tcBorders>
              <w:top w:val="nil"/>
              <w:left w:val="single" w:sz="4" w:space="0" w:color="auto"/>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с 01.09.12 г. по 31.12.12 г</w:t>
            </w:r>
          </w:p>
        </w:tc>
        <w:tc>
          <w:tcPr>
            <w:tcW w:w="311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16,79</w:t>
            </w:r>
          </w:p>
        </w:tc>
        <w:tc>
          <w:tcPr>
            <w:tcW w:w="265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100,48%</w:t>
            </w:r>
          </w:p>
        </w:tc>
      </w:tr>
      <w:tr w:rsidR="003E6185" w:rsidRPr="00847545" w:rsidTr="00847545">
        <w:trPr>
          <w:trHeight w:val="310"/>
        </w:trPr>
        <w:tc>
          <w:tcPr>
            <w:tcW w:w="3701" w:type="dxa"/>
            <w:tcBorders>
              <w:top w:val="nil"/>
              <w:left w:val="single" w:sz="4" w:space="0" w:color="auto"/>
              <w:bottom w:val="single" w:sz="4" w:space="0" w:color="auto"/>
              <w:right w:val="single" w:sz="4" w:space="0" w:color="auto"/>
            </w:tcBorders>
            <w:vAlign w:val="center"/>
          </w:tcPr>
          <w:p w:rsidR="003E6185" w:rsidRPr="00847545" w:rsidRDefault="003E6185" w:rsidP="006A4DD3">
            <w:pPr>
              <w:spacing w:line="276" w:lineRule="auto"/>
              <w:ind w:firstLine="0"/>
              <w:rPr>
                <w:color w:val="000000"/>
                <w:sz w:val="24"/>
                <w:szCs w:val="24"/>
              </w:rPr>
            </w:pPr>
            <w:r w:rsidRPr="00847545">
              <w:rPr>
                <w:color w:val="000000"/>
                <w:sz w:val="24"/>
                <w:szCs w:val="24"/>
              </w:rPr>
              <w:t>с 01.01.13г. по 30.06.13</w:t>
            </w:r>
          </w:p>
        </w:tc>
        <w:tc>
          <w:tcPr>
            <w:tcW w:w="311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16,79</w:t>
            </w:r>
          </w:p>
        </w:tc>
        <w:tc>
          <w:tcPr>
            <w:tcW w:w="265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100,00%</w:t>
            </w:r>
          </w:p>
        </w:tc>
      </w:tr>
      <w:tr w:rsidR="003E6185" w:rsidRPr="00847545" w:rsidTr="00847545">
        <w:trPr>
          <w:trHeight w:val="310"/>
        </w:trPr>
        <w:tc>
          <w:tcPr>
            <w:tcW w:w="3701" w:type="dxa"/>
            <w:tcBorders>
              <w:top w:val="nil"/>
              <w:left w:val="single" w:sz="4" w:space="0" w:color="auto"/>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с 01.07.13 г. по 31.12.13 г</w:t>
            </w:r>
          </w:p>
        </w:tc>
        <w:tc>
          <w:tcPr>
            <w:tcW w:w="311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18,68</w:t>
            </w:r>
          </w:p>
        </w:tc>
        <w:tc>
          <w:tcPr>
            <w:tcW w:w="2658" w:type="dxa"/>
            <w:tcBorders>
              <w:top w:val="nil"/>
              <w:left w:val="nil"/>
              <w:bottom w:val="single" w:sz="4" w:space="0" w:color="auto"/>
              <w:right w:val="single" w:sz="4" w:space="0" w:color="auto"/>
            </w:tcBorders>
            <w:vAlign w:val="center"/>
          </w:tcPr>
          <w:p w:rsidR="003E6185" w:rsidRPr="00847545" w:rsidRDefault="003E6185" w:rsidP="006A4DD3">
            <w:pPr>
              <w:spacing w:line="276" w:lineRule="auto"/>
              <w:ind w:firstLine="0"/>
              <w:jc w:val="center"/>
              <w:rPr>
                <w:color w:val="000000"/>
                <w:sz w:val="24"/>
                <w:szCs w:val="24"/>
              </w:rPr>
            </w:pPr>
            <w:r w:rsidRPr="00847545">
              <w:rPr>
                <w:color w:val="000000"/>
                <w:sz w:val="24"/>
                <w:szCs w:val="24"/>
              </w:rPr>
              <w:t>111,26%</w:t>
            </w:r>
          </w:p>
        </w:tc>
      </w:tr>
    </w:tbl>
    <w:p w:rsidR="003E6185" w:rsidRDefault="003E6185" w:rsidP="00F660F6">
      <w:pPr>
        <w:pStyle w:val="Heading2"/>
        <w:spacing w:line="240" w:lineRule="auto"/>
        <w:ind w:left="1418" w:hanging="567"/>
        <w:jc w:val="both"/>
        <w:rPr>
          <w:rFonts w:ascii="Times New Roman" w:hAnsi="Times New Roman"/>
          <w:i w:val="0"/>
          <w:sz w:val="28"/>
          <w:szCs w:val="26"/>
        </w:rPr>
      </w:pPr>
    </w:p>
    <w:p w:rsidR="003E6185" w:rsidRPr="00F660F6" w:rsidRDefault="003E6185" w:rsidP="008466F5">
      <w:pPr>
        <w:pStyle w:val="Heading2"/>
        <w:spacing w:line="240" w:lineRule="auto"/>
        <w:ind w:left="850" w:hanging="567"/>
        <w:jc w:val="both"/>
        <w:rPr>
          <w:rFonts w:ascii="Times New Roman" w:hAnsi="Times New Roman"/>
          <w:i w:val="0"/>
          <w:sz w:val="28"/>
          <w:szCs w:val="26"/>
        </w:rPr>
      </w:pPr>
      <w:bookmarkStart w:id="88" w:name="_Toc373870383"/>
      <w:r w:rsidRPr="00F660F6">
        <w:rPr>
          <w:rFonts w:ascii="Times New Roman" w:hAnsi="Times New Roman"/>
          <w:i w:val="0"/>
          <w:sz w:val="28"/>
          <w:szCs w:val="26"/>
        </w:rPr>
        <w:t>7.3.</w:t>
      </w:r>
      <w:r>
        <w:rPr>
          <w:rFonts w:ascii="Times New Roman" w:hAnsi="Times New Roman"/>
          <w:i w:val="0"/>
          <w:sz w:val="28"/>
          <w:szCs w:val="26"/>
        </w:rPr>
        <w:t xml:space="preserve"> </w:t>
      </w:r>
      <w:r w:rsidRPr="00F660F6">
        <w:rPr>
          <w:rFonts w:ascii="Times New Roman" w:hAnsi="Times New Roman"/>
          <w:i w:val="0"/>
          <w:sz w:val="28"/>
          <w:szCs w:val="26"/>
        </w:rPr>
        <w:t>Существующие проблемы в системе водоотведения и рекомендуемые решения</w:t>
      </w:r>
      <w:bookmarkEnd w:id="88"/>
    </w:p>
    <w:p w:rsidR="003E6185" w:rsidRDefault="003E6185" w:rsidP="008466F5">
      <w:pPr>
        <w:spacing w:line="276" w:lineRule="auto"/>
        <w:ind w:left="850"/>
      </w:pPr>
    </w:p>
    <w:p w:rsidR="003E6185" w:rsidRPr="00D85830" w:rsidRDefault="003E6185" w:rsidP="006A4DD3">
      <w:pPr>
        <w:spacing w:line="276" w:lineRule="auto"/>
      </w:pPr>
      <w:r w:rsidRPr="00D85830">
        <w:t>На сегодняшний день водоотведение остается проблемным сектором коммунального комплекса.</w:t>
      </w:r>
    </w:p>
    <w:p w:rsidR="003E6185" w:rsidRPr="00D85830" w:rsidRDefault="003E6185" w:rsidP="006A4DD3">
      <w:pPr>
        <w:spacing w:line="276" w:lineRule="auto"/>
      </w:pPr>
      <w:r w:rsidRPr="00D85830">
        <w:t>В настоящее время невозможно обеспечить необходимый уровень инвестиционных вложений на восстановление предельно изношенных основных фондов и их модернизацию через величину тарифов, утверждаемых предприятию МП «ЖКХ МО «Кузнечное» на коммунальные услуги.  Население не готово и не способно платить инвестиционную составляющую в стоимости услуги из-за низких доходов.</w:t>
      </w:r>
    </w:p>
    <w:p w:rsidR="003E6185" w:rsidRPr="00D85830" w:rsidRDefault="003E6185" w:rsidP="006A4DD3">
      <w:pPr>
        <w:spacing w:line="276" w:lineRule="auto"/>
      </w:pPr>
      <w:r w:rsidRPr="00D85830">
        <w:t>Местный бюджет поселения также не может обеспечить полное финансирование необходимых мероприятий капитального характера со значительной стоимостью работ.  Государство ежегодно производит ограничение роста тарифов для всех потребителей коммунальных услуг, при этом ресурсоснабжающая организация вынуждена приобретать электроэнергию, топливо, материалы по рыночным, нерегулируемым ценам</w:t>
      </w:r>
      <w:r>
        <w:t>.</w:t>
      </w:r>
    </w:p>
    <w:p w:rsidR="003E6185" w:rsidRPr="00D85830" w:rsidRDefault="003E6185" w:rsidP="006A4DD3">
      <w:pPr>
        <w:spacing w:line="276" w:lineRule="auto"/>
      </w:pPr>
    </w:p>
    <w:p w:rsidR="003E6185" w:rsidRDefault="003E6185" w:rsidP="006A4DD3">
      <w:pPr>
        <w:spacing w:line="276" w:lineRule="auto"/>
      </w:pPr>
      <w:r>
        <w:t xml:space="preserve">Существующие проблемы в сфере водоотведения МО </w:t>
      </w:r>
      <w:r w:rsidRPr="00BE401E">
        <w:rPr>
          <w:color w:val="000000"/>
          <w:kern w:val="28"/>
        </w:rPr>
        <w:t>Кузнечнинское городское поселение</w:t>
      </w:r>
      <w:r>
        <w:t>:</w:t>
      </w:r>
    </w:p>
    <w:p w:rsidR="003E6185" w:rsidRDefault="003E6185" w:rsidP="009F2E15">
      <w:pPr>
        <w:numPr>
          <w:ilvl w:val="0"/>
          <w:numId w:val="55"/>
        </w:numPr>
        <w:spacing w:line="276" w:lineRule="auto"/>
      </w:pPr>
      <w:r>
        <w:t>высокий износ сетей (износ сетей по состоянию на 01.01.2013 г. составил 79,2%);</w:t>
      </w:r>
    </w:p>
    <w:p w:rsidR="003E6185" w:rsidRDefault="003E6185" w:rsidP="009F2E15">
      <w:pPr>
        <w:numPr>
          <w:ilvl w:val="0"/>
          <w:numId w:val="55"/>
        </w:numPr>
        <w:spacing w:line="276" w:lineRule="auto"/>
      </w:pPr>
      <w:r>
        <w:t>КНС №1 требует реконструкции;</w:t>
      </w:r>
    </w:p>
    <w:p w:rsidR="003E6185" w:rsidRDefault="003E6185" w:rsidP="009F2E15">
      <w:pPr>
        <w:numPr>
          <w:ilvl w:val="0"/>
          <w:numId w:val="55"/>
        </w:numPr>
        <w:spacing w:line="276" w:lineRule="auto"/>
      </w:pPr>
      <w:r>
        <w:t xml:space="preserve">необходима реконструкция канализационного коллектора и КОС (КОС устарели морально и физически). </w:t>
      </w:r>
    </w:p>
    <w:p w:rsidR="003E6185" w:rsidRDefault="003E6185" w:rsidP="00676D6B">
      <w:pPr>
        <w:spacing w:line="276" w:lineRule="auto"/>
      </w:pPr>
      <w:r w:rsidRPr="000D610D">
        <w:t>Очистные сооружения, построенные в 80-х годах, не регламентировались по тем показателям, по которым нормируют надзорные органы в настоящее время. На сегодняшний день очистные сооружения водоотведения не обеспечивают требуемого качества очистки по некоторым показателям (таким как взвешенные вещества, ХПК, БПК, железо, аммоний, фосфаты, общий фосфор и азот) и их необходимо реконструировать.</w:t>
      </w:r>
    </w:p>
    <w:p w:rsidR="003E6185" w:rsidRDefault="003E6185" w:rsidP="006A4DD3">
      <w:pPr>
        <w:pStyle w:val="ListParagraph"/>
        <w:spacing w:after="200" w:line="276" w:lineRule="auto"/>
        <w:ind w:left="0" w:firstLine="0"/>
      </w:pPr>
      <w:r w:rsidRPr="00E750FF">
        <w:rPr>
          <w:sz w:val="26"/>
          <w:szCs w:val="26"/>
        </w:rPr>
        <w:t xml:space="preserve">Поселение участвует в долгосрочной целевой программе «Чистая вода Ленинградской области на 2011-2017 годы». По программе предусмотрена замена коллектора протяженностью </w:t>
      </w:r>
      <w:smartTag w:uri="urn:schemas-microsoft-com:office:smarttags" w:element="metricconverter">
        <w:smartTagPr>
          <w:attr w:name="ProductID" w:val="4 км"/>
        </w:smartTagPr>
        <w:r w:rsidRPr="00E750FF">
          <w:rPr>
            <w:sz w:val="26"/>
            <w:szCs w:val="26"/>
          </w:rPr>
          <w:t>4 км</w:t>
        </w:r>
      </w:smartTag>
      <w:r w:rsidRPr="00E750FF">
        <w:rPr>
          <w:sz w:val="26"/>
          <w:szCs w:val="26"/>
        </w:rPr>
        <w:t xml:space="preserve"> от КНС №1 до КОС и реконструкция КНС №1 Стоимость данных работ</w:t>
      </w:r>
      <w:r>
        <w:rPr>
          <w:sz w:val="26"/>
          <w:szCs w:val="26"/>
        </w:rPr>
        <w:t xml:space="preserve"> </w:t>
      </w:r>
      <w:r w:rsidRPr="00E750FF">
        <w:rPr>
          <w:sz w:val="26"/>
          <w:szCs w:val="26"/>
        </w:rPr>
        <w:t>- 39,0млн.</w:t>
      </w:r>
      <w:r>
        <w:rPr>
          <w:sz w:val="26"/>
          <w:szCs w:val="26"/>
        </w:rPr>
        <w:t xml:space="preserve"> </w:t>
      </w:r>
      <w:r w:rsidRPr="00E750FF">
        <w:rPr>
          <w:sz w:val="26"/>
          <w:szCs w:val="26"/>
        </w:rPr>
        <w:t>руб. В 2013 году на данные цели выделено финансирование на сумму 18,0 млн. руб.</w:t>
      </w:r>
    </w:p>
    <w:p w:rsidR="003E6185" w:rsidRDefault="003E6185" w:rsidP="006A4DD3">
      <w:pPr>
        <w:spacing w:line="276" w:lineRule="auto"/>
      </w:pPr>
      <w:r>
        <w:t xml:space="preserve">В 2013 году будет произведена замена участков канализационных сетей по мкр-ну Ровный длиной примерно </w:t>
      </w:r>
      <w:smartTag w:uri="urn:schemas-microsoft-com:office:smarttags" w:element="metricconverter">
        <w:smartTagPr>
          <w:attr w:name="ProductID" w:val="450 метров"/>
        </w:smartTagPr>
        <w:r>
          <w:t>450 метров</w:t>
        </w:r>
      </w:smartTag>
      <w:r>
        <w:t>, материал полипропилен. Стоимость работ - 5,1 млн.руб. Средства выделены из областного бюджета с условием софинансирования из местного бюджета.</w:t>
      </w:r>
    </w:p>
    <w:p w:rsidR="003E6185" w:rsidRDefault="003E6185" w:rsidP="006A4DD3">
      <w:pPr>
        <w:spacing w:line="276" w:lineRule="auto"/>
      </w:pPr>
      <w:r>
        <w:t xml:space="preserve">В соответствии с Генеральным планом МО </w:t>
      </w:r>
      <w:r w:rsidRPr="00BE401E">
        <w:rPr>
          <w:color w:val="000000"/>
          <w:kern w:val="28"/>
        </w:rPr>
        <w:t>Кузнечнинское городское поселение</w:t>
      </w:r>
      <w:r>
        <w:t xml:space="preserve"> предусмотрены следующие мероприятия:</w:t>
      </w:r>
    </w:p>
    <w:p w:rsidR="003E6185" w:rsidRPr="00A96D28" w:rsidRDefault="003E6185" w:rsidP="006A4DD3">
      <w:pPr>
        <w:suppressAutoHyphens/>
        <w:spacing w:before="60" w:after="60" w:line="276" w:lineRule="auto"/>
        <w:jc w:val="center"/>
        <w:rPr>
          <w:b/>
          <w:bCs/>
          <w:i/>
          <w:u w:val="single"/>
        </w:rPr>
      </w:pPr>
      <w:r w:rsidRPr="00A96D28">
        <w:rPr>
          <w:b/>
          <w:bCs/>
          <w:i/>
          <w:u w:val="single"/>
        </w:rPr>
        <w:t>Мероприятия на расчетный срок</w:t>
      </w:r>
    </w:p>
    <w:p w:rsidR="003E6185" w:rsidRPr="00A96D28" w:rsidRDefault="003E6185" w:rsidP="009F2E15">
      <w:pPr>
        <w:widowControl w:val="0"/>
        <w:numPr>
          <w:ilvl w:val="0"/>
          <w:numId w:val="53"/>
        </w:numPr>
        <w:adjustRightInd w:val="0"/>
        <w:spacing w:line="276" w:lineRule="auto"/>
        <w:ind w:left="426"/>
      </w:pPr>
      <w:r w:rsidRPr="00A96D28">
        <w:t>Строительство канализационных сетей для районов индивидуальной и среднеэтажной жилой застройки в г.п. Кузнечное: самотечных – 1,5  км, напорных – 0,7  км.</w:t>
      </w:r>
    </w:p>
    <w:p w:rsidR="003E6185" w:rsidRPr="00A96D28" w:rsidRDefault="003E6185" w:rsidP="006A4DD3">
      <w:pPr>
        <w:suppressAutoHyphens/>
        <w:spacing w:before="60" w:after="60" w:line="276" w:lineRule="auto"/>
        <w:jc w:val="center"/>
        <w:rPr>
          <w:b/>
          <w:bCs/>
          <w:i/>
          <w:u w:val="single"/>
        </w:rPr>
      </w:pPr>
      <w:r w:rsidRPr="00A96D28">
        <w:rPr>
          <w:b/>
          <w:i/>
          <w:u w:val="single"/>
        </w:rPr>
        <w:t>Мероприятия</w:t>
      </w:r>
      <w:r w:rsidRPr="00A96D28">
        <w:rPr>
          <w:b/>
          <w:bCs/>
          <w:i/>
          <w:u w:val="single"/>
        </w:rPr>
        <w:t xml:space="preserve"> на первую очередь</w:t>
      </w:r>
    </w:p>
    <w:p w:rsidR="003E6185" w:rsidRPr="00A96D28" w:rsidRDefault="003E6185" w:rsidP="009F2E15">
      <w:pPr>
        <w:widowControl w:val="0"/>
        <w:numPr>
          <w:ilvl w:val="0"/>
          <w:numId w:val="54"/>
        </w:numPr>
        <w:adjustRightInd w:val="0"/>
        <w:spacing w:line="276" w:lineRule="auto"/>
        <w:ind w:left="426"/>
      </w:pPr>
      <w:r w:rsidRPr="00A96D28">
        <w:t>В г.п. Кузнечное провести реконструкцию КНС №1 и канализационного коллектора от КНС №1 до КОС и реконструкцию канализационных сетей на участках ул. Пионерская, ул. Новостроек.</w:t>
      </w:r>
    </w:p>
    <w:p w:rsidR="003E6185" w:rsidRPr="00A96D28" w:rsidRDefault="003E6185" w:rsidP="009F2E15">
      <w:pPr>
        <w:widowControl w:val="0"/>
        <w:numPr>
          <w:ilvl w:val="0"/>
          <w:numId w:val="54"/>
        </w:numPr>
        <w:adjustRightInd w:val="0"/>
        <w:spacing w:line="276" w:lineRule="auto"/>
        <w:ind w:left="426"/>
      </w:pPr>
      <w:r w:rsidRPr="00A96D28">
        <w:t>Провести реконструкцию канализационных очистных сооружений микрорайона Ровное с проектной производительностью не менее 1,5 тыс. куб. м/сут</w:t>
      </w:r>
      <w:r>
        <w:t xml:space="preserve">. </w:t>
      </w:r>
      <w:r w:rsidRPr="00A96D28">
        <w:t xml:space="preserve"> и сохранением размера СЗЗ.</w:t>
      </w:r>
    </w:p>
    <w:p w:rsidR="003E6185" w:rsidRPr="00A96D28" w:rsidRDefault="003E6185" w:rsidP="009F2E15">
      <w:pPr>
        <w:widowControl w:val="0"/>
        <w:numPr>
          <w:ilvl w:val="0"/>
          <w:numId w:val="54"/>
        </w:numPr>
        <w:adjustRightInd w:val="0"/>
        <w:spacing w:line="276" w:lineRule="auto"/>
        <w:ind w:left="426"/>
      </w:pPr>
      <w:r w:rsidRPr="00A96D28">
        <w:t>Провести реконструкцию канализационных очистных сооружений микрорайона КНИ с проектной производительностью не менее 0,2 тыс. куб. м/сут</w:t>
      </w:r>
      <w:r>
        <w:t xml:space="preserve">. </w:t>
      </w:r>
      <w:r w:rsidRPr="00A96D28">
        <w:t>и разработкой проекта СЗЗ.</w:t>
      </w:r>
    </w:p>
    <w:p w:rsidR="003E6185" w:rsidRPr="00A96D28" w:rsidRDefault="003E6185" w:rsidP="009F2E15">
      <w:pPr>
        <w:widowControl w:val="0"/>
        <w:numPr>
          <w:ilvl w:val="0"/>
          <w:numId w:val="54"/>
        </w:numPr>
        <w:adjustRightInd w:val="0"/>
        <w:spacing w:line="276" w:lineRule="auto"/>
        <w:ind w:left="426"/>
      </w:pPr>
      <w:r w:rsidRPr="00A96D28">
        <w:t>Реконструкция канализационных сетей 5,0  км.</w:t>
      </w:r>
    </w:p>
    <w:p w:rsidR="003E6185" w:rsidRPr="00A96D28" w:rsidRDefault="003E6185" w:rsidP="009F2E15">
      <w:pPr>
        <w:widowControl w:val="0"/>
        <w:numPr>
          <w:ilvl w:val="0"/>
          <w:numId w:val="54"/>
        </w:numPr>
        <w:adjustRightInd w:val="0"/>
        <w:spacing w:line="276" w:lineRule="auto"/>
        <w:ind w:left="426"/>
      </w:pPr>
      <w:r w:rsidRPr="00A96D28">
        <w:t xml:space="preserve">Строительство сетей канализации: самотечных – </w:t>
      </w:r>
      <w:smartTag w:uri="urn:schemas-microsoft-com:office:smarttags" w:element="metricconverter">
        <w:smartTagPr>
          <w:attr w:name="ProductID" w:val="1,0 км"/>
        </w:smartTagPr>
        <w:r w:rsidRPr="00A96D28">
          <w:t>1,0 км</w:t>
        </w:r>
      </w:smartTag>
      <w:r w:rsidRPr="00A96D28">
        <w:t>, напорных – 0,2  км в г.п. Кузнечное.</w:t>
      </w:r>
    </w:p>
    <w:p w:rsidR="003E6185" w:rsidRPr="00A96D28" w:rsidRDefault="003E6185" w:rsidP="009F2E15">
      <w:pPr>
        <w:widowControl w:val="0"/>
        <w:numPr>
          <w:ilvl w:val="0"/>
          <w:numId w:val="54"/>
        </w:numPr>
        <w:adjustRightInd w:val="0"/>
        <w:spacing w:line="276" w:lineRule="auto"/>
        <w:ind w:left="426"/>
      </w:pPr>
      <w:r w:rsidRPr="00A96D28">
        <w:t>Построить систему водоотведения поверхностного стока и очистные сооружения в г.п. Кузнечное.</w:t>
      </w:r>
    </w:p>
    <w:p w:rsidR="003E6185" w:rsidRPr="00A96D28" w:rsidRDefault="003E6185" w:rsidP="009F2E15">
      <w:pPr>
        <w:widowControl w:val="0"/>
        <w:numPr>
          <w:ilvl w:val="0"/>
          <w:numId w:val="54"/>
        </w:numPr>
        <w:adjustRightInd w:val="0"/>
        <w:spacing w:line="276" w:lineRule="auto"/>
        <w:ind w:left="426"/>
      </w:pPr>
      <w:r w:rsidRPr="00A96D28">
        <w:t xml:space="preserve">Построить очистные сооружения снегосвалки с проектной производительностью не менее 0,05 тыс. куб. м/сут. </w:t>
      </w:r>
    </w:p>
    <w:p w:rsidR="003E6185" w:rsidRPr="00A96D28" w:rsidRDefault="003E6185" w:rsidP="006A4DD3">
      <w:pPr>
        <w:spacing w:line="276" w:lineRule="auto"/>
      </w:pPr>
    </w:p>
    <w:p w:rsidR="003E6185" w:rsidRDefault="003E6185" w:rsidP="006A4DD3">
      <w:pPr>
        <w:spacing w:line="276" w:lineRule="auto"/>
      </w:pPr>
    </w:p>
    <w:p w:rsidR="003E6185" w:rsidRDefault="003E6185" w:rsidP="006A4DD3">
      <w:pPr>
        <w:spacing w:line="276" w:lineRule="auto"/>
      </w:pPr>
    </w:p>
    <w:p w:rsidR="003E6185" w:rsidRPr="000D610D" w:rsidRDefault="003E6185" w:rsidP="006A4DD3">
      <w:pPr>
        <w:spacing w:line="276" w:lineRule="auto"/>
      </w:pPr>
      <w:r>
        <w:t>Таким образом, к</w:t>
      </w:r>
      <w:r w:rsidRPr="000D610D">
        <w:t xml:space="preserve"> первоочередным задачам в области отведения и очистки сточных вод МП «ЖКХ МО «Кузнечное»  следует отнести:</w:t>
      </w:r>
    </w:p>
    <w:p w:rsidR="003E6185" w:rsidRDefault="003E6185" w:rsidP="009F2E15">
      <w:pPr>
        <w:numPr>
          <w:ilvl w:val="0"/>
          <w:numId w:val="24"/>
        </w:numPr>
        <w:spacing w:line="276" w:lineRule="auto"/>
      </w:pPr>
      <w:r w:rsidRPr="000D610D">
        <w:t>реконструкция канализационного коллектора и КОС с учетом современных требований предъявляемых к качеству очищенной воды, соответствующ</w:t>
      </w:r>
      <w:r>
        <w:t>их</w:t>
      </w:r>
      <w:r w:rsidRPr="000D610D">
        <w:t xml:space="preserve"> нормам Российской Федерации</w:t>
      </w:r>
      <w:r>
        <w:t>;</w:t>
      </w:r>
    </w:p>
    <w:p w:rsidR="003E6185" w:rsidRDefault="003E6185" w:rsidP="009F2E15">
      <w:pPr>
        <w:numPr>
          <w:ilvl w:val="0"/>
          <w:numId w:val="24"/>
        </w:numPr>
        <w:spacing w:line="276" w:lineRule="auto"/>
      </w:pPr>
      <w:r>
        <w:t xml:space="preserve">замена участков канализационных сетей по мкр-н Ровный длиной примерно </w:t>
      </w:r>
      <w:smartTag w:uri="urn:schemas-microsoft-com:office:smarttags" w:element="metricconverter">
        <w:smartTagPr>
          <w:attr w:name="ProductID" w:val="450 метров"/>
        </w:smartTagPr>
        <w:r>
          <w:t>450 метров</w:t>
        </w:r>
      </w:smartTag>
      <w:r>
        <w:t>, материал полипропилен;</w:t>
      </w:r>
    </w:p>
    <w:p w:rsidR="003E6185" w:rsidRDefault="003E6185" w:rsidP="009F2E15">
      <w:pPr>
        <w:numPr>
          <w:ilvl w:val="0"/>
          <w:numId w:val="24"/>
        </w:numPr>
        <w:spacing w:line="276" w:lineRule="auto"/>
      </w:pPr>
      <w:r>
        <w:t>п</w:t>
      </w:r>
      <w:r w:rsidRPr="00A96D28">
        <w:t>ровести реконструкцию канализационных очистных сооружений микрорайона КНИ</w:t>
      </w:r>
      <w:r>
        <w:t>;</w:t>
      </w:r>
    </w:p>
    <w:p w:rsidR="003E6185" w:rsidRDefault="003E6185" w:rsidP="009F2E15">
      <w:pPr>
        <w:numPr>
          <w:ilvl w:val="0"/>
          <w:numId w:val="24"/>
        </w:numPr>
        <w:spacing w:line="276" w:lineRule="auto"/>
      </w:pPr>
      <w:r>
        <w:t>р</w:t>
      </w:r>
      <w:r w:rsidRPr="00A96D28">
        <w:t>еконструкция канализационных сетей 5,0  км</w:t>
      </w:r>
      <w:r>
        <w:t>;</w:t>
      </w:r>
    </w:p>
    <w:p w:rsidR="003E6185" w:rsidRDefault="003E6185" w:rsidP="009F2E15">
      <w:pPr>
        <w:numPr>
          <w:ilvl w:val="0"/>
          <w:numId w:val="24"/>
        </w:numPr>
        <w:spacing w:line="276" w:lineRule="auto"/>
      </w:pPr>
      <w:r>
        <w:t>с</w:t>
      </w:r>
      <w:r w:rsidRPr="00A96D28">
        <w:t xml:space="preserve">троительство сетей канализации: самотечных – </w:t>
      </w:r>
      <w:smartTag w:uri="urn:schemas-microsoft-com:office:smarttags" w:element="metricconverter">
        <w:smartTagPr>
          <w:attr w:name="ProductID" w:val="1,0 км"/>
        </w:smartTagPr>
        <w:r w:rsidRPr="00A96D28">
          <w:t>1,0 км</w:t>
        </w:r>
      </w:smartTag>
      <w:r w:rsidRPr="00A96D28">
        <w:t>, напорных – 0,2  км в г.п. Кузнечное</w:t>
      </w:r>
      <w:r>
        <w:t>;</w:t>
      </w:r>
    </w:p>
    <w:p w:rsidR="003E6185" w:rsidRDefault="003E6185" w:rsidP="009F2E15">
      <w:pPr>
        <w:numPr>
          <w:ilvl w:val="0"/>
          <w:numId w:val="24"/>
        </w:numPr>
        <w:spacing w:line="276" w:lineRule="auto"/>
      </w:pPr>
      <w:r>
        <w:t>строительство</w:t>
      </w:r>
      <w:r w:rsidRPr="00A96D28">
        <w:t xml:space="preserve"> систем</w:t>
      </w:r>
      <w:r>
        <w:t>ы</w:t>
      </w:r>
      <w:r w:rsidRPr="00A96D28">
        <w:t xml:space="preserve"> водоотведения поверхностного стока и очистные сооружения в г.п. Кузнечное</w:t>
      </w:r>
      <w:r>
        <w:t>;</w:t>
      </w:r>
    </w:p>
    <w:p w:rsidR="003E6185" w:rsidRPr="000D610D" w:rsidRDefault="003E6185" w:rsidP="009F2E15">
      <w:pPr>
        <w:numPr>
          <w:ilvl w:val="0"/>
          <w:numId w:val="24"/>
        </w:numPr>
        <w:spacing w:line="276" w:lineRule="auto"/>
      </w:pPr>
      <w:r>
        <w:t xml:space="preserve">строительство </w:t>
      </w:r>
      <w:r w:rsidRPr="00A96D28">
        <w:t>очистны</w:t>
      </w:r>
      <w:r>
        <w:t>х</w:t>
      </w:r>
      <w:r w:rsidRPr="00A96D28">
        <w:t xml:space="preserve"> сооружени</w:t>
      </w:r>
      <w:r>
        <w:t xml:space="preserve">й </w:t>
      </w:r>
      <w:r w:rsidRPr="00A96D28">
        <w:t>снегосвалки с проектной производительностью не менее 0,05 тыс. куб. м/сут</w:t>
      </w:r>
      <w:r>
        <w:t>;</w:t>
      </w:r>
    </w:p>
    <w:p w:rsidR="003E6185" w:rsidRPr="000D610D" w:rsidRDefault="003E6185" w:rsidP="009F2E15">
      <w:pPr>
        <w:numPr>
          <w:ilvl w:val="0"/>
          <w:numId w:val="24"/>
        </w:numPr>
        <w:spacing w:line="276" w:lineRule="auto"/>
      </w:pPr>
      <w:r w:rsidRPr="000D610D">
        <w:t>инвентаризацию отходов и объектов их размещения;</w:t>
      </w:r>
    </w:p>
    <w:p w:rsidR="003E6185" w:rsidRPr="000D610D" w:rsidRDefault="003E6185" w:rsidP="009F2E15">
      <w:pPr>
        <w:numPr>
          <w:ilvl w:val="0"/>
          <w:numId w:val="24"/>
        </w:numPr>
        <w:spacing w:line="276" w:lineRule="auto"/>
      </w:pPr>
      <w:r w:rsidRPr="000D610D">
        <w:t>разработку и согласование паспорта опасных отходов и предусмотреть места для сбора отходов;</w:t>
      </w:r>
    </w:p>
    <w:p w:rsidR="003E6185" w:rsidRPr="000D610D" w:rsidRDefault="003E6185" w:rsidP="009F2E15">
      <w:pPr>
        <w:numPr>
          <w:ilvl w:val="0"/>
          <w:numId w:val="24"/>
        </w:numPr>
        <w:spacing w:line="276" w:lineRule="auto"/>
      </w:pPr>
      <w:r w:rsidRPr="000D610D">
        <w:t>установку систем учета принимаемых и сбрасываемых сточных вод;</w:t>
      </w:r>
    </w:p>
    <w:p w:rsidR="003E6185" w:rsidRPr="000D610D" w:rsidRDefault="003E6185" w:rsidP="009F2E15">
      <w:pPr>
        <w:numPr>
          <w:ilvl w:val="0"/>
          <w:numId w:val="24"/>
        </w:numPr>
        <w:spacing w:line="276" w:lineRule="auto"/>
      </w:pPr>
      <w:r w:rsidRPr="000D610D">
        <w:t>обеспечение снижения расходов электроэнергии на насосных станциях за счет оптимизации режима работы агрегатов (дополнительное внедрение частотных преобразователей, современных профилактических и др. работ);</w:t>
      </w:r>
    </w:p>
    <w:p w:rsidR="003E6185" w:rsidRPr="000D610D" w:rsidRDefault="003E6185" w:rsidP="009F2E15">
      <w:pPr>
        <w:numPr>
          <w:ilvl w:val="0"/>
          <w:numId w:val="24"/>
        </w:numPr>
        <w:spacing w:line="276" w:lineRule="auto"/>
      </w:pPr>
      <w:r w:rsidRPr="000D610D">
        <w:t>увеличение объема работ по ремонту и восстановлению канализационных сетей;</w:t>
      </w:r>
    </w:p>
    <w:p w:rsidR="003E6185" w:rsidRPr="00252A21" w:rsidRDefault="003E6185" w:rsidP="00252A21">
      <w:pPr>
        <w:numPr>
          <w:ilvl w:val="0"/>
          <w:numId w:val="24"/>
        </w:numPr>
        <w:spacing w:line="276" w:lineRule="auto"/>
        <w:ind w:left="1191"/>
        <w:rPr>
          <w:b/>
          <w:i/>
        </w:rPr>
      </w:pPr>
      <w:r w:rsidRPr="000D610D">
        <w:t>снижение аварийности и повышение производительности труда при аварийных работах за счет применения современных технологий и техники, оптимизации проведения планово-предупредительных работ.</w:t>
      </w:r>
    </w:p>
    <w:p w:rsidR="003E6185" w:rsidRPr="008B51D9" w:rsidRDefault="003E6185" w:rsidP="00252A21">
      <w:pPr>
        <w:spacing w:line="276" w:lineRule="auto"/>
        <w:ind w:left="1191" w:firstLine="0"/>
        <w:rPr>
          <w:b/>
          <w:i/>
        </w:rPr>
      </w:pPr>
    </w:p>
    <w:p w:rsidR="003E6185" w:rsidRDefault="003E6185" w:rsidP="006A4DD3">
      <w:pPr>
        <w:spacing w:line="276" w:lineRule="auto"/>
        <w:ind w:left="567" w:firstLine="0"/>
        <w:rPr>
          <w:b/>
          <w:i/>
        </w:rPr>
      </w:pPr>
    </w:p>
    <w:p w:rsidR="003E6185" w:rsidRPr="00F660F6" w:rsidRDefault="003E6185" w:rsidP="008466F5">
      <w:pPr>
        <w:pStyle w:val="Heading2"/>
        <w:spacing w:line="240" w:lineRule="auto"/>
        <w:ind w:left="850" w:hanging="567"/>
        <w:jc w:val="both"/>
        <w:rPr>
          <w:rFonts w:ascii="Times New Roman" w:hAnsi="Times New Roman"/>
          <w:i w:val="0"/>
          <w:sz w:val="28"/>
          <w:szCs w:val="26"/>
        </w:rPr>
      </w:pPr>
      <w:bookmarkStart w:id="89" w:name="_Toc373870384"/>
      <w:r w:rsidRPr="00F660F6">
        <w:rPr>
          <w:rFonts w:ascii="Times New Roman" w:hAnsi="Times New Roman"/>
          <w:i w:val="0"/>
          <w:sz w:val="28"/>
          <w:szCs w:val="26"/>
        </w:rPr>
        <w:t>7.4. Программа энергосбережения и повышения энергетической эффективности</w:t>
      </w:r>
      <w:bookmarkEnd w:id="89"/>
    </w:p>
    <w:p w:rsidR="003E6185" w:rsidRDefault="003E6185" w:rsidP="006A4DD3">
      <w:pPr>
        <w:spacing w:line="276" w:lineRule="auto"/>
        <w:ind w:firstLine="0"/>
        <w:rPr>
          <w:b/>
        </w:rPr>
      </w:pPr>
    </w:p>
    <w:p w:rsidR="003E6185" w:rsidRDefault="003E6185" w:rsidP="006A4DD3">
      <w:pPr>
        <w:pStyle w:val="Title"/>
        <w:spacing w:line="276" w:lineRule="auto"/>
        <w:ind w:right="-2"/>
        <w:jc w:val="both"/>
      </w:pPr>
      <w:r w:rsidRPr="00D63269">
        <w:rPr>
          <w:b w:val="0"/>
          <w:color w:val="000000"/>
          <w:sz w:val="26"/>
          <w:szCs w:val="26"/>
        </w:rP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в </w:t>
      </w:r>
      <w:r w:rsidRPr="00D63269">
        <w:rPr>
          <w:rStyle w:val="aff4"/>
          <w:b w:val="0"/>
          <w:sz w:val="26"/>
          <w:szCs w:val="26"/>
        </w:rPr>
        <w:t>МП "ЖКХ МО "Кузнечное" разработана  «Программа энергосбережения регулируемой организации - МП "ЖКХ МО "Кузнечное"  на период 2011 - 2015 годов».</w:t>
      </w:r>
    </w:p>
    <w:p w:rsidR="003E6185" w:rsidRPr="002B7C19" w:rsidRDefault="003E6185" w:rsidP="006A4DD3">
      <w:pPr>
        <w:spacing w:line="276" w:lineRule="auto"/>
      </w:pPr>
      <w:r w:rsidRPr="002B7C19">
        <w:t xml:space="preserve">В рамках этой программы </w:t>
      </w:r>
      <w:r>
        <w:t xml:space="preserve">предусмотрен </w:t>
      </w:r>
      <w:r w:rsidRPr="002B7C19">
        <w:t>перевод насосной станции КНС №2 на автоматическое управление.</w:t>
      </w:r>
    </w:p>
    <w:p w:rsidR="003E6185" w:rsidRPr="002F5815" w:rsidRDefault="003E6185" w:rsidP="001A6A3A">
      <w:pPr>
        <w:pStyle w:val="PlainText"/>
        <w:spacing w:line="276" w:lineRule="auto"/>
        <w:rPr>
          <w:rFonts w:eastAsia="Times New Roman"/>
        </w:rPr>
      </w:pPr>
      <w:r w:rsidRPr="00EC4C00">
        <w:rPr>
          <w:sz w:val="26"/>
          <w:szCs w:val="26"/>
        </w:rPr>
        <w:t>По статистически данным, а также применением  на практике, в частности перевод в МП «ЖКХ МО «Кузнечное» КНС №1 на автоматическое управление, снижает расход электроэнергии на  25-27%, а также снижаются   затраты предприятия по заработной плате  (сокращение штата работников, обслуживающего насосную станцию).</w:t>
      </w:r>
    </w:p>
    <w:p w:rsidR="003E6185" w:rsidRDefault="003E6185" w:rsidP="006A4DD3">
      <w:pPr>
        <w:spacing w:line="276" w:lineRule="auto"/>
        <w:ind w:left="567" w:firstLine="567"/>
        <w:rPr>
          <w:rStyle w:val="aff4"/>
          <w:sz w:val="28"/>
          <w:szCs w:val="28"/>
        </w:rPr>
        <w:sectPr w:rsidR="003E6185" w:rsidSect="004F0F28">
          <w:pgSz w:w="11906" w:h="16838"/>
          <w:pgMar w:top="1134" w:right="851" w:bottom="1134" w:left="1701" w:header="709" w:footer="709" w:gutter="0"/>
          <w:cols w:space="708"/>
          <w:titlePg/>
          <w:docGrid w:linePitch="360"/>
        </w:sectPr>
      </w:pPr>
    </w:p>
    <w:p w:rsidR="003E6185" w:rsidRDefault="003E6185" w:rsidP="006A4DD3">
      <w:pPr>
        <w:spacing w:line="276" w:lineRule="auto"/>
        <w:ind w:firstLine="0"/>
        <w:rPr>
          <w:rStyle w:val="aff4"/>
          <w:sz w:val="28"/>
          <w:szCs w:val="28"/>
        </w:rPr>
      </w:pPr>
    </w:p>
    <w:p w:rsidR="003E6185" w:rsidRDefault="003E6185" w:rsidP="006A4DD3">
      <w:pPr>
        <w:spacing w:line="276" w:lineRule="auto"/>
        <w:ind w:firstLine="0"/>
        <w:rPr>
          <w:rStyle w:val="aff4"/>
          <w:sz w:val="28"/>
          <w:szCs w:val="28"/>
        </w:rPr>
      </w:pPr>
    </w:p>
    <w:p w:rsidR="003E6185" w:rsidRPr="008B51D9" w:rsidRDefault="003E6185" w:rsidP="006A4DD3">
      <w:pPr>
        <w:spacing w:line="276" w:lineRule="auto"/>
        <w:ind w:firstLine="0"/>
        <w:rPr>
          <w:rStyle w:val="aff4"/>
          <w:b/>
          <w:sz w:val="24"/>
          <w:szCs w:val="24"/>
        </w:rPr>
      </w:pPr>
      <w:r w:rsidRPr="008B51D9">
        <w:rPr>
          <w:rStyle w:val="aff4"/>
          <w:b/>
          <w:sz w:val="24"/>
          <w:szCs w:val="24"/>
        </w:rPr>
        <w:t xml:space="preserve">Таблица </w:t>
      </w:r>
      <w:r>
        <w:rPr>
          <w:rStyle w:val="aff4"/>
          <w:b/>
          <w:sz w:val="24"/>
          <w:szCs w:val="24"/>
        </w:rPr>
        <w:t>7.4</w:t>
      </w:r>
      <w:r w:rsidRPr="008B51D9">
        <w:rPr>
          <w:rStyle w:val="aff4"/>
          <w:b/>
          <w:sz w:val="24"/>
          <w:szCs w:val="24"/>
        </w:rPr>
        <w:t>.1. Программа энергосбережения регулируемой организации - МП "ЖКХ МО "Кузнечное"  на период 2011 - 2015 годов</w:t>
      </w:r>
    </w:p>
    <w:tbl>
      <w:tblPr>
        <w:tblW w:w="16691" w:type="dxa"/>
        <w:tblInd w:w="-847" w:type="dxa"/>
        <w:tblLayout w:type="fixed"/>
        <w:tblLook w:val="00A0"/>
      </w:tblPr>
      <w:tblGrid>
        <w:gridCol w:w="1276"/>
        <w:gridCol w:w="992"/>
        <w:gridCol w:w="1134"/>
        <w:gridCol w:w="1276"/>
        <w:gridCol w:w="815"/>
        <w:gridCol w:w="851"/>
        <w:gridCol w:w="850"/>
        <w:gridCol w:w="709"/>
        <w:gridCol w:w="709"/>
        <w:gridCol w:w="708"/>
        <w:gridCol w:w="709"/>
        <w:gridCol w:w="809"/>
        <w:gridCol w:w="1317"/>
        <w:gridCol w:w="851"/>
        <w:gridCol w:w="850"/>
        <w:gridCol w:w="993"/>
        <w:gridCol w:w="992"/>
        <w:gridCol w:w="850"/>
      </w:tblGrid>
      <w:tr w:rsidR="003E6185" w:rsidRPr="00411147" w:rsidTr="004D42EB">
        <w:trPr>
          <w:trHeight w:val="290"/>
        </w:trPr>
        <w:tc>
          <w:tcPr>
            <w:tcW w:w="1276" w:type="dxa"/>
            <w:vMerge w:val="restart"/>
            <w:tcBorders>
              <w:top w:val="single" w:sz="4" w:space="0" w:color="auto"/>
              <w:left w:val="single" w:sz="4" w:space="0" w:color="auto"/>
              <w:bottom w:val="single" w:sz="4" w:space="0" w:color="auto"/>
              <w:right w:val="single" w:sz="4"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Наименование  мероприятия</w:t>
            </w:r>
          </w:p>
        </w:tc>
        <w:tc>
          <w:tcPr>
            <w:tcW w:w="992" w:type="dxa"/>
            <w:vMerge w:val="restart"/>
            <w:tcBorders>
              <w:top w:val="single" w:sz="8" w:space="0" w:color="auto"/>
              <w:left w:val="single" w:sz="4"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Адрес объекта внедрения</w:t>
            </w:r>
          </w:p>
        </w:tc>
        <w:tc>
          <w:tcPr>
            <w:tcW w:w="1134"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Основная цель проведения работ</w:t>
            </w:r>
          </w:p>
        </w:tc>
        <w:tc>
          <w:tcPr>
            <w:tcW w:w="1276"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Фактор энергосберегающего эффекта</w:t>
            </w:r>
          </w:p>
        </w:tc>
        <w:tc>
          <w:tcPr>
            <w:tcW w:w="815"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Источник  финансирования</w:t>
            </w:r>
          </w:p>
        </w:tc>
        <w:tc>
          <w:tcPr>
            <w:tcW w:w="851"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Период внедрения</w:t>
            </w:r>
          </w:p>
        </w:tc>
        <w:tc>
          <w:tcPr>
            <w:tcW w:w="4494" w:type="dxa"/>
            <w:gridSpan w:val="6"/>
            <w:tcBorders>
              <w:top w:val="single" w:sz="8" w:space="0" w:color="auto"/>
              <w:left w:val="nil"/>
              <w:bottom w:val="nil"/>
              <w:right w:val="nil"/>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 xml:space="preserve">Затраты, </w:t>
            </w:r>
          </w:p>
        </w:tc>
        <w:tc>
          <w:tcPr>
            <w:tcW w:w="1317"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Целевые показатели энергоэффективности мероприятия</w:t>
            </w:r>
          </w:p>
        </w:tc>
        <w:tc>
          <w:tcPr>
            <w:tcW w:w="1701" w:type="dxa"/>
            <w:gridSpan w:val="2"/>
            <w:vMerge w:val="restart"/>
            <w:tcBorders>
              <w:top w:val="single" w:sz="8" w:space="0" w:color="auto"/>
              <w:left w:val="single" w:sz="8" w:space="0" w:color="auto"/>
              <w:bottom w:val="single" w:sz="8" w:space="0" w:color="000000"/>
              <w:right w:val="single" w:sz="8" w:space="0" w:color="000000"/>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Значения целевых показателей энергоэффективности</w:t>
            </w:r>
          </w:p>
        </w:tc>
        <w:tc>
          <w:tcPr>
            <w:tcW w:w="993" w:type="dxa"/>
            <w:vMerge w:val="restart"/>
            <w:tcBorders>
              <w:top w:val="single" w:sz="8" w:space="0" w:color="auto"/>
              <w:left w:val="nil"/>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Экономия первичных ТЭР, энергоносителей за период, в нат.ед.изм.</w:t>
            </w:r>
          </w:p>
        </w:tc>
        <w:tc>
          <w:tcPr>
            <w:tcW w:w="992"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Экономический эффект за период, тыс.руб.,</w:t>
            </w:r>
          </w:p>
        </w:tc>
        <w:tc>
          <w:tcPr>
            <w:tcW w:w="850" w:type="dxa"/>
            <w:vMerge w:val="restart"/>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Срок окупаемости затрат, лет</w:t>
            </w:r>
          </w:p>
        </w:tc>
      </w:tr>
      <w:tr w:rsidR="003E6185" w:rsidRPr="00411147" w:rsidTr="004D42EB">
        <w:trPr>
          <w:trHeight w:val="300"/>
        </w:trPr>
        <w:tc>
          <w:tcPr>
            <w:tcW w:w="1276" w:type="dxa"/>
            <w:vMerge/>
            <w:tcBorders>
              <w:top w:val="single" w:sz="4" w:space="0" w:color="auto"/>
              <w:left w:val="single" w:sz="4" w:space="0" w:color="auto"/>
              <w:bottom w:val="single" w:sz="4" w:space="0" w:color="auto"/>
              <w:right w:val="single" w:sz="4" w:space="0" w:color="auto"/>
            </w:tcBorders>
            <w:vAlign w:val="center"/>
          </w:tcPr>
          <w:p w:rsidR="003E6185" w:rsidRPr="00411147" w:rsidRDefault="003E6185" w:rsidP="006A4DD3">
            <w:pPr>
              <w:spacing w:line="276" w:lineRule="auto"/>
              <w:ind w:firstLine="0"/>
              <w:jc w:val="left"/>
              <w:rPr>
                <w:b/>
                <w:bCs/>
                <w:sz w:val="20"/>
                <w:szCs w:val="20"/>
              </w:rPr>
            </w:pPr>
          </w:p>
        </w:tc>
        <w:tc>
          <w:tcPr>
            <w:tcW w:w="992" w:type="dxa"/>
            <w:vMerge/>
            <w:tcBorders>
              <w:top w:val="single" w:sz="8" w:space="0" w:color="auto"/>
              <w:left w:val="single" w:sz="4"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15"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4494" w:type="dxa"/>
            <w:gridSpan w:val="6"/>
            <w:tcBorders>
              <w:top w:val="nil"/>
              <w:left w:val="nil"/>
              <w:bottom w:val="single" w:sz="8" w:space="0" w:color="auto"/>
              <w:right w:val="nil"/>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тыс.руб</w:t>
            </w:r>
          </w:p>
        </w:tc>
        <w:tc>
          <w:tcPr>
            <w:tcW w:w="1317"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tcPr>
          <w:p w:rsidR="003E6185" w:rsidRPr="00411147" w:rsidRDefault="003E6185" w:rsidP="006A4DD3">
            <w:pPr>
              <w:spacing w:line="276" w:lineRule="auto"/>
              <w:ind w:firstLine="0"/>
              <w:jc w:val="left"/>
              <w:rPr>
                <w:b/>
                <w:bCs/>
                <w:sz w:val="20"/>
                <w:szCs w:val="20"/>
              </w:rPr>
            </w:pPr>
          </w:p>
        </w:tc>
        <w:tc>
          <w:tcPr>
            <w:tcW w:w="993" w:type="dxa"/>
            <w:vMerge/>
            <w:tcBorders>
              <w:top w:val="single" w:sz="8" w:space="0" w:color="auto"/>
              <w:left w:val="nil"/>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0"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r>
      <w:tr w:rsidR="003E6185" w:rsidRPr="00411147" w:rsidTr="004D42EB">
        <w:trPr>
          <w:trHeight w:val="410"/>
        </w:trPr>
        <w:tc>
          <w:tcPr>
            <w:tcW w:w="1276" w:type="dxa"/>
            <w:vMerge/>
            <w:tcBorders>
              <w:top w:val="single" w:sz="4" w:space="0" w:color="auto"/>
              <w:left w:val="single" w:sz="4" w:space="0" w:color="auto"/>
              <w:bottom w:val="single" w:sz="4" w:space="0" w:color="auto"/>
              <w:right w:val="single" w:sz="4" w:space="0" w:color="auto"/>
            </w:tcBorders>
            <w:vAlign w:val="center"/>
          </w:tcPr>
          <w:p w:rsidR="003E6185" w:rsidRPr="00411147" w:rsidRDefault="003E6185" w:rsidP="006A4DD3">
            <w:pPr>
              <w:spacing w:line="276" w:lineRule="auto"/>
              <w:ind w:firstLine="0"/>
              <w:jc w:val="left"/>
              <w:rPr>
                <w:b/>
                <w:bCs/>
                <w:sz w:val="20"/>
                <w:szCs w:val="20"/>
              </w:rPr>
            </w:pPr>
          </w:p>
        </w:tc>
        <w:tc>
          <w:tcPr>
            <w:tcW w:w="992" w:type="dxa"/>
            <w:vMerge/>
            <w:tcBorders>
              <w:top w:val="single" w:sz="8" w:space="0" w:color="auto"/>
              <w:left w:val="single" w:sz="4"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15"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ВСЕГО</w:t>
            </w:r>
          </w:p>
        </w:tc>
        <w:tc>
          <w:tcPr>
            <w:tcW w:w="709"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2011</w:t>
            </w:r>
          </w:p>
        </w:tc>
        <w:tc>
          <w:tcPr>
            <w:tcW w:w="709"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2012</w:t>
            </w:r>
          </w:p>
        </w:tc>
        <w:tc>
          <w:tcPr>
            <w:tcW w:w="708"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2013</w:t>
            </w:r>
          </w:p>
        </w:tc>
        <w:tc>
          <w:tcPr>
            <w:tcW w:w="709"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2014</w:t>
            </w:r>
          </w:p>
        </w:tc>
        <w:tc>
          <w:tcPr>
            <w:tcW w:w="809"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2015</w:t>
            </w:r>
          </w:p>
        </w:tc>
        <w:tc>
          <w:tcPr>
            <w:tcW w:w="1317"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1"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на начало периода</w:t>
            </w: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на конец периода</w:t>
            </w:r>
          </w:p>
        </w:tc>
        <w:tc>
          <w:tcPr>
            <w:tcW w:w="993" w:type="dxa"/>
            <w:vMerge/>
            <w:tcBorders>
              <w:top w:val="single" w:sz="8" w:space="0" w:color="auto"/>
              <w:left w:val="nil"/>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c>
          <w:tcPr>
            <w:tcW w:w="850" w:type="dxa"/>
            <w:vMerge/>
            <w:tcBorders>
              <w:top w:val="single" w:sz="8" w:space="0" w:color="auto"/>
              <w:left w:val="single" w:sz="8" w:space="0" w:color="auto"/>
              <w:bottom w:val="single" w:sz="8" w:space="0" w:color="000000"/>
              <w:right w:val="single" w:sz="8" w:space="0" w:color="auto"/>
            </w:tcBorders>
            <w:vAlign w:val="center"/>
          </w:tcPr>
          <w:p w:rsidR="003E6185" w:rsidRPr="00411147" w:rsidRDefault="003E6185" w:rsidP="006A4DD3">
            <w:pPr>
              <w:spacing w:line="276" w:lineRule="auto"/>
              <w:ind w:firstLine="0"/>
              <w:jc w:val="left"/>
              <w:rPr>
                <w:b/>
                <w:bCs/>
                <w:sz w:val="20"/>
                <w:szCs w:val="20"/>
              </w:rPr>
            </w:pPr>
          </w:p>
        </w:tc>
      </w:tr>
      <w:tr w:rsidR="003E6185" w:rsidRPr="00411147" w:rsidTr="004D42EB">
        <w:trPr>
          <w:trHeight w:val="300"/>
        </w:trPr>
        <w:tc>
          <w:tcPr>
            <w:tcW w:w="1276" w:type="dxa"/>
            <w:tcBorders>
              <w:top w:val="single" w:sz="4" w:space="0" w:color="auto"/>
              <w:left w:val="single" w:sz="4" w:space="0" w:color="auto"/>
              <w:bottom w:val="single" w:sz="4" w:space="0" w:color="auto"/>
              <w:right w:val="single" w:sz="4"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2</w:t>
            </w:r>
          </w:p>
        </w:tc>
        <w:tc>
          <w:tcPr>
            <w:tcW w:w="992" w:type="dxa"/>
            <w:tcBorders>
              <w:top w:val="nil"/>
              <w:left w:val="single" w:sz="4" w:space="0" w:color="auto"/>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3</w:t>
            </w:r>
          </w:p>
        </w:tc>
        <w:tc>
          <w:tcPr>
            <w:tcW w:w="1134"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4</w:t>
            </w:r>
          </w:p>
        </w:tc>
        <w:tc>
          <w:tcPr>
            <w:tcW w:w="1276"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5</w:t>
            </w:r>
          </w:p>
        </w:tc>
        <w:tc>
          <w:tcPr>
            <w:tcW w:w="815"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6</w:t>
            </w:r>
          </w:p>
        </w:tc>
        <w:tc>
          <w:tcPr>
            <w:tcW w:w="851"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7</w:t>
            </w:r>
          </w:p>
        </w:tc>
        <w:tc>
          <w:tcPr>
            <w:tcW w:w="850"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8</w:t>
            </w:r>
          </w:p>
        </w:tc>
        <w:tc>
          <w:tcPr>
            <w:tcW w:w="709"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9</w:t>
            </w:r>
          </w:p>
        </w:tc>
        <w:tc>
          <w:tcPr>
            <w:tcW w:w="709"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10</w:t>
            </w:r>
          </w:p>
        </w:tc>
        <w:tc>
          <w:tcPr>
            <w:tcW w:w="708"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11</w:t>
            </w:r>
          </w:p>
        </w:tc>
        <w:tc>
          <w:tcPr>
            <w:tcW w:w="709"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 </w:t>
            </w:r>
          </w:p>
        </w:tc>
        <w:tc>
          <w:tcPr>
            <w:tcW w:w="809"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12</w:t>
            </w:r>
          </w:p>
        </w:tc>
        <w:tc>
          <w:tcPr>
            <w:tcW w:w="1317"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13</w:t>
            </w:r>
          </w:p>
        </w:tc>
        <w:tc>
          <w:tcPr>
            <w:tcW w:w="851"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14</w:t>
            </w:r>
          </w:p>
        </w:tc>
        <w:tc>
          <w:tcPr>
            <w:tcW w:w="850"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15</w:t>
            </w:r>
          </w:p>
        </w:tc>
        <w:tc>
          <w:tcPr>
            <w:tcW w:w="993"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16</w:t>
            </w:r>
          </w:p>
        </w:tc>
        <w:tc>
          <w:tcPr>
            <w:tcW w:w="992"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17</w:t>
            </w:r>
          </w:p>
        </w:tc>
        <w:tc>
          <w:tcPr>
            <w:tcW w:w="850" w:type="dxa"/>
            <w:tcBorders>
              <w:top w:val="nil"/>
              <w:left w:val="nil"/>
              <w:bottom w:val="single" w:sz="8" w:space="0" w:color="auto"/>
              <w:right w:val="single" w:sz="8"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18</w:t>
            </w:r>
          </w:p>
        </w:tc>
      </w:tr>
      <w:tr w:rsidR="003E6185" w:rsidRPr="00411147" w:rsidTr="004D42EB">
        <w:trPr>
          <w:trHeight w:val="300"/>
        </w:trPr>
        <w:tc>
          <w:tcPr>
            <w:tcW w:w="16691" w:type="dxa"/>
            <w:gridSpan w:val="18"/>
            <w:tcBorders>
              <w:top w:val="single" w:sz="4" w:space="0" w:color="auto"/>
              <w:left w:val="single" w:sz="4" w:space="0" w:color="auto"/>
              <w:bottom w:val="single" w:sz="4" w:space="0" w:color="auto"/>
              <w:right w:val="single" w:sz="4" w:space="0" w:color="auto"/>
            </w:tcBorders>
            <w:vAlign w:val="bottom"/>
          </w:tcPr>
          <w:p w:rsidR="003E6185" w:rsidRPr="00411147" w:rsidRDefault="003E6185" w:rsidP="006A4DD3">
            <w:pPr>
              <w:spacing w:line="276" w:lineRule="auto"/>
              <w:ind w:firstLine="0"/>
              <w:jc w:val="center"/>
              <w:rPr>
                <w:b/>
                <w:bCs/>
                <w:sz w:val="20"/>
                <w:szCs w:val="20"/>
              </w:rPr>
            </w:pPr>
            <w:r w:rsidRPr="00411147">
              <w:rPr>
                <w:b/>
                <w:bCs/>
                <w:sz w:val="20"/>
                <w:szCs w:val="20"/>
              </w:rPr>
              <w:t>Вид регулируемой деятельности: водоотведение</w:t>
            </w:r>
          </w:p>
        </w:tc>
      </w:tr>
      <w:tr w:rsidR="003E6185" w:rsidRPr="00411147" w:rsidTr="004D42EB">
        <w:trPr>
          <w:trHeight w:val="300"/>
        </w:trPr>
        <w:tc>
          <w:tcPr>
            <w:tcW w:w="16691" w:type="dxa"/>
            <w:gridSpan w:val="18"/>
            <w:tcBorders>
              <w:top w:val="single" w:sz="4" w:space="0" w:color="auto"/>
              <w:left w:val="single" w:sz="4" w:space="0" w:color="auto"/>
              <w:bottom w:val="single" w:sz="4" w:space="0" w:color="auto"/>
              <w:right w:val="single" w:sz="4" w:space="0" w:color="auto"/>
            </w:tcBorders>
          </w:tcPr>
          <w:p w:rsidR="003E6185" w:rsidRPr="00411147" w:rsidRDefault="003E6185" w:rsidP="006A4DD3">
            <w:pPr>
              <w:spacing w:line="276" w:lineRule="auto"/>
              <w:ind w:firstLine="0"/>
              <w:jc w:val="left"/>
              <w:rPr>
                <w:b/>
                <w:bCs/>
                <w:sz w:val="20"/>
                <w:szCs w:val="20"/>
              </w:rPr>
            </w:pPr>
            <w:r w:rsidRPr="00411147">
              <w:rPr>
                <w:b/>
                <w:bCs/>
                <w:sz w:val="20"/>
                <w:szCs w:val="20"/>
              </w:rPr>
              <w:t>Технические мероприятия (традиционные мероприятия в рамках основной деятельности по водоотведению)</w:t>
            </w:r>
          </w:p>
        </w:tc>
      </w:tr>
      <w:tr w:rsidR="003E6185" w:rsidRPr="00411147" w:rsidTr="004D42EB">
        <w:trPr>
          <w:trHeight w:val="1340"/>
        </w:trPr>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411147" w:rsidRDefault="003E6185" w:rsidP="006A4DD3">
            <w:pPr>
              <w:spacing w:line="276" w:lineRule="auto"/>
              <w:ind w:firstLine="0"/>
              <w:jc w:val="left"/>
              <w:rPr>
                <w:sz w:val="20"/>
                <w:szCs w:val="20"/>
              </w:rPr>
            </w:pPr>
            <w:r w:rsidRPr="00411147">
              <w:rPr>
                <w:sz w:val="20"/>
                <w:szCs w:val="20"/>
              </w:rPr>
              <w:t>Установка автоматизированной станции управления КНС №2</w:t>
            </w:r>
          </w:p>
        </w:tc>
        <w:tc>
          <w:tcPr>
            <w:tcW w:w="992" w:type="dxa"/>
            <w:tcBorders>
              <w:top w:val="nil"/>
              <w:left w:val="single" w:sz="4" w:space="0" w:color="auto"/>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sz w:val="20"/>
                <w:szCs w:val="20"/>
              </w:rPr>
            </w:pPr>
            <w:r w:rsidRPr="00411147">
              <w:rPr>
                <w:sz w:val="20"/>
                <w:szCs w:val="20"/>
              </w:rPr>
              <w:t>пос. Кузнечное мкр-н Ровное</w:t>
            </w:r>
          </w:p>
        </w:tc>
        <w:tc>
          <w:tcPr>
            <w:tcW w:w="1134"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sz w:val="20"/>
                <w:szCs w:val="20"/>
              </w:rPr>
            </w:pPr>
            <w:r w:rsidRPr="00411147">
              <w:rPr>
                <w:sz w:val="20"/>
                <w:szCs w:val="20"/>
              </w:rPr>
              <w:t>Снижение удельных расходов электроэнергии на  перекачку сточных вод</w:t>
            </w:r>
          </w:p>
        </w:tc>
        <w:tc>
          <w:tcPr>
            <w:tcW w:w="1276"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sz w:val="20"/>
                <w:szCs w:val="20"/>
              </w:rPr>
            </w:pPr>
            <w:r w:rsidRPr="00411147">
              <w:rPr>
                <w:sz w:val="20"/>
                <w:szCs w:val="20"/>
              </w:rPr>
              <w:t>Экономия электроэнергии в общих затратах по водоотведению</w:t>
            </w:r>
          </w:p>
        </w:tc>
        <w:tc>
          <w:tcPr>
            <w:tcW w:w="815"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sz w:val="20"/>
                <w:szCs w:val="20"/>
              </w:rPr>
            </w:pPr>
            <w:r w:rsidRPr="00411147">
              <w:rPr>
                <w:sz w:val="20"/>
                <w:szCs w:val="20"/>
              </w:rPr>
              <w:t>Амортизационные отчисления</w:t>
            </w:r>
          </w:p>
        </w:tc>
        <w:tc>
          <w:tcPr>
            <w:tcW w:w="851"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2014-15</w:t>
            </w:r>
          </w:p>
        </w:tc>
        <w:tc>
          <w:tcPr>
            <w:tcW w:w="850"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470</w:t>
            </w:r>
          </w:p>
        </w:tc>
        <w:tc>
          <w:tcPr>
            <w:tcW w:w="7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 </w:t>
            </w:r>
          </w:p>
        </w:tc>
        <w:tc>
          <w:tcPr>
            <w:tcW w:w="709" w:type="dxa"/>
            <w:tcBorders>
              <w:top w:val="nil"/>
              <w:left w:val="nil"/>
              <w:bottom w:val="nil"/>
              <w:right w:val="nil"/>
            </w:tcBorders>
            <w:shd w:val="clear" w:color="000000" w:fill="FFFFFF"/>
            <w:noWrap/>
            <w:vAlign w:val="bottom"/>
          </w:tcPr>
          <w:p w:rsidR="003E6185" w:rsidRPr="00411147" w:rsidRDefault="003E6185" w:rsidP="006A4DD3">
            <w:pPr>
              <w:spacing w:line="276" w:lineRule="auto"/>
              <w:ind w:firstLine="0"/>
              <w:jc w:val="left"/>
              <w:rPr>
                <w:sz w:val="20"/>
                <w:szCs w:val="20"/>
              </w:rPr>
            </w:pPr>
            <w:r w:rsidRPr="00411147">
              <w:rPr>
                <w:sz w:val="20"/>
                <w:szCs w:val="20"/>
              </w:rPr>
              <w:t> </w:t>
            </w:r>
          </w:p>
        </w:tc>
        <w:tc>
          <w:tcPr>
            <w:tcW w:w="708" w:type="dxa"/>
            <w:tcBorders>
              <w:top w:val="nil"/>
              <w:left w:val="single" w:sz="8" w:space="0" w:color="auto"/>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 </w:t>
            </w:r>
          </w:p>
        </w:tc>
        <w:tc>
          <w:tcPr>
            <w:tcW w:w="7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230</w:t>
            </w:r>
          </w:p>
        </w:tc>
        <w:tc>
          <w:tcPr>
            <w:tcW w:w="8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sz w:val="20"/>
                <w:szCs w:val="20"/>
              </w:rPr>
            </w:pPr>
            <w:r w:rsidRPr="00411147">
              <w:rPr>
                <w:sz w:val="20"/>
                <w:szCs w:val="20"/>
              </w:rPr>
              <w:t>240</w:t>
            </w:r>
          </w:p>
        </w:tc>
        <w:tc>
          <w:tcPr>
            <w:tcW w:w="1317"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left"/>
              <w:rPr>
                <w:sz w:val="20"/>
                <w:szCs w:val="20"/>
              </w:rPr>
            </w:pPr>
            <w:r w:rsidRPr="00411147">
              <w:rPr>
                <w:sz w:val="20"/>
                <w:szCs w:val="20"/>
              </w:rPr>
              <w:t>динамика удельных расходов электроэнергии на 1 тонну стоков</w:t>
            </w:r>
          </w:p>
        </w:tc>
        <w:tc>
          <w:tcPr>
            <w:tcW w:w="851"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sz w:val="20"/>
                <w:szCs w:val="20"/>
              </w:rPr>
            </w:pPr>
            <w:r w:rsidRPr="00411147">
              <w:rPr>
                <w:sz w:val="20"/>
                <w:szCs w:val="20"/>
              </w:rPr>
              <w:t>1,52</w:t>
            </w: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sz w:val="20"/>
                <w:szCs w:val="20"/>
              </w:rPr>
            </w:pPr>
            <w:r w:rsidRPr="00411147">
              <w:rPr>
                <w:sz w:val="20"/>
                <w:szCs w:val="20"/>
              </w:rPr>
              <w:t>1,38</w:t>
            </w:r>
          </w:p>
        </w:tc>
        <w:tc>
          <w:tcPr>
            <w:tcW w:w="993"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sz w:val="20"/>
                <w:szCs w:val="20"/>
              </w:rPr>
            </w:pPr>
            <w:r w:rsidRPr="00411147">
              <w:rPr>
                <w:sz w:val="20"/>
                <w:szCs w:val="20"/>
              </w:rPr>
              <w:t>53</w:t>
            </w:r>
          </w:p>
        </w:tc>
        <w:tc>
          <w:tcPr>
            <w:tcW w:w="992"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sz w:val="20"/>
                <w:szCs w:val="20"/>
              </w:rPr>
            </w:pPr>
            <w:r w:rsidRPr="00411147">
              <w:rPr>
                <w:sz w:val="20"/>
                <w:szCs w:val="20"/>
              </w:rPr>
              <w:t>116,6</w:t>
            </w: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sz w:val="20"/>
                <w:szCs w:val="20"/>
              </w:rPr>
            </w:pPr>
            <w:r w:rsidRPr="00411147">
              <w:rPr>
                <w:sz w:val="20"/>
                <w:szCs w:val="20"/>
              </w:rPr>
              <w:t>4,03</w:t>
            </w:r>
          </w:p>
        </w:tc>
      </w:tr>
      <w:tr w:rsidR="003E6185" w:rsidRPr="00411147" w:rsidTr="004D42EB">
        <w:trPr>
          <w:trHeight w:val="300"/>
        </w:trPr>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Итого:</w:t>
            </w:r>
          </w:p>
        </w:tc>
        <w:tc>
          <w:tcPr>
            <w:tcW w:w="992" w:type="dxa"/>
            <w:tcBorders>
              <w:top w:val="nil"/>
              <w:left w:val="single" w:sz="4" w:space="0" w:color="auto"/>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1134"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1276"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815"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851"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850"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470</w:t>
            </w:r>
          </w:p>
        </w:tc>
        <w:tc>
          <w:tcPr>
            <w:tcW w:w="7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0</w:t>
            </w:r>
          </w:p>
        </w:tc>
        <w:tc>
          <w:tcPr>
            <w:tcW w:w="709" w:type="dxa"/>
            <w:tcBorders>
              <w:top w:val="single" w:sz="8" w:space="0" w:color="auto"/>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0</w:t>
            </w:r>
          </w:p>
        </w:tc>
        <w:tc>
          <w:tcPr>
            <w:tcW w:w="708"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0</w:t>
            </w:r>
          </w:p>
        </w:tc>
        <w:tc>
          <w:tcPr>
            <w:tcW w:w="7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230</w:t>
            </w:r>
          </w:p>
        </w:tc>
        <w:tc>
          <w:tcPr>
            <w:tcW w:w="809" w:type="dxa"/>
            <w:tcBorders>
              <w:top w:val="nil"/>
              <w:left w:val="nil"/>
              <w:bottom w:val="single" w:sz="8" w:space="0" w:color="auto"/>
              <w:right w:val="single" w:sz="8" w:space="0" w:color="auto"/>
            </w:tcBorders>
            <w:shd w:val="clear" w:color="000000" w:fill="FFFFFF"/>
            <w:vAlign w:val="center"/>
          </w:tcPr>
          <w:p w:rsidR="003E6185" w:rsidRPr="00411147" w:rsidRDefault="003E6185" w:rsidP="006A4DD3">
            <w:pPr>
              <w:spacing w:line="276" w:lineRule="auto"/>
              <w:ind w:firstLine="0"/>
              <w:jc w:val="center"/>
              <w:rPr>
                <w:b/>
                <w:bCs/>
                <w:sz w:val="20"/>
                <w:szCs w:val="20"/>
              </w:rPr>
            </w:pPr>
            <w:r w:rsidRPr="00411147">
              <w:rPr>
                <w:b/>
                <w:bCs/>
                <w:sz w:val="20"/>
                <w:szCs w:val="20"/>
              </w:rPr>
              <w:t>240</w:t>
            </w:r>
          </w:p>
        </w:tc>
        <w:tc>
          <w:tcPr>
            <w:tcW w:w="1317"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851"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left"/>
              <w:rPr>
                <w:b/>
                <w:bCs/>
                <w:sz w:val="20"/>
                <w:szCs w:val="20"/>
              </w:rPr>
            </w:pPr>
            <w:r w:rsidRPr="00411147">
              <w:rPr>
                <w:b/>
                <w:bCs/>
                <w:sz w:val="20"/>
                <w:szCs w:val="20"/>
              </w:rPr>
              <w:t> </w:t>
            </w:r>
          </w:p>
        </w:tc>
        <w:tc>
          <w:tcPr>
            <w:tcW w:w="993"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right"/>
              <w:rPr>
                <w:b/>
                <w:bCs/>
                <w:sz w:val="20"/>
                <w:szCs w:val="20"/>
              </w:rPr>
            </w:pPr>
            <w:r w:rsidRPr="00411147">
              <w:rPr>
                <w:b/>
                <w:bCs/>
                <w:sz w:val="20"/>
                <w:szCs w:val="20"/>
              </w:rPr>
              <w:t> </w:t>
            </w:r>
          </w:p>
        </w:tc>
        <w:tc>
          <w:tcPr>
            <w:tcW w:w="992"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116,6</w:t>
            </w:r>
          </w:p>
        </w:tc>
        <w:tc>
          <w:tcPr>
            <w:tcW w:w="850" w:type="dxa"/>
            <w:tcBorders>
              <w:top w:val="nil"/>
              <w:left w:val="nil"/>
              <w:bottom w:val="single" w:sz="8" w:space="0" w:color="auto"/>
              <w:right w:val="single" w:sz="8" w:space="0" w:color="auto"/>
            </w:tcBorders>
            <w:vAlign w:val="center"/>
          </w:tcPr>
          <w:p w:rsidR="003E6185" w:rsidRPr="00411147" w:rsidRDefault="003E6185" w:rsidP="006A4DD3">
            <w:pPr>
              <w:spacing w:line="276" w:lineRule="auto"/>
              <w:ind w:firstLine="0"/>
              <w:jc w:val="center"/>
              <w:rPr>
                <w:b/>
                <w:bCs/>
                <w:sz w:val="20"/>
                <w:szCs w:val="20"/>
              </w:rPr>
            </w:pPr>
            <w:r w:rsidRPr="00411147">
              <w:rPr>
                <w:b/>
                <w:bCs/>
                <w:sz w:val="20"/>
                <w:szCs w:val="20"/>
              </w:rPr>
              <w:t> </w:t>
            </w:r>
          </w:p>
        </w:tc>
      </w:tr>
    </w:tbl>
    <w:p w:rsidR="003E6185" w:rsidRPr="00411147" w:rsidRDefault="003E6185" w:rsidP="006A4DD3">
      <w:pPr>
        <w:spacing w:line="276" w:lineRule="auto"/>
        <w:ind w:left="567" w:firstLine="567"/>
        <w:rPr>
          <w:rStyle w:val="aff4"/>
          <w:sz w:val="20"/>
          <w:szCs w:val="20"/>
        </w:rPr>
      </w:pPr>
    </w:p>
    <w:p w:rsidR="003E6185" w:rsidRDefault="003E6185" w:rsidP="006A4DD3">
      <w:pPr>
        <w:spacing w:line="276" w:lineRule="auto"/>
        <w:sectPr w:rsidR="003E6185" w:rsidSect="004D42EB">
          <w:pgSz w:w="17010" w:h="11907" w:orient="landscape" w:code="9"/>
          <w:pgMar w:top="851" w:right="1134" w:bottom="1701" w:left="1134" w:header="709" w:footer="709" w:gutter="0"/>
          <w:cols w:space="708"/>
          <w:titlePg/>
          <w:docGrid w:linePitch="360"/>
        </w:sectPr>
      </w:pPr>
    </w:p>
    <w:p w:rsidR="003E6185" w:rsidRPr="005650A8" w:rsidRDefault="003E6185" w:rsidP="00F660F6">
      <w:pPr>
        <w:pStyle w:val="Heading1"/>
        <w:numPr>
          <w:ilvl w:val="0"/>
          <w:numId w:val="74"/>
        </w:numPr>
        <w:ind w:left="567" w:hanging="283"/>
      </w:pPr>
      <w:bookmarkStart w:id="90" w:name="_Toc373870385"/>
      <w:r w:rsidRPr="005650A8">
        <w:t>Газоснабжение</w:t>
      </w:r>
      <w:bookmarkEnd w:id="90"/>
    </w:p>
    <w:p w:rsidR="003E6185" w:rsidRDefault="003E6185" w:rsidP="005650A8"/>
    <w:p w:rsidR="003E6185" w:rsidRPr="00F660F6" w:rsidRDefault="003E6185" w:rsidP="008466F5">
      <w:pPr>
        <w:pStyle w:val="Heading2"/>
        <w:ind w:left="850" w:hanging="567"/>
        <w:jc w:val="both"/>
        <w:rPr>
          <w:rFonts w:ascii="Times New Roman" w:hAnsi="Times New Roman"/>
          <w:i w:val="0"/>
          <w:sz w:val="28"/>
        </w:rPr>
      </w:pPr>
      <w:bookmarkStart w:id="91" w:name="_Toc373870386"/>
      <w:r w:rsidRPr="00F660F6">
        <w:rPr>
          <w:rFonts w:ascii="Times New Roman" w:hAnsi="Times New Roman"/>
          <w:i w:val="0"/>
          <w:sz w:val="28"/>
        </w:rPr>
        <w:t>8.1. Анализ текущего состояния системы газоснабжения</w:t>
      </w:r>
      <w:bookmarkEnd w:id="91"/>
    </w:p>
    <w:p w:rsidR="003E6185" w:rsidRDefault="003E6185" w:rsidP="006A4DD3">
      <w:pPr>
        <w:spacing w:line="276" w:lineRule="auto"/>
      </w:pPr>
    </w:p>
    <w:p w:rsidR="003E6185" w:rsidRPr="00C73657" w:rsidRDefault="003E6185" w:rsidP="006A4DD3">
      <w:pPr>
        <w:spacing w:line="276" w:lineRule="auto"/>
      </w:pPr>
      <w:r w:rsidRPr="00C73657">
        <w:t xml:space="preserve">Для абонентов МО </w:t>
      </w:r>
      <w:r w:rsidRPr="00BE401E">
        <w:rPr>
          <w:color w:val="000000"/>
          <w:kern w:val="28"/>
        </w:rPr>
        <w:t>Кузнечнинское городское поселение</w:t>
      </w:r>
      <w:r>
        <w:t xml:space="preserve"> </w:t>
      </w:r>
      <w:r w:rsidRPr="00C73657">
        <w:t>оказание услуг по газоснабжению осуществляет ООО «ЛОГазинвест».  Централизованная схема газоснабжения отсутствует.</w:t>
      </w:r>
    </w:p>
    <w:p w:rsidR="003E6185" w:rsidRPr="00C73657" w:rsidRDefault="003E6185" w:rsidP="006A4DD3">
      <w:pPr>
        <w:spacing w:line="276" w:lineRule="auto"/>
      </w:pPr>
      <w:r w:rsidRPr="00C73657">
        <w:t xml:space="preserve">Газоснабжение населенных пунктов </w:t>
      </w:r>
      <w:r>
        <w:t xml:space="preserve">МО </w:t>
      </w:r>
      <w:r w:rsidRPr="00BE401E">
        <w:rPr>
          <w:color w:val="000000"/>
          <w:kern w:val="28"/>
        </w:rPr>
        <w:t>Кузнечнинское городское поселение</w:t>
      </w:r>
      <w:r w:rsidRPr="00C73657">
        <w:t xml:space="preserve">, обеспечивается сжиженным природным газом. Поставщик - филиал ОАО «Леноблгаз» ООО «ЛОГазинвест» (100% дочернее общество ОАО «Леноблгаз») в 2010 году Правительством Ленинградской области определено уполномоченной организацией по поставкам сжиженных углеводородных газов (СУГ) для бытовых нужд населения Ленинградской области. Компания снабжает более 350 000 абонентов на территории Ленинградской области, является крупнейшей организацией в Ленинградской области, работающей на рынке поставки и продажи СУГ, и входит в Реестр уполномоченных газораспределительных организаций Министерства энергетики Российской Федерации. </w:t>
      </w:r>
    </w:p>
    <w:p w:rsidR="003E6185" w:rsidRPr="00C73657" w:rsidRDefault="003E6185" w:rsidP="006A4DD3">
      <w:pPr>
        <w:spacing w:line="276" w:lineRule="auto"/>
        <w:ind w:firstLine="567"/>
      </w:pPr>
      <w:r w:rsidRPr="00C73657">
        <w:t xml:space="preserve"> Филиал "Выборгский" ООО «ЛОГазинвест» обслуживает всю северную часть Ленинградской области. Это Выборгский, Приозерский и Всеволожский муниципальные районы.</w:t>
      </w:r>
    </w:p>
    <w:p w:rsidR="003E6185" w:rsidRDefault="003E6185" w:rsidP="006A4DD3">
      <w:pPr>
        <w:spacing w:line="276" w:lineRule="auto"/>
      </w:pPr>
      <w:r w:rsidRPr="00C73657">
        <w:t>Филиал имеет в своем распоряжении газонаполнительную станцию «Выборг» для хранения сжиженного газа общим объемом 300 тонн СГ с железнодорожными подъездными путями, газонаполнительные пункты в п. Кузьмолово и г.Всеволожск, и склады хранения и обмена баллонов на территории этих районов.</w:t>
      </w:r>
    </w:p>
    <w:p w:rsidR="003E6185" w:rsidRDefault="003E6185" w:rsidP="006A4DD3">
      <w:pPr>
        <w:spacing w:line="276" w:lineRule="auto"/>
      </w:pPr>
    </w:p>
    <w:p w:rsidR="003E6185" w:rsidRPr="00C73657" w:rsidRDefault="003E6185" w:rsidP="006A4DD3">
      <w:pPr>
        <w:spacing w:line="276" w:lineRule="auto"/>
      </w:pPr>
    </w:p>
    <w:p w:rsidR="003E6185" w:rsidRDefault="003E6185" w:rsidP="00455B1C">
      <w:pPr>
        <w:spacing w:line="276" w:lineRule="auto"/>
        <w:ind w:left="-142" w:firstLine="0"/>
      </w:pPr>
      <w:r>
        <w:pict>
          <v:shape id="_x0000_i1032" type="#_x0000_t75" style="width:228pt;height:164.25pt">
            <v:imagedata r:id="rId38" r:href="rId39"/>
          </v:shape>
        </w:pict>
      </w:r>
      <w:r>
        <w:pict>
          <v:shape id="_x0000_i1033" type="#_x0000_t75" style="width:229.5pt;height:163.5pt">
            <v:imagedata r:id="rId40" r:href="rId41"/>
          </v:shape>
        </w:pict>
      </w:r>
    </w:p>
    <w:p w:rsidR="003E6185" w:rsidRPr="008C2117" w:rsidRDefault="003E6185" w:rsidP="006A4DD3">
      <w:pPr>
        <w:spacing w:line="276" w:lineRule="auto"/>
        <w:ind w:firstLine="0"/>
        <w:rPr>
          <w:b/>
          <w:sz w:val="22"/>
          <w:szCs w:val="22"/>
        </w:rPr>
      </w:pPr>
      <w:r w:rsidRPr="008C2117">
        <w:rPr>
          <w:b/>
          <w:sz w:val="22"/>
          <w:szCs w:val="22"/>
        </w:rPr>
        <w:t xml:space="preserve">Рисунок </w:t>
      </w:r>
      <w:r>
        <w:rPr>
          <w:b/>
          <w:sz w:val="22"/>
          <w:szCs w:val="22"/>
        </w:rPr>
        <w:t>8.</w:t>
      </w:r>
      <w:r w:rsidRPr="008C2117">
        <w:rPr>
          <w:b/>
          <w:sz w:val="22"/>
          <w:szCs w:val="22"/>
        </w:rPr>
        <w:t>1.1. Газонаполнительная</w:t>
      </w:r>
      <w:r>
        <w:rPr>
          <w:b/>
          <w:sz w:val="22"/>
          <w:szCs w:val="22"/>
        </w:rPr>
        <w:tab/>
        <w:t xml:space="preserve">                  </w:t>
      </w:r>
      <w:r w:rsidRPr="008C2117">
        <w:rPr>
          <w:b/>
          <w:sz w:val="22"/>
          <w:szCs w:val="22"/>
        </w:rPr>
        <w:t xml:space="preserve">Рисунок </w:t>
      </w:r>
      <w:r>
        <w:rPr>
          <w:b/>
          <w:sz w:val="22"/>
          <w:szCs w:val="22"/>
        </w:rPr>
        <w:t>8</w:t>
      </w:r>
      <w:r w:rsidRPr="008C2117">
        <w:rPr>
          <w:b/>
          <w:sz w:val="22"/>
          <w:szCs w:val="22"/>
        </w:rPr>
        <w:t xml:space="preserve">.1.2. Склад хранения и          </w:t>
      </w:r>
    </w:p>
    <w:p w:rsidR="003E6185" w:rsidRDefault="003E6185" w:rsidP="006A4DD3">
      <w:pPr>
        <w:spacing w:line="276" w:lineRule="auto"/>
        <w:ind w:firstLine="0"/>
        <w:rPr>
          <w:b/>
        </w:rPr>
      </w:pPr>
      <w:r w:rsidRPr="008C2117">
        <w:rPr>
          <w:b/>
          <w:sz w:val="22"/>
          <w:szCs w:val="22"/>
        </w:rPr>
        <w:t>станция.</w:t>
      </w:r>
      <w:r>
        <w:rPr>
          <w:b/>
        </w:rPr>
        <w:tab/>
      </w:r>
      <w:r>
        <w:rPr>
          <w:b/>
        </w:rPr>
        <w:tab/>
      </w:r>
      <w:r>
        <w:rPr>
          <w:b/>
        </w:rPr>
        <w:tab/>
      </w:r>
      <w:r>
        <w:rPr>
          <w:b/>
        </w:rPr>
        <w:tab/>
      </w:r>
      <w:r>
        <w:rPr>
          <w:b/>
        </w:rPr>
        <w:tab/>
        <w:t xml:space="preserve">      </w:t>
      </w:r>
      <w:r>
        <w:rPr>
          <w:b/>
          <w:sz w:val="22"/>
          <w:szCs w:val="22"/>
        </w:rPr>
        <w:t>о</w:t>
      </w:r>
      <w:r w:rsidRPr="008C2117">
        <w:rPr>
          <w:b/>
          <w:sz w:val="22"/>
          <w:szCs w:val="22"/>
        </w:rPr>
        <w:t>бмена газовых баллонов.</w:t>
      </w:r>
    </w:p>
    <w:p w:rsidR="003E6185" w:rsidRPr="0092000E" w:rsidRDefault="003E6185" w:rsidP="006A4DD3">
      <w:pPr>
        <w:spacing w:line="276" w:lineRule="auto"/>
        <w:ind w:firstLine="0"/>
        <w:rPr>
          <w:b/>
          <w:sz w:val="28"/>
          <w:szCs w:val="28"/>
        </w:rPr>
      </w:pPr>
    </w:p>
    <w:p w:rsidR="003E6185" w:rsidRPr="00C73657" w:rsidRDefault="003E6185" w:rsidP="006A4DD3">
      <w:pPr>
        <w:spacing w:line="276" w:lineRule="auto"/>
      </w:pPr>
      <w:r w:rsidRPr="00C73657">
        <w:t xml:space="preserve"> Филиал выполняет снабжение населения данных районов емкостным сжиженным газом, обслуживая 137 ГУ СУГ, которые снабжают более 67 000 жителей, а также снабжая более 40 000 жителей сжиженным газом в баллонах.</w:t>
      </w:r>
    </w:p>
    <w:p w:rsidR="003E6185" w:rsidRPr="00C73657" w:rsidRDefault="003E6185" w:rsidP="006A4DD3">
      <w:pPr>
        <w:spacing w:line="276" w:lineRule="auto"/>
      </w:pPr>
      <w:r>
        <w:t>У</w:t>
      </w:r>
      <w:r w:rsidRPr="00C73657">
        <w:t>частки реализации филиала готовы доставить ба</w:t>
      </w:r>
      <w:r>
        <w:t>л</w:t>
      </w:r>
      <w:r w:rsidRPr="00C73657">
        <w:t>лонный газ, либо реализовать его с возможностью самовывоза.</w:t>
      </w:r>
    </w:p>
    <w:p w:rsidR="003E6185" w:rsidRPr="00C73657" w:rsidRDefault="003E6185" w:rsidP="006A4DD3">
      <w:pPr>
        <w:spacing w:line="276" w:lineRule="auto"/>
      </w:pPr>
      <w:r w:rsidRPr="00C73657">
        <w:t>В г.</w:t>
      </w:r>
      <w:r>
        <w:t xml:space="preserve"> </w:t>
      </w:r>
      <w:r w:rsidRPr="00C73657">
        <w:t>Выборге и г. Приозерске, также функционируют АГЗС, снабжающие практически весь транспорт в этом районе, переоборудованный на потребление сжиженного газа.</w:t>
      </w:r>
    </w:p>
    <w:p w:rsidR="003E6185" w:rsidRPr="009F609B" w:rsidRDefault="003E6185" w:rsidP="006A4DD3">
      <w:pPr>
        <w:spacing w:line="276" w:lineRule="auto"/>
        <w:ind w:firstLine="567"/>
      </w:pPr>
      <w:r w:rsidRPr="009F609B">
        <w:rPr>
          <w:bCs/>
          <w:bdr w:val="none" w:sz="0" w:space="0" w:color="auto" w:frame="1"/>
        </w:rPr>
        <w:t>Приозерский район</w:t>
      </w:r>
      <w:r w:rsidRPr="009F609B">
        <w:t> наиболее перспективен с точки зрения газификации. Так, на данный момент этот показатель составляет всего 3,4%.</w:t>
      </w:r>
      <w:r>
        <w:t xml:space="preserve"> </w:t>
      </w:r>
      <w:r w:rsidRPr="009F609B">
        <w:t xml:space="preserve">Программой развития газоснабжения и газификации Ленинградской области до 2020 года планируется увеличение уровня </w:t>
      </w:r>
      <w:r>
        <w:t xml:space="preserve">газификации </w:t>
      </w:r>
      <w:r w:rsidRPr="009F609B">
        <w:t xml:space="preserve">до 54,53%. Будут газифицированы такие крупные населенные пункты как Приозерск, Сосново, Сапёрное, Коммунар, а также будут доведены межпоселковые газопроводы до деревень и поселков: Иваново, ст.платформа </w:t>
      </w:r>
      <w:smartTag w:uri="urn:schemas-microsoft-com:office:smarttags" w:element="metricconverter">
        <w:smartTagPr>
          <w:attr w:name="ProductID" w:val="69 км"/>
        </w:smartTagPr>
        <w:r w:rsidRPr="009F609B">
          <w:t>69 км</w:t>
        </w:r>
      </w:smartTag>
      <w:r w:rsidRPr="009F609B">
        <w:t>, Снегиревка, Запорожское, Пятиречье, Раздолье, Колосково, Петровское, Шумилово, Суходолье, Громово, Лосево, Соловьевка, Речное, Ромашки, Понтонное, Плодовое, Отрадное, Веснино, Торфяное, Кротово, Быково, Мельниково, Белечье, Моторное, Ларионово, Починок.</w:t>
      </w:r>
    </w:p>
    <w:p w:rsidR="003E6185" w:rsidRPr="009F609B" w:rsidRDefault="003E6185" w:rsidP="006A4DD3">
      <w:pPr>
        <w:spacing w:line="276" w:lineRule="auto"/>
        <w:ind w:firstLine="567"/>
      </w:pPr>
      <w:r w:rsidRPr="009F609B">
        <w:t xml:space="preserve">Муниципальное образование </w:t>
      </w:r>
      <w:r w:rsidRPr="00BE401E">
        <w:rPr>
          <w:color w:val="000000"/>
          <w:kern w:val="28"/>
        </w:rPr>
        <w:t>Кузнечнинское городское поселение</w:t>
      </w:r>
      <w:r>
        <w:t xml:space="preserve"> </w:t>
      </w:r>
      <w:r w:rsidRPr="009F609B">
        <w:t xml:space="preserve"> относится к населён</w:t>
      </w:r>
      <w:r>
        <w:t>н</w:t>
      </w:r>
      <w:r w:rsidRPr="009F609B">
        <w:t>ым пунктам с недостаточным уровнем газификации. Централизованное газоснабжение отсутствует полностью. Многоквартирные дома обеспечиваются ёмкостным газом, доставляемы</w:t>
      </w:r>
      <w:r>
        <w:t>м</w:t>
      </w:r>
      <w:r w:rsidRPr="009F609B">
        <w:t xml:space="preserve"> автотранспортом, из газовых резервуаров, расположенных во дворах домов. Остальные дома обеспечиваются баллонным газом, также доставляемы</w:t>
      </w:r>
      <w:r>
        <w:t>м</w:t>
      </w:r>
      <w:r w:rsidRPr="009F609B">
        <w:t xml:space="preserve"> автотранспортом. К 2020 году планируется строительство межпоселкового га</w:t>
      </w:r>
      <w:r>
        <w:t xml:space="preserve">зопровода от ГРС «Приозерск» до поселка </w:t>
      </w:r>
      <w:r w:rsidRPr="009F609B">
        <w:t>Кузнечн</w:t>
      </w:r>
      <w:r>
        <w:t>ый</w:t>
      </w:r>
      <w:r w:rsidRPr="009F609B">
        <w:t xml:space="preserve">, длиной </w:t>
      </w:r>
      <w:smartTag w:uri="urn:schemas-microsoft-com:office:smarttags" w:element="metricconverter">
        <w:smartTagPr>
          <w:attr w:name="ProductID" w:val="24,122 км"/>
        </w:smartTagPr>
        <w:r w:rsidRPr="009F609B">
          <w:t>24,122 км</w:t>
        </w:r>
      </w:smartTag>
      <w:r>
        <w:t>,</w:t>
      </w:r>
      <w:r w:rsidRPr="009F609B">
        <w:t xml:space="preserve"> и устройство ГРП.</w:t>
      </w:r>
    </w:p>
    <w:p w:rsidR="003E6185" w:rsidRPr="00455B1C" w:rsidRDefault="003E6185" w:rsidP="00455B1C">
      <w:pPr>
        <w:spacing w:line="276" w:lineRule="auto"/>
        <w:ind w:firstLine="567"/>
      </w:pPr>
      <w:r w:rsidRPr="009F609B">
        <w:t>Комитет социальной защиты населения администрации Приозерского муниципального района обеспечивает выплату ежегодной компенсации на топливо и баллонный газ гражданам, проживающим в домах, не имеющих центрального отопления и газоснабжения для льготных категорий граждан – региональных (жертвы политических репрессий) и федеральных (инвалиды общего заболевания, несовершеннолетние узники, ветераны и инвалиды ВОВ и др.).</w:t>
      </w:r>
    </w:p>
    <w:p w:rsidR="003E6185" w:rsidRDefault="003E6185" w:rsidP="006A4DD3">
      <w:pPr>
        <w:spacing w:line="276" w:lineRule="auto"/>
        <w:ind w:firstLine="567"/>
      </w:pPr>
      <w:r w:rsidRPr="009F609B">
        <w:t xml:space="preserve">Газификация населения МО </w:t>
      </w:r>
      <w:r w:rsidRPr="00BE401E">
        <w:rPr>
          <w:color w:val="000000"/>
          <w:kern w:val="28"/>
        </w:rPr>
        <w:t>Кузнечнинское городское поселение</w:t>
      </w:r>
      <w:r>
        <w:t xml:space="preserve"> </w:t>
      </w:r>
      <w:r w:rsidRPr="009F609B">
        <w:t xml:space="preserve"> за 2012 год представлена в таблице </w:t>
      </w:r>
      <w:r>
        <w:t>81.</w:t>
      </w:r>
      <w:r w:rsidRPr="009F609B">
        <w:t>1.</w:t>
      </w:r>
    </w:p>
    <w:p w:rsidR="003E6185" w:rsidRDefault="003E6185" w:rsidP="006A4DD3">
      <w:pPr>
        <w:spacing w:line="276" w:lineRule="auto"/>
        <w:ind w:firstLine="567"/>
      </w:pPr>
    </w:p>
    <w:p w:rsidR="003E6185" w:rsidRDefault="003E6185" w:rsidP="006A4DD3">
      <w:pPr>
        <w:spacing w:line="276" w:lineRule="auto"/>
        <w:ind w:firstLine="567"/>
      </w:pPr>
    </w:p>
    <w:p w:rsidR="003E6185" w:rsidRDefault="003E6185" w:rsidP="006A4DD3">
      <w:pPr>
        <w:spacing w:line="276" w:lineRule="auto"/>
        <w:ind w:firstLine="567"/>
      </w:pPr>
    </w:p>
    <w:p w:rsidR="003E6185" w:rsidRPr="009F609B" w:rsidRDefault="003E6185" w:rsidP="006A4DD3">
      <w:pPr>
        <w:spacing w:line="276" w:lineRule="auto"/>
        <w:ind w:firstLine="567"/>
      </w:pPr>
    </w:p>
    <w:p w:rsidR="003E6185" w:rsidRDefault="003E6185" w:rsidP="006A4DD3">
      <w:pPr>
        <w:spacing w:line="276" w:lineRule="auto"/>
        <w:ind w:firstLine="567"/>
      </w:pPr>
    </w:p>
    <w:p w:rsidR="003E6185" w:rsidRDefault="003E6185" w:rsidP="006A4DD3">
      <w:pPr>
        <w:spacing w:line="276" w:lineRule="auto"/>
        <w:ind w:firstLine="567"/>
      </w:pPr>
    </w:p>
    <w:p w:rsidR="003E6185" w:rsidRPr="009F609B" w:rsidRDefault="003E6185" w:rsidP="006A4DD3">
      <w:pPr>
        <w:spacing w:line="276" w:lineRule="auto"/>
        <w:ind w:firstLine="567"/>
      </w:pPr>
    </w:p>
    <w:p w:rsidR="003E6185" w:rsidRPr="00B94723" w:rsidRDefault="003E6185" w:rsidP="006A4DD3">
      <w:pPr>
        <w:spacing w:line="276" w:lineRule="auto"/>
        <w:ind w:left="-142" w:firstLine="0"/>
        <w:rPr>
          <w:b/>
          <w:sz w:val="24"/>
          <w:szCs w:val="24"/>
        </w:rPr>
      </w:pPr>
      <w:r w:rsidRPr="001A6A3A">
        <w:rPr>
          <w:b/>
          <w:sz w:val="24"/>
          <w:szCs w:val="24"/>
        </w:rPr>
        <w:t xml:space="preserve">Таблица 8.1.1. Газификация населения МО </w:t>
      </w:r>
      <w:r w:rsidRPr="00B94723">
        <w:rPr>
          <w:b/>
          <w:color w:val="000000"/>
          <w:kern w:val="28"/>
          <w:sz w:val="24"/>
          <w:szCs w:val="24"/>
        </w:rPr>
        <w:t>Кузнечнинское городское поселение</w:t>
      </w:r>
      <w:r w:rsidRPr="00B94723">
        <w:rPr>
          <w:b/>
          <w:sz w:val="24"/>
          <w:szCs w:val="24"/>
        </w:rPr>
        <w:t xml:space="preserve"> за 2012 год.</w:t>
      </w:r>
    </w:p>
    <w:tbl>
      <w:tblPr>
        <w:tblW w:w="9418" w:type="dxa"/>
        <w:tblLook w:val="00A0"/>
      </w:tblPr>
      <w:tblGrid>
        <w:gridCol w:w="3822"/>
        <w:gridCol w:w="1676"/>
        <w:gridCol w:w="2034"/>
        <w:gridCol w:w="1886"/>
      </w:tblGrid>
      <w:tr w:rsidR="003E6185" w:rsidRPr="006160C7" w:rsidTr="009E5B27">
        <w:trPr>
          <w:trHeight w:val="967"/>
        </w:trPr>
        <w:tc>
          <w:tcPr>
            <w:tcW w:w="3822"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3E6185" w:rsidRPr="006160C7" w:rsidRDefault="003E6185" w:rsidP="006A4DD3">
            <w:pPr>
              <w:spacing w:line="276" w:lineRule="auto"/>
              <w:ind w:firstLine="0"/>
              <w:jc w:val="center"/>
              <w:rPr>
                <w:b/>
                <w:bCs/>
                <w:sz w:val="24"/>
                <w:szCs w:val="24"/>
              </w:rPr>
            </w:pPr>
            <w:r w:rsidRPr="006160C7">
              <w:rPr>
                <w:b/>
                <w:bCs/>
                <w:sz w:val="24"/>
                <w:szCs w:val="24"/>
              </w:rPr>
              <w:t>Наименование показателя</w:t>
            </w:r>
          </w:p>
        </w:tc>
        <w:tc>
          <w:tcPr>
            <w:tcW w:w="1676" w:type="dxa"/>
            <w:vMerge w:val="restart"/>
            <w:tcBorders>
              <w:top w:val="single" w:sz="4" w:space="0" w:color="auto"/>
              <w:left w:val="single" w:sz="4" w:space="0" w:color="auto"/>
              <w:bottom w:val="single" w:sz="4" w:space="0" w:color="000000"/>
              <w:right w:val="single" w:sz="4" w:space="0" w:color="auto"/>
            </w:tcBorders>
            <w:shd w:val="clear" w:color="auto" w:fill="D9D9D9"/>
            <w:vAlign w:val="center"/>
          </w:tcPr>
          <w:p w:rsidR="003E6185" w:rsidRPr="006160C7" w:rsidRDefault="003E6185" w:rsidP="006A4DD3">
            <w:pPr>
              <w:spacing w:line="276" w:lineRule="auto"/>
              <w:ind w:firstLine="0"/>
              <w:jc w:val="center"/>
              <w:rPr>
                <w:b/>
                <w:bCs/>
                <w:sz w:val="24"/>
                <w:szCs w:val="24"/>
              </w:rPr>
            </w:pPr>
            <w:r w:rsidRPr="006160C7">
              <w:rPr>
                <w:b/>
                <w:bCs/>
                <w:sz w:val="24"/>
                <w:szCs w:val="24"/>
              </w:rPr>
              <w:t>Единица измерения</w:t>
            </w:r>
          </w:p>
        </w:tc>
        <w:tc>
          <w:tcPr>
            <w:tcW w:w="2034" w:type="dxa"/>
            <w:tcBorders>
              <w:top w:val="single" w:sz="4" w:space="0" w:color="auto"/>
              <w:left w:val="nil"/>
              <w:bottom w:val="nil"/>
              <w:right w:val="single" w:sz="4" w:space="0" w:color="auto"/>
            </w:tcBorders>
            <w:shd w:val="clear" w:color="auto" w:fill="D9D9D9"/>
            <w:noWrap/>
            <w:vAlign w:val="bottom"/>
          </w:tcPr>
          <w:p w:rsidR="003E6185" w:rsidRPr="006160C7" w:rsidRDefault="003E6185" w:rsidP="006A4DD3">
            <w:pPr>
              <w:spacing w:line="276" w:lineRule="auto"/>
              <w:ind w:firstLine="0"/>
              <w:jc w:val="center"/>
              <w:rPr>
                <w:b/>
                <w:bCs/>
                <w:sz w:val="24"/>
                <w:szCs w:val="24"/>
              </w:rPr>
            </w:pPr>
            <w:r w:rsidRPr="006160C7">
              <w:rPr>
                <w:b/>
                <w:bCs/>
                <w:sz w:val="24"/>
                <w:szCs w:val="24"/>
              </w:rPr>
              <w:t>Отчетный год</w:t>
            </w:r>
          </w:p>
        </w:tc>
        <w:tc>
          <w:tcPr>
            <w:tcW w:w="1886" w:type="dxa"/>
            <w:tcBorders>
              <w:top w:val="single" w:sz="4" w:space="0" w:color="auto"/>
              <w:left w:val="nil"/>
              <w:bottom w:val="nil"/>
              <w:right w:val="single" w:sz="4" w:space="0" w:color="auto"/>
            </w:tcBorders>
            <w:shd w:val="clear" w:color="auto" w:fill="D9D9D9"/>
            <w:noWrap/>
            <w:vAlign w:val="bottom"/>
          </w:tcPr>
          <w:p w:rsidR="003E6185" w:rsidRPr="006160C7" w:rsidRDefault="003E6185" w:rsidP="006A4DD3">
            <w:pPr>
              <w:spacing w:line="276" w:lineRule="auto"/>
              <w:ind w:firstLine="0"/>
              <w:jc w:val="center"/>
              <w:rPr>
                <w:b/>
                <w:bCs/>
                <w:sz w:val="24"/>
                <w:szCs w:val="24"/>
              </w:rPr>
            </w:pPr>
            <w:r w:rsidRPr="006160C7">
              <w:rPr>
                <w:b/>
                <w:bCs/>
                <w:sz w:val="24"/>
                <w:szCs w:val="24"/>
              </w:rPr>
              <w:t>Текущий год</w:t>
            </w:r>
          </w:p>
        </w:tc>
      </w:tr>
      <w:tr w:rsidR="003E6185" w:rsidRPr="006160C7" w:rsidTr="0040722C">
        <w:trPr>
          <w:trHeight w:val="222"/>
        </w:trPr>
        <w:tc>
          <w:tcPr>
            <w:tcW w:w="3822"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E6185" w:rsidRPr="006160C7" w:rsidRDefault="003E6185" w:rsidP="006A4DD3">
            <w:pPr>
              <w:spacing w:line="276" w:lineRule="auto"/>
              <w:ind w:firstLine="0"/>
              <w:jc w:val="left"/>
              <w:rPr>
                <w:b/>
                <w:bCs/>
                <w:sz w:val="24"/>
                <w:szCs w:val="24"/>
              </w:rPr>
            </w:pPr>
          </w:p>
        </w:tc>
        <w:tc>
          <w:tcPr>
            <w:tcW w:w="1676" w:type="dxa"/>
            <w:vMerge/>
            <w:tcBorders>
              <w:top w:val="single" w:sz="4" w:space="0" w:color="auto"/>
              <w:left w:val="single" w:sz="4" w:space="0" w:color="auto"/>
              <w:bottom w:val="single" w:sz="4" w:space="0" w:color="000000"/>
              <w:right w:val="single" w:sz="4" w:space="0" w:color="auto"/>
            </w:tcBorders>
            <w:shd w:val="clear" w:color="auto" w:fill="D9D9D9"/>
            <w:vAlign w:val="center"/>
          </w:tcPr>
          <w:p w:rsidR="003E6185" w:rsidRPr="006160C7" w:rsidRDefault="003E6185" w:rsidP="006A4DD3">
            <w:pPr>
              <w:spacing w:line="276" w:lineRule="auto"/>
              <w:ind w:firstLine="0"/>
              <w:jc w:val="left"/>
              <w:rPr>
                <w:b/>
                <w:bCs/>
                <w:sz w:val="24"/>
                <w:szCs w:val="24"/>
              </w:rPr>
            </w:pPr>
          </w:p>
        </w:tc>
        <w:tc>
          <w:tcPr>
            <w:tcW w:w="2034" w:type="dxa"/>
            <w:tcBorders>
              <w:top w:val="nil"/>
              <w:left w:val="nil"/>
              <w:bottom w:val="single" w:sz="4" w:space="0" w:color="auto"/>
              <w:right w:val="single" w:sz="4" w:space="0" w:color="auto"/>
            </w:tcBorders>
            <w:shd w:val="clear" w:color="auto" w:fill="D9D9D9"/>
          </w:tcPr>
          <w:p w:rsidR="003E6185" w:rsidRPr="006160C7" w:rsidRDefault="003E6185" w:rsidP="006A4DD3">
            <w:pPr>
              <w:spacing w:line="276" w:lineRule="auto"/>
              <w:ind w:firstLine="0"/>
              <w:jc w:val="center"/>
              <w:rPr>
                <w:b/>
                <w:bCs/>
                <w:sz w:val="24"/>
                <w:szCs w:val="24"/>
              </w:rPr>
            </w:pPr>
            <w:r w:rsidRPr="006160C7">
              <w:rPr>
                <w:b/>
                <w:bCs/>
                <w:sz w:val="24"/>
                <w:szCs w:val="24"/>
              </w:rPr>
              <w:t> </w:t>
            </w:r>
          </w:p>
        </w:tc>
        <w:tc>
          <w:tcPr>
            <w:tcW w:w="1886" w:type="dxa"/>
            <w:tcBorders>
              <w:top w:val="nil"/>
              <w:left w:val="nil"/>
              <w:bottom w:val="single" w:sz="4" w:space="0" w:color="auto"/>
              <w:right w:val="single" w:sz="4" w:space="0" w:color="auto"/>
            </w:tcBorders>
            <w:shd w:val="clear" w:color="auto" w:fill="D9D9D9"/>
          </w:tcPr>
          <w:p w:rsidR="003E6185" w:rsidRPr="006160C7" w:rsidRDefault="003E6185" w:rsidP="006A4DD3">
            <w:pPr>
              <w:spacing w:line="276" w:lineRule="auto"/>
              <w:ind w:firstLine="0"/>
              <w:jc w:val="center"/>
              <w:rPr>
                <w:b/>
                <w:bCs/>
                <w:sz w:val="24"/>
                <w:szCs w:val="24"/>
              </w:rPr>
            </w:pPr>
            <w:r w:rsidRPr="006160C7">
              <w:rPr>
                <w:b/>
                <w:bCs/>
                <w:sz w:val="24"/>
                <w:szCs w:val="24"/>
              </w:rPr>
              <w:t>(план)</w:t>
            </w:r>
          </w:p>
        </w:tc>
      </w:tr>
      <w:tr w:rsidR="003E6185" w:rsidRPr="006160C7" w:rsidTr="009E5B27">
        <w:trPr>
          <w:trHeight w:val="907"/>
        </w:trPr>
        <w:tc>
          <w:tcPr>
            <w:tcW w:w="3822" w:type="dxa"/>
            <w:tcBorders>
              <w:top w:val="single" w:sz="4" w:space="0" w:color="auto"/>
              <w:left w:val="single" w:sz="4" w:space="0" w:color="auto"/>
              <w:bottom w:val="single" w:sz="4" w:space="0" w:color="auto"/>
              <w:right w:val="nil"/>
            </w:tcBorders>
            <w:vAlign w:val="bottom"/>
          </w:tcPr>
          <w:p w:rsidR="003E6185" w:rsidRPr="009F609B" w:rsidRDefault="003E6185" w:rsidP="006A4DD3">
            <w:pPr>
              <w:spacing w:line="276" w:lineRule="auto"/>
              <w:ind w:firstLine="0"/>
              <w:jc w:val="left"/>
              <w:rPr>
                <w:color w:val="000000"/>
                <w:sz w:val="22"/>
                <w:szCs w:val="22"/>
              </w:rPr>
            </w:pPr>
            <w:r w:rsidRPr="009F609B">
              <w:rPr>
                <w:color w:val="000000"/>
                <w:sz w:val="22"/>
                <w:szCs w:val="22"/>
              </w:rPr>
              <w:t>1. Газифицировано квартир (включая индивидуальные дома) - всего</w:t>
            </w:r>
          </w:p>
        </w:tc>
        <w:tc>
          <w:tcPr>
            <w:tcW w:w="1676" w:type="dxa"/>
            <w:tcBorders>
              <w:top w:val="nil"/>
              <w:left w:val="single" w:sz="4" w:space="0" w:color="auto"/>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ед.</w:t>
            </w:r>
          </w:p>
        </w:tc>
        <w:tc>
          <w:tcPr>
            <w:tcW w:w="2034"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1940</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2010</w:t>
            </w:r>
          </w:p>
        </w:tc>
      </w:tr>
      <w:tr w:rsidR="003E6185" w:rsidRPr="006160C7" w:rsidTr="009E5B27">
        <w:trPr>
          <w:trHeight w:val="302"/>
        </w:trPr>
        <w:tc>
          <w:tcPr>
            <w:tcW w:w="3822" w:type="dxa"/>
            <w:tcBorders>
              <w:top w:val="single" w:sz="4" w:space="0" w:color="auto"/>
              <w:left w:val="single" w:sz="4" w:space="0" w:color="auto"/>
              <w:bottom w:val="single" w:sz="4" w:space="0" w:color="auto"/>
              <w:right w:val="single" w:sz="4" w:space="0" w:color="auto"/>
            </w:tcBorders>
            <w:vAlign w:val="bottom"/>
          </w:tcPr>
          <w:p w:rsidR="003E6185" w:rsidRPr="006160C7" w:rsidRDefault="003E6185" w:rsidP="003E6185">
            <w:pPr>
              <w:spacing w:line="276" w:lineRule="auto"/>
              <w:ind w:firstLineChars="100" w:firstLine="31680"/>
              <w:jc w:val="left"/>
              <w:rPr>
                <w:sz w:val="24"/>
                <w:szCs w:val="24"/>
              </w:rPr>
            </w:pPr>
            <w:r w:rsidRPr="006160C7">
              <w:rPr>
                <w:sz w:val="24"/>
                <w:szCs w:val="24"/>
              </w:rPr>
              <w:t>в том числе:</w:t>
            </w:r>
          </w:p>
        </w:tc>
        <w:tc>
          <w:tcPr>
            <w:tcW w:w="167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left"/>
              <w:rPr>
                <w:sz w:val="24"/>
                <w:szCs w:val="24"/>
              </w:rPr>
            </w:pPr>
            <w:r w:rsidRPr="006160C7">
              <w:rPr>
                <w:sz w:val="24"/>
                <w:szCs w:val="24"/>
              </w:rPr>
              <w:t> </w:t>
            </w:r>
          </w:p>
        </w:tc>
        <w:tc>
          <w:tcPr>
            <w:tcW w:w="2034" w:type="dxa"/>
            <w:tcBorders>
              <w:top w:val="nil"/>
              <w:left w:val="nil"/>
              <w:bottom w:val="single" w:sz="4" w:space="0" w:color="auto"/>
              <w:right w:val="single" w:sz="4" w:space="0" w:color="auto"/>
            </w:tcBorders>
            <w:shd w:val="clear" w:color="auto" w:fill="FFFFFF"/>
            <w:noWrap/>
            <w:vAlign w:val="center"/>
          </w:tcPr>
          <w:p w:rsidR="003E6185" w:rsidRPr="006160C7" w:rsidRDefault="003E6185" w:rsidP="006A4DD3">
            <w:pPr>
              <w:spacing w:line="276" w:lineRule="auto"/>
              <w:ind w:firstLine="0"/>
              <w:jc w:val="left"/>
              <w:rPr>
                <w:sz w:val="24"/>
                <w:szCs w:val="24"/>
              </w:rPr>
            </w:pPr>
            <w:r w:rsidRPr="006160C7">
              <w:rPr>
                <w:sz w:val="24"/>
                <w:szCs w:val="24"/>
              </w:rPr>
              <w:t> </w:t>
            </w:r>
          </w:p>
        </w:tc>
        <w:tc>
          <w:tcPr>
            <w:tcW w:w="1886" w:type="dxa"/>
            <w:tcBorders>
              <w:top w:val="nil"/>
              <w:left w:val="nil"/>
              <w:bottom w:val="single" w:sz="4" w:space="0" w:color="auto"/>
              <w:right w:val="single" w:sz="4" w:space="0" w:color="auto"/>
            </w:tcBorders>
            <w:shd w:val="clear" w:color="auto" w:fill="FFFFFF"/>
            <w:noWrap/>
            <w:vAlign w:val="center"/>
          </w:tcPr>
          <w:p w:rsidR="003E6185" w:rsidRPr="006160C7" w:rsidRDefault="003E6185" w:rsidP="006A4DD3">
            <w:pPr>
              <w:spacing w:line="276" w:lineRule="auto"/>
              <w:ind w:firstLine="0"/>
              <w:jc w:val="left"/>
              <w:rPr>
                <w:sz w:val="24"/>
                <w:szCs w:val="24"/>
              </w:rPr>
            </w:pPr>
            <w:r w:rsidRPr="006160C7">
              <w:rPr>
                <w:sz w:val="24"/>
                <w:szCs w:val="24"/>
              </w:rPr>
              <w:t> </w:t>
            </w:r>
          </w:p>
        </w:tc>
      </w:tr>
      <w:tr w:rsidR="003E6185" w:rsidRPr="006160C7" w:rsidTr="009E5B27">
        <w:trPr>
          <w:trHeight w:val="302"/>
        </w:trPr>
        <w:tc>
          <w:tcPr>
            <w:tcW w:w="3822" w:type="dxa"/>
            <w:tcBorders>
              <w:top w:val="nil"/>
              <w:left w:val="single" w:sz="4" w:space="0" w:color="auto"/>
              <w:bottom w:val="single" w:sz="4" w:space="0" w:color="auto"/>
              <w:right w:val="single" w:sz="4" w:space="0" w:color="auto"/>
            </w:tcBorders>
            <w:vAlign w:val="bottom"/>
          </w:tcPr>
          <w:p w:rsidR="003E6185" w:rsidRPr="006160C7" w:rsidRDefault="003E6185" w:rsidP="003E6185">
            <w:pPr>
              <w:spacing w:line="276" w:lineRule="auto"/>
              <w:ind w:firstLineChars="200" w:firstLine="31680"/>
              <w:jc w:val="left"/>
              <w:rPr>
                <w:sz w:val="24"/>
                <w:szCs w:val="24"/>
              </w:rPr>
            </w:pPr>
            <w:r w:rsidRPr="006160C7">
              <w:rPr>
                <w:sz w:val="24"/>
                <w:szCs w:val="24"/>
              </w:rPr>
              <w:t>природным газом</w:t>
            </w:r>
          </w:p>
        </w:tc>
        <w:tc>
          <w:tcPr>
            <w:tcW w:w="1676" w:type="dxa"/>
            <w:tcBorders>
              <w:top w:val="nil"/>
              <w:left w:val="nil"/>
              <w:bottom w:val="single" w:sz="4" w:space="0" w:color="auto"/>
              <w:right w:val="single" w:sz="4" w:space="0" w:color="auto"/>
            </w:tcBorders>
            <w:vAlign w:val="bottom"/>
          </w:tcPr>
          <w:p w:rsidR="003E6185" w:rsidRPr="006160C7" w:rsidRDefault="003E6185" w:rsidP="006A4DD3">
            <w:pPr>
              <w:spacing w:line="276" w:lineRule="auto"/>
              <w:ind w:firstLine="0"/>
              <w:jc w:val="center"/>
              <w:rPr>
                <w:sz w:val="24"/>
                <w:szCs w:val="24"/>
              </w:rPr>
            </w:pPr>
            <w:r w:rsidRPr="006160C7">
              <w:rPr>
                <w:sz w:val="24"/>
                <w:szCs w:val="24"/>
              </w:rPr>
              <w:t>ед.</w:t>
            </w:r>
          </w:p>
        </w:tc>
        <w:tc>
          <w:tcPr>
            <w:tcW w:w="2034" w:type="dxa"/>
            <w:tcBorders>
              <w:top w:val="nil"/>
              <w:left w:val="nil"/>
              <w:bottom w:val="single" w:sz="4" w:space="0" w:color="auto"/>
              <w:right w:val="single" w:sz="4" w:space="0" w:color="auto"/>
            </w:tcBorders>
            <w:noWrap/>
            <w:vAlign w:val="bottom"/>
          </w:tcPr>
          <w:p w:rsidR="003E6185" w:rsidRPr="006160C7" w:rsidRDefault="003E6185" w:rsidP="006A4DD3">
            <w:pPr>
              <w:spacing w:line="276" w:lineRule="auto"/>
              <w:ind w:firstLine="0"/>
              <w:jc w:val="left"/>
              <w:rPr>
                <w:sz w:val="24"/>
                <w:szCs w:val="24"/>
              </w:rPr>
            </w:pPr>
            <w:r w:rsidRPr="006160C7">
              <w:rPr>
                <w:sz w:val="24"/>
                <w:szCs w:val="24"/>
              </w:rPr>
              <w:t> </w:t>
            </w:r>
          </w:p>
        </w:tc>
        <w:tc>
          <w:tcPr>
            <w:tcW w:w="1886" w:type="dxa"/>
            <w:tcBorders>
              <w:top w:val="nil"/>
              <w:left w:val="nil"/>
              <w:bottom w:val="single" w:sz="4" w:space="0" w:color="auto"/>
              <w:right w:val="single" w:sz="4" w:space="0" w:color="auto"/>
            </w:tcBorders>
            <w:noWrap/>
            <w:vAlign w:val="bottom"/>
          </w:tcPr>
          <w:p w:rsidR="003E6185" w:rsidRPr="006160C7" w:rsidRDefault="003E6185" w:rsidP="006A4DD3">
            <w:pPr>
              <w:spacing w:line="276" w:lineRule="auto"/>
              <w:ind w:firstLine="0"/>
              <w:jc w:val="left"/>
              <w:rPr>
                <w:sz w:val="24"/>
                <w:szCs w:val="24"/>
              </w:rPr>
            </w:pPr>
            <w:r w:rsidRPr="006160C7">
              <w:rPr>
                <w:sz w:val="24"/>
                <w:szCs w:val="24"/>
              </w:rPr>
              <w:t> </w:t>
            </w:r>
          </w:p>
        </w:tc>
      </w:tr>
      <w:tr w:rsidR="003E6185" w:rsidRPr="006160C7" w:rsidTr="009E5B27">
        <w:trPr>
          <w:trHeight w:val="266"/>
        </w:trPr>
        <w:tc>
          <w:tcPr>
            <w:tcW w:w="3822" w:type="dxa"/>
            <w:tcBorders>
              <w:top w:val="nil"/>
              <w:left w:val="single" w:sz="4" w:space="0" w:color="auto"/>
              <w:bottom w:val="single" w:sz="4" w:space="0" w:color="auto"/>
              <w:right w:val="single" w:sz="4" w:space="0" w:color="auto"/>
            </w:tcBorders>
            <w:vAlign w:val="bottom"/>
          </w:tcPr>
          <w:p w:rsidR="003E6185" w:rsidRPr="006160C7" w:rsidRDefault="003E6185" w:rsidP="003E6185">
            <w:pPr>
              <w:spacing w:line="276" w:lineRule="auto"/>
              <w:ind w:firstLineChars="200" w:firstLine="31680"/>
              <w:jc w:val="left"/>
              <w:rPr>
                <w:sz w:val="24"/>
                <w:szCs w:val="24"/>
              </w:rPr>
            </w:pPr>
            <w:r w:rsidRPr="006160C7">
              <w:rPr>
                <w:sz w:val="24"/>
                <w:szCs w:val="24"/>
              </w:rPr>
              <w:t>сжиженным газом</w:t>
            </w:r>
          </w:p>
        </w:tc>
        <w:tc>
          <w:tcPr>
            <w:tcW w:w="1676" w:type="dxa"/>
            <w:tcBorders>
              <w:top w:val="nil"/>
              <w:left w:val="nil"/>
              <w:bottom w:val="single" w:sz="4" w:space="0" w:color="auto"/>
              <w:right w:val="single" w:sz="4" w:space="0" w:color="auto"/>
            </w:tcBorders>
            <w:vAlign w:val="bottom"/>
          </w:tcPr>
          <w:p w:rsidR="003E6185" w:rsidRPr="006160C7" w:rsidRDefault="003E6185" w:rsidP="006A4DD3">
            <w:pPr>
              <w:spacing w:line="276" w:lineRule="auto"/>
              <w:ind w:firstLine="0"/>
              <w:jc w:val="center"/>
              <w:rPr>
                <w:sz w:val="24"/>
                <w:szCs w:val="24"/>
              </w:rPr>
            </w:pPr>
            <w:r w:rsidRPr="006160C7">
              <w:rPr>
                <w:sz w:val="24"/>
                <w:szCs w:val="24"/>
              </w:rPr>
              <w:t>ед.</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1940</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2010</w:t>
            </w:r>
          </w:p>
        </w:tc>
      </w:tr>
      <w:tr w:rsidR="003E6185" w:rsidRPr="006160C7" w:rsidTr="009E5B27">
        <w:trPr>
          <w:trHeight w:val="302"/>
        </w:trPr>
        <w:tc>
          <w:tcPr>
            <w:tcW w:w="3822" w:type="dxa"/>
            <w:tcBorders>
              <w:top w:val="nil"/>
              <w:left w:val="single" w:sz="4" w:space="0" w:color="auto"/>
              <w:bottom w:val="single" w:sz="4" w:space="0" w:color="auto"/>
              <w:right w:val="single" w:sz="4" w:space="0" w:color="auto"/>
            </w:tcBorders>
            <w:vAlign w:val="bottom"/>
          </w:tcPr>
          <w:p w:rsidR="003E6185" w:rsidRPr="006160C7" w:rsidRDefault="003E6185" w:rsidP="006A4DD3">
            <w:pPr>
              <w:spacing w:line="276" w:lineRule="auto"/>
              <w:ind w:left="49" w:firstLine="0"/>
              <w:jc w:val="left"/>
              <w:rPr>
                <w:sz w:val="24"/>
                <w:szCs w:val="24"/>
              </w:rPr>
            </w:pPr>
            <w:r w:rsidRPr="006160C7">
              <w:rPr>
                <w:sz w:val="24"/>
                <w:szCs w:val="24"/>
              </w:rPr>
              <w:t>из них от емкостных установок</w:t>
            </w:r>
          </w:p>
        </w:tc>
        <w:tc>
          <w:tcPr>
            <w:tcW w:w="1676" w:type="dxa"/>
            <w:tcBorders>
              <w:top w:val="nil"/>
              <w:left w:val="nil"/>
              <w:bottom w:val="single" w:sz="4" w:space="0" w:color="auto"/>
              <w:right w:val="single" w:sz="4" w:space="0" w:color="auto"/>
            </w:tcBorders>
            <w:vAlign w:val="bottom"/>
          </w:tcPr>
          <w:p w:rsidR="003E6185" w:rsidRPr="006160C7" w:rsidRDefault="003E6185" w:rsidP="006A4DD3">
            <w:pPr>
              <w:spacing w:line="276" w:lineRule="auto"/>
              <w:ind w:firstLine="0"/>
              <w:jc w:val="center"/>
              <w:rPr>
                <w:sz w:val="24"/>
                <w:szCs w:val="24"/>
              </w:rPr>
            </w:pPr>
            <w:r w:rsidRPr="006160C7">
              <w:rPr>
                <w:sz w:val="24"/>
                <w:szCs w:val="24"/>
              </w:rPr>
              <w:t>ед.</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1676</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1676</w:t>
            </w:r>
          </w:p>
        </w:tc>
      </w:tr>
      <w:tr w:rsidR="003E6185" w:rsidRPr="006160C7" w:rsidTr="00845E32">
        <w:trPr>
          <w:trHeight w:val="605"/>
        </w:trPr>
        <w:tc>
          <w:tcPr>
            <w:tcW w:w="3822" w:type="dxa"/>
            <w:tcBorders>
              <w:top w:val="nil"/>
              <w:left w:val="single" w:sz="4" w:space="0" w:color="auto"/>
              <w:bottom w:val="single" w:sz="4" w:space="0" w:color="auto"/>
              <w:right w:val="single" w:sz="4" w:space="0" w:color="auto"/>
            </w:tcBorders>
            <w:vAlign w:val="bottom"/>
          </w:tcPr>
          <w:p w:rsidR="003E6185" w:rsidRPr="006160C7" w:rsidRDefault="003E6185" w:rsidP="006A4DD3">
            <w:pPr>
              <w:spacing w:line="276" w:lineRule="auto"/>
              <w:ind w:firstLine="0"/>
              <w:jc w:val="left"/>
              <w:rPr>
                <w:sz w:val="24"/>
                <w:szCs w:val="24"/>
              </w:rPr>
            </w:pPr>
            <w:r w:rsidRPr="006160C7">
              <w:rPr>
                <w:sz w:val="24"/>
                <w:szCs w:val="24"/>
              </w:rPr>
              <w:t>2. Уровень газификации жилого фонда природным и сжиженным газом - всего</w:t>
            </w: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94,12</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94,12</w:t>
            </w:r>
          </w:p>
        </w:tc>
      </w:tr>
      <w:tr w:rsidR="003E6185" w:rsidRPr="006160C7" w:rsidTr="009E5B27">
        <w:trPr>
          <w:trHeight w:val="302"/>
        </w:trPr>
        <w:tc>
          <w:tcPr>
            <w:tcW w:w="3822" w:type="dxa"/>
            <w:vMerge w:val="restart"/>
            <w:tcBorders>
              <w:top w:val="nil"/>
              <w:left w:val="single" w:sz="4" w:space="0" w:color="auto"/>
              <w:right w:val="single" w:sz="4" w:space="0" w:color="auto"/>
            </w:tcBorders>
            <w:vAlign w:val="center"/>
          </w:tcPr>
          <w:p w:rsidR="003E6185" w:rsidRDefault="003E6185" w:rsidP="006A4DD3">
            <w:pPr>
              <w:spacing w:line="276" w:lineRule="auto"/>
              <w:ind w:firstLine="0"/>
              <w:jc w:val="left"/>
              <w:rPr>
                <w:sz w:val="24"/>
                <w:szCs w:val="24"/>
              </w:rPr>
            </w:pPr>
          </w:p>
          <w:p w:rsidR="003E6185" w:rsidRPr="006160C7" w:rsidRDefault="003E6185" w:rsidP="006A4DD3">
            <w:pPr>
              <w:spacing w:line="276" w:lineRule="auto"/>
              <w:ind w:firstLine="0"/>
              <w:jc w:val="left"/>
              <w:rPr>
                <w:sz w:val="24"/>
                <w:szCs w:val="24"/>
              </w:rPr>
            </w:pPr>
            <w:r w:rsidRPr="006160C7">
              <w:rPr>
                <w:sz w:val="24"/>
                <w:szCs w:val="24"/>
              </w:rPr>
              <w:t xml:space="preserve">3. Потреблено сжиженного газа - всего, </w:t>
            </w:r>
          </w:p>
          <w:p w:rsidR="003E6185" w:rsidRPr="006160C7" w:rsidRDefault="003E6185" w:rsidP="006A4DD3">
            <w:pPr>
              <w:spacing w:line="276" w:lineRule="auto"/>
              <w:jc w:val="left"/>
              <w:rPr>
                <w:sz w:val="24"/>
                <w:szCs w:val="24"/>
              </w:rPr>
            </w:pPr>
            <w:r w:rsidRPr="006160C7">
              <w:rPr>
                <w:sz w:val="24"/>
                <w:szCs w:val="24"/>
              </w:rPr>
              <w:t> </w:t>
            </w: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тонн</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163,9</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175,37</w:t>
            </w:r>
          </w:p>
        </w:tc>
      </w:tr>
      <w:tr w:rsidR="003E6185" w:rsidRPr="006160C7" w:rsidTr="009E5B27">
        <w:trPr>
          <w:trHeight w:val="429"/>
        </w:trPr>
        <w:tc>
          <w:tcPr>
            <w:tcW w:w="3822" w:type="dxa"/>
            <w:vMerge/>
            <w:tcBorders>
              <w:left w:val="single" w:sz="4" w:space="0" w:color="auto"/>
              <w:bottom w:val="single" w:sz="4" w:space="0" w:color="auto"/>
              <w:right w:val="single" w:sz="4" w:space="0" w:color="auto"/>
            </w:tcBorders>
            <w:vAlign w:val="center"/>
          </w:tcPr>
          <w:p w:rsidR="003E6185" w:rsidRPr="006160C7" w:rsidRDefault="003E6185" w:rsidP="006A4DD3">
            <w:pPr>
              <w:spacing w:line="276" w:lineRule="auto"/>
              <w:ind w:firstLine="0"/>
              <w:jc w:val="left"/>
              <w:rPr>
                <w:sz w:val="24"/>
                <w:szCs w:val="24"/>
              </w:rPr>
            </w:pP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тыс. руб.</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4117,17</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4405,29</w:t>
            </w:r>
          </w:p>
        </w:tc>
      </w:tr>
      <w:tr w:rsidR="003E6185" w:rsidRPr="006160C7" w:rsidTr="009E5B27">
        <w:trPr>
          <w:trHeight w:val="302"/>
        </w:trPr>
        <w:tc>
          <w:tcPr>
            <w:tcW w:w="3822" w:type="dxa"/>
            <w:vMerge w:val="restart"/>
            <w:tcBorders>
              <w:top w:val="nil"/>
              <w:left w:val="single" w:sz="4" w:space="0" w:color="auto"/>
              <w:right w:val="single" w:sz="4" w:space="0" w:color="auto"/>
            </w:tcBorders>
            <w:vAlign w:val="center"/>
          </w:tcPr>
          <w:p w:rsidR="003E6185" w:rsidRPr="006160C7" w:rsidRDefault="003E6185" w:rsidP="006A4DD3">
            <w:pPr>
              <w:spacing w:line="276" w:lineRule="auto"/>
              <w:ind w:firstLine="0"/>
              <w:jc w:val="left"/>
              <w:rPr>
                <w:sz w:val="24"/>
                <w:szCs w:val="24"/>
              </w:rPr>
            </w:pPr>
            <w:r w:rsidRPr="006160C7">
              <w:rPr>
                <w:sz w:val="24"/>
                <w:szCs w:val="24"/>
              </w:rPr>
              <w:t>в том числе от емкостных установок</w:t>
            </w:r>
          </w:p>
          <w:p w:rsidR="003E6185" w:rsidRPr="006160C7" w:rsidRDefault="003E6185" w:rsidP="003E6185">
            <w:pPr>
              <w:spacing w:line="276" w:lineRule="auto"/>
              <w:ind w:firstLineChars="100" w:firstLine="31680"/>
              <w:jc w:val="left"/>
              <w:rPr>
                <w:sz w:val="24"/>
                <w:szCs w:val="24"/>
              </w:rPr>
            </w:pPr>
            <w:r w:rsidRPr="006160C7">
              <w:rPr>
                <w:sz w:val="24"/>
                <w:szCs w:val="24"/>
              </w:rPr>
              <w:t> </w:t>
            </w: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тонн</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83</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83</w:t>
            </w:r>
          </w:p>
        </w:tc>
      </w:tr>
      <w:tr w:rsidR="003E6185" w:rsidRPr="006160C7" w:rsidTr="009E5B27">
        <w:trPr>
          <w:trHeight w:val="635"/>
        </w:trPr>
        <w:tc>
          <w:tcPr>
            <w:tcW w:w="3822" w:type="dxa"/>
            <w:vMerge/>
            <w:tcBorders>
              <w:left w:val="single" w:sz="4" w:space="0" w:color="auto"/>
              <w:bottom w:val="single" w:sz="4" w:space="0" w:color="auto"/>
              <w:right w:val="single" w:sz="4" w:space="0" w:color="auto"/>
            </w:tcBorders>
            <w:vAlign w:val="center"/>
          </w:tcPr>
          <w:p w:rsidR="003E6185" w:rsidRPr="006160C7" w:rsidRDefault="003E6185" w:rsidP="003E6185">
            <w:pPr>
              <w:spacing w:line="276" w:lineRule="auto"/>
              <w:ind w:firstLineChars="100" w:firstLine="31680"/>
              <w:jc w:val="left"/>
              <w:rPr>
                <w:sz w:val="24"/>
                <w:szCs w:val="24"/>
              </w:rPr>
            </w:pP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тыс. руб.</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1952,16</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1952,16</w:t>
            </w:r>
          </w:p>
        </w:tc>
      </w:tr>
      <w:tr w:rsidR="003E6185" w:rsidRPr="006160C7" w:rsidTr="009E5B27">
        <w:trPr>
          <w:trHeight w:val="317"/>
        </w:trPr>
        <w:tc>
          <w:tcPr>
            <w:tcW w:w="3822" w:type="dxa"/>
            <w:vMerge w:val="restart"/>
            <w:tcBorders>
              <w:top w:val="nil"/>
              <w:left w:val="single" w:sz="4" w:space="0" w:color="auto"/>
              <w:right w:val="single" w:sz="4" w:space="0" w:color="auto"/>
            </w:tcBorders>
            <w:vAlign w:val="center"/>
          </w:tcPr>
          <w:p w:rsidR="003E6185" w:rsidRPr="006160C7" w:rsidRDefault="003E6185" w:rsidP="006A4DD3">
            <w:pPr>
              <w:spacing w:line="276" w:lineRule="auto"/>
              <w:ind w:firstLine="0"/>
              <w:jc w:val="left"/>
              <w:rPr>
                <w:sz w:val="24"/>
                <w:szCs w:val="24"/>
              </w:rPr>
            </w:pPr>
            <w:r w:rsidRPr="006160C7">
              <w:rPr>
                <w:sz w:val="24"/>
                <w:szCs w:val="24"/>
              </w:rPr>
              <w:t>населением</w:t>
            </w:r>
          </w:p>
          <w:p w:rsidR="003E6185" w:rsidRPr="006160C7" w:rsidRDefault="003E6185" w:rsidP="006A4DD3">
            <w:pPr>
              <w:spacing w:line="276" w:lineRule="auto"/>
              <w:ind w:firstLine="0"/>
              <w:jc w:val="left"/>
              <w:rPr>
                <w:sz w:val="24"/>
                <w:szCs w:val="24"/>
              </w:rPr>
            </w:pPr>
            <w:r w:rsidRPr="006160C7">
              <w:rPr>
                <w:sz w:val="24"/>
                <w:szCs w:val="24"/>
              </w:rPr>
              <w:t> </w:t>
            </w: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тонн</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163,9</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175,37</w:t>
            </w:r>
          </w:p>
        </w:tc>
      </w:tr>
      <w:tr w:rsidR="003E6185" w:rsidRPr="006160C7" w:rsidTr="009E5B27">
        <w:trPr>
          <w:trHeight w:val="635"/>
        </w:trPr>
        <w:tc>
          <w:tcPr>
            <w:tcW w:w="3822" w:type="dxa"/>
            <w:vMerge/>
            <w:tcBorders>
              <w:left w:val="single" w:sz="4" w:space="0" w:color="auto"/>
              <w:bottom w:val="single" w:sz="4" w:space="0" w:color="auto"/>
              <w:right w:val="single" w:sz="4" w:space="0" w:color="auto"/>
            </w:tcBorders>
            <w:vAlign w:val="center"/>
          </w:tcPr>
          <w:p w:rsidR="003E6185" w:rsidRPr="006160C7" w:rsidRDefault="003E6185" w:rsidP="003E6185">
            <w:pPr>
              <w:spacing w:line="276" w:lineRule="auto"/>
              <w:ind w:firstLineChars="100" w:firstLine="31680"/>
              <w:jc w:val="left"/>
              <w:rPr>
                <w:sz w:val="24"/>
                <w:szCs w:val="24"/>
              </w:rPr>
            </w:pPr>
          </w:p>
        </w:tc>
        <w:tc>
          <w:tcPr>
            <w:tcW w:w="1676" w:type="dxa"/>
            <w:tcBorders>
              <w:top w:val="nil"/>
              <w:left w:val="nil"/>
              <w:bottom w:val="single" w:sz="4" w:space="0" w:color="auto"/>
              <w:right w:val="single" w:sz="4" w:space="0" w:color="auto"/>
            </w:tcBorders>
            <w:vAlign w:val="center"/>
          </w:tcPr>
          <w:p w:rsidR="003E6185" w:rsidRPr="006160C7" w:rsidRDefault="003E6185" w:rsidP="006A4DD3">
            <w:pPr>
              <w:spacing w:line="276" w:lineRule="auto"/>
              <w:ind w:firstLine="0"/>
              <w:jc w:val="center"/>
              <w:rPr>
                <w:sz w:val="24"/>
                <w:szCs w:val="24"/>
              </w:rPr>
            </w:pPr>
            <w:r w:rsidRPr="006160C7">
              <w:rPr>
                <w:sz w:val="24"/>
                <w:szCs w:val="24"/>
              </w:rPr>
              <w:t>тыс. руб.</w:t>
            </w:r>
          </w:p>
        </w:tc>
        <w:tc>
          <w:tcPr>
            <w:tcW w:w="2034"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4117,17</w:t>
            </w:r>
          </w:p>
        </w:tc>
        <w:tc>
          <w:tcPr>
            <w:tcW w:w="1886" w:type="dxa"/>
            <w:tcBorders>
              <w:top w:val="nil"/>
              <w:left w:val="nil"/>
              <w:bottom w:val="single" w:sz="4" w:space="0" w:color="auto"/>
              <w:right w:val="single" w:sz="4" w:space="0" w:color="auto"/>
            </w:tcBorders>
            <w:noWrap/>
            <w:vAlign w:val="center"/>
          </w:tcPr>
          <w:p w:rsidR="003E6185" w:rsidRPr="006160C7" w:rsidRDefault="003E6185" w:rsidP="006A4DD3">
            <w:pPr>
              <w:spacing w:line="276" w:lineRule="auto"/>
              <w:ind w:firstLine="0"/>
              <w:jc w:val="center"/>
              <w:rPr>
                <w:sz w:val="24"/>
                <w:szCs w:val="24"/>
              </w:rPr>
            </w:pPr>
            <w:r w:rsidRPr="006160C7">
              <w:rPr>
                <w:sz w:val="24"/>
                <w:szCs w:val="24"/>
              </w:rPr>
              <w:t>4405,29</w:t>
            </w:r>
          </w:p>
        </w:tc>
      </w:tr>
    </w:tbl>
    <w:p w:rsidR="003E6185" w:rsidRPr="00605475" w:rsidRDefault="003E6185" w:rsidP="006A4DD3">
      <w:pPr>
        <w:spacing w:line="276" w:lineRule="auto"/>
        <w:ind w:hanging="993"/>
        <w:rPr>
          <w:sz w:val="28"/>
          <w:szCs w:val="28"/>
        </w:rPr>
      </w:pPr>
    </w:p>
    <w:p w:rsidR="003E6185" w:rsidRDefault="003E6185" w:rsidP="00F660F6">
      <w:pPr>
        <w:pStyle w:val="Heading2"/>
        <w:ind w:left="1418" w:hanging="567"/>
        <w:jc w:val="both"/>
        <w:rPr>
          <w:rFonts w:ascii="Times New Roman" w:hAnsi="Times New Roman"/>
          <w:i w:val="0"/>
          <w:sz w:val="28"/>
        </w:rPr>
      </w:pPr>
    </w:p>
    <w:p w:rsidR="003E6185" w:rsidRPr="00F660F6" w:rsidRDefault="003E6185" w:rsidP="0027250A">
      <w:pPr>
        <w:pStyle w:val="Heading2"/>
        <w:ind w:left="850" w:hanging="567"/>
        <w:jc w:val="both"/>
        <w:rPr>
          <w:rFonts w:ascii="Times New Roman" w:hAnsi="Times New Roman"/>
          <w:i w:val="0"/>
          <w:sz w:val="28"/>
        </w:rPr>
      </w:pPr>
      <w:bookmarkStart w:id="92" w:name="_Toc373870387"/>
      <w:r w:rsidRPr="00F660F6">
        <w:rPr>
          <w:rFonts w:ascii="Times New Roman" w:hAnsi="Times New Roman"/>
          <w:i w:val="0"/>
          <w:sz w:val="28"/>
        </w:rPr>
        <w:t>8.2. Анализ тарифообразования в сфере газоснабжения</w:t>
      </w:r>
      <w:bookmarkEnd w:id="92"/>
    </w:p>
    <w:p w:rsidR="003E6185" w:rsidRPr="009F609B" w:rsidRDefault="003E6185" w:rsidP="006A4DD3">
      <w:pPr>
        <w:spacing w:line="276" w:lineRule="auto"/>
      </w:pPr>
    </w:p>
    <w:p w:rsidR="003E6185" w:rsidRDefault="003E6185" w:rsidP="00907672">
      <w:pPr>
        <w:spacing w:line="276" w:lineRule="auto"/>
      </w:pPr>
      <w:r w:rsidRPr="009F609B">
        <w:t>Приказом Лен РТК от 16 декабря 2011 года № 200-п «Об установлении предельных максимальных розничных цен на сжиженный газ, реализуемый обществом с ограниченной ответственностью «ЛОГазинвест» для бытовых нужд населения на территории Ленинградской области в 2012 году» (с учетом внесенных изменений в приказ) и приказом Лен РТК от 28 декабря 2012 года № 220-п «Об установлении экономически обоснованных розничных цен на сжиженный газ, реализуемый обществом с ограниченной ответственностью «ЛОГазинвест» для бытовых нужд населения на территории Ленинградской области в 2013 году» (с учетом внесенных изменений в приказ), на 2012-2013 года установлены следующие цены:</w:t>
      </w:r>
    </w:p>
    <w:p w:rsidR="003E6185" w:rsidRPr="009F609B" w:rsidRDefault="003E6185" w:rsidP="00907672">
      <w:pPr>
        <w:spacing w:line="276" w:lineRule="auto"/>
      </w:pPr>
    </w:p>
    <w:p w:rsidR="003E6185" w:rsidRPr="004832BB" w:rsidRDefault="003E6185" w:rsidP="006A4DD3">
      <w:pPr>
        <w:spacing w:line="276" w:lineRule="auto"/>
        <w:jc w:val="right"/>
        <w:rPr>
          <w:b/>
          <w:sz w:val="22"/>
          <w:szCs w:val="22"/>
        </w:rPr>
      </w:pPr>
    </w:p>
    <w:p w:rsidR="003E6185" w:rsidRPr="00605475" w:rsidRDefault="003E6185" w:rsidP="006A4DD3">
      <w:pPr>
        <w:spacing w:line="276" w:lineRule="auto"/>
        <w:ind w:firstLine="0"/>
        <w:jc w:val="left"/>
        <w:rPr>
          <w:b/>
          <w:sz w:val="22"/>
          <w:szCs w:val="22"/>
        </w:rPr>
      </w:pPr>
      <w:r w:rsidRPr="004832BB">
        <w:rPr>
          <w:b/>
          <w:sz w:val="22"/>
          <w:szCs w:val="22"/>
        </w:rPr>
        <w:t xml:space="preserve">Таблица. </w:t>
      </w:r>
      <w:r>
        <w:rPr>
          <w:b/>
          <w:sz w:val="22"/>
          <w:szCs w:val="22"/>
        </w:rPr>
        <w:t>8</w:t>
      </w:r>
      <w:r w:rsidRPr="004832BB">
        <w:rPr>
          <w:b/>
          <w:sz w:val="22"/>
          <w:szCs w:val="22"/>
        </w:rPr>
        <w:t>.</w:t>
      </w:r>
      <w:r>
        <w:rPr>
          <w:b/>
          <w:sz w:val="22"/>
          <w:szCs w:val="22"/>
        </w:rPr>
        <w:t>2</w:t>
      </w:r>
      <w:r w:rsidRPr="004832BB">
        <w:rPr>
          <w:b/>
          <w:sz w:val="22"/>
          <w:szCs w:val="22"/>
        </w:rPr>
        <w:t>.</w:t>
      </w:r>
      <w:r>
        <w:rPr>
          <w:b/>
          <w:sz w:val="22"/>
          <w:szCs w:val="22"/>
        </w:rPr>
        <w:t>1</w:t>
      </w:r>
      <w:r w:rsidRPr="004832BB">
        <w:rPr>
          <w:b/>
          <w:sz w:val="22"/>
          <w:szCs w:val="22"/>
        </w:rPr>
        <w:t>.</w:t>
      </w:r>
      <w:r>
        <w:rPr>
          <w:b/>
          <w:sz w:val="22"/>
          <w:szCs w:val="22"/>
        </w:rPr>
        <w:t xml:space="preserve">  </w:t>
      </w:r>
      <w:r w:rsidRPr="004832BB">
        <w:rPr>
          <w:b/>
          <w:sz w:val="22"/>
          <w:szCs w:val="22"/>
        </w:rPr>
        <w:t>Динамика розничных цен на сжиженный газ для бытовых нужд населения за 2012</w:t>
      </w:r>
      <w:r>
        <w:rPr>
          <w:b/>
          <w:sz w:val="22"/>
          <w:szCs w:val="22"/>
        </w:rPr>
        <w:t>-2013</w:t>
      </w:r>
      <w:r w:rsidRPr="004832BB">
        <w:rPr>
          <w:b/>
          <w:sz w:val="22"/>
          <w:szCs w:val="22"/>
        </w:rPr>
        <w:t>гг</w:t>
      </w:r>
      <w:r>
        <w:rPr>
          <w:b/>
          <w:sz w:val="22"/>
          <w:szCs w:val="22"/>
        </w:rPr>
        <w:t>.</w:t>
      </w:r>
    </w:p>
    <w:tbl>
      <w:tblPr>
        <w:tblW w:w="9371" w:type="dxa"/>
        <w:tblInd w:w="93" w:type="dxa"/>
        <w:tblLook w:val="00A0"/>
      </w:tblPr>
      <w:tblGrid>
        <w:gridCol w:w="2992"/>
        <w:gridCol w:w="1701"/>
        <w:gridCol w:w="1559"/>
        <w:gridCol w:w="1418"/>
        <w:gridCol w:w="1701"/>
      </w:tblGrid>
      <w:tr w:rsidR="003E6185" w:rsidRPr="00CB1508" w:rsidTr="009E5B27">
        <w:trPr>
          <w:trHeight w:val="300"/>
        </w:trPr>
        <w:tc>
          <w:tcPr>
            <w:tcW w:w="2992" w:type="dxa"/>
            <w:vMerge w:val="restart"/>
            <w:tcBorders>
              <w:top w:val="single" w:sz="8" w:space="0" w:color="auto"/>
              <w:left w:val="single" w:sz="8" w:space="0" w:color="auto"/>
              <w:bottom w:val="single" w:sz="8" w:space="0" w:color="000000"/>
              <w:right w:val="single" w:sz="8" w:space="0" w:color="auto"/>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Вид реализации</w:t>
            </w:r>
          </w:p>
        </w:tc>
        <w:tc>
          <w:tcPr>
            <w:tcW w:w="6379" w:type="dxa"/>
            <w:gridSpan w:val="4"/>
            <w:vMerge w:val="restart"/>
            <w:tcBorders>
              <w:top w:val="single" w:sz="8" w:space="0" w:color="auto"/>
              <w:left w:val="single" w:sz="8" w:space="0" w:color="auto"/>
              <w:bottom w:val="single" w:sz="8" w:space="0" w:color="000000"/>
              <w:right w:val="single" w:sz="8" w:space="0" w:color="000000"/>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Розничные цены с учетом НДС</w:t>
            </w:r>
          </w:p>
        </w:tc>
      </w:tr>
      <w:tr w:rsidR="003E6185" w:rsidRPr="00CB1508" w:rsidTr="009E5B27">
        <w:trPr>
          <w:trHeight w:val="315"/>
        </w:trPr>
        <w:tc>
          <w:tcPr>
            <w:tcW w:w="2992" w:type="dxa"/>
            <w:vMerge/>
            <w:tcBorders>
              <w:top w:val="single" w:sz="8" w:space="0" w:color="auto"/>
              <w:left w:val="single" w:sz="8" w:space="0" w:color="auto"/>
              <w:bottom w:val="single" w:sz="8" w:space="0" w:color="000000"/>
              <w:right w:val="single" w:sz="8" w:space="0" w:color="auto"/>
            </w:tcBorders>
            <w:shd w:val="clear" w:color="auto" w:fill="D9D9D9"/>
            <w:vAlign w:val="center"/>
          </w:tcPr>
          <w:p w:rsidR="003E6185" w:rsidRPr="0095193B" w:rsidRDefault="003E6185" w:rsidP="006A4DD3">
            <w:pPr>
              <w:spacing w:line="276" w:lineRule="auto"/>
              <w:ind w:firstLine="0"/>
              <w:jc w:val="left"/>
              <w:rPr>
                <w:b/>
                <w:color w:val="000000"/>
                <w:sz w:val="22"/>
                <w:szCs w:val="22"/>
              </w:rPr>
            </w:pPr>
          </w:p>
        </w:tc>
        <w:tc>
          <w:tcPr>
            <w:tcW w:w="6379" w:type="dxa"/>
            <w:gridSpan w:val="4"/>
            <w:vMerge/>
            <w:tcBorders>
              <w:top w:val="single" w:sz="8" w:space="0" w:color="auto"/>
              <w:left w:val="single" w:sz="8" w:space="0" w:color="auto"/>
              <w:bottom w:val="single" w:sz="8" w:space="0" w:color="000000"/>
              <w:right w:val="single" w:sz="8" w:space="0" w:color="000000"/>
            </w:tcBorders>
            <w:shd w:val="clear" w:color="auto" w:fill="D9D9D9"/>
            <w:vAlign w:val="center"/>
          </w:tcPr>
          <w:p w:rsidR="003E6185" w:rsidRPr="0095193B" w:rsidRDefault="003E6185" w:rsidP="006A4DD3">
            <w:pPr>
              <w:spacing w:line="276" w:lineRule="auto"/>
              <w:ind w:firstLine="0"/>
              <w:jc w:val="left"/>
              <w:rPr>
                <w:b/>
                <w:color w:val="000000"/>
                <w:sz w:val="22"/>
                <w:szCs w:val="22"/>
              </w:rPr>
            </w:pPr>
          </w:p>
        </w:tc>
      </w:tr>
      <w:tr w:rsidR="003E6185" w:rsidRPr="00CB1508" w:rsidTr="009E5B27">
        <w:trPr>
          <w:trHeight w:val="1080"/>
        </w:trPr>
        <w:tc>
          <w:tcPr>
            <w:tcW w:w="2992" w:type="dxa"/>
            <w:vMerge/>
            <w:tcBorders>
              <w:top w:val="single" w:sz="8" w:space="0" w:color="auto"/>
              <w:left w:val="single" w:sz="8" w:space="0" w:color="auto"/>
              <w:bottom w:val="single" w:sz="8" w:space="0" w:color="000000"/>
              <w:right w:val="single" w:sz="8" w:space="0" w:color="auto"/>
            </w:tcBorders>
            <w:shd w:val="clear" w:color="auto" w:fill="D9D9D9"/>
            <w:vAlign w:val="center"/>
          </w:tcPr>
          <w:p w:rsidR="003E6185" w:rsidRPr="0095193B" w:rsidRDefault="003E6185" w:rsidP="006A4DD3">
            <w:pPr>
              <w:spacing w:line="276" w:lineRule="auto"/>
              <w:ind w:firstLine="0"/>
              <w:jc w:val="left"/>
              <w:rPr>
                <w:b/>
                <w:color w:val="000000"/>
                <w:sz w:val="22"/>
                <w:szCs w:val="22"/>
              </w:rPr>
            </w:pPr>
          </w:p>
        </w:tc>
        <w:tc>
          <w:tcPr>
            <w:tcW w:w="1701" w:type="dxa"/>
            <w:tcBorders>
              <w:top w:val="nil"/>
              <w:left w:val="nil"/>
              <w:bottom w:val="single" w:sz="8" w:space="0" w:color="auto"/>
              <w:right w:val="single" w:sz="8" w:space="0" w:color="auto"/>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с 1 января по 30 июня 2012 года</w:t>
            </w:r>
          </w:p>
        </w:tc>
        <w:tc>
          <w:tcPr>
            <w:tcW w:w="1559" w:type="dxa"/>
            <w:tcBorders>
              <w:top w:val="nil"/>
              <w:left w:val="nil"/>
              <w:bottom w:val="single" w:sz="8" w:space="0" w:color="auto"/>
              <w:right w:val="single" w:sz="8" w:space="0" w:color="auto"/>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с 1 июля по 31 августа 2012 года</w:t>
            </w:r>
          </w:p>
        </w:tc>
        <w:tc>
          <w:tcPr>
            <w:tcW w:w="1418" w:type="dxa"/>
            <w:tcBorders>
              <w:top w:val="nil"/>
              <w:left w:val="nil"/>
              <w:bottom w:val="single" w:sz="8" w:space="0" w:color="auto"/>
              <w:right w:val="single" w:sz="8" w:space="0" w:color="auto"/>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с 1 января по 30июня 2013 года</w:t>
            </w:r>
          </w:p>
        </w:tc>
        <w:tc>
          <w:tcPr>
            <w:tcW w:w="1701" w:type="dxa"/>
            <w:tcBorders>
              <w:top w:val="nil"/>
              <w:left w:val="nil"/>
              <w:bottom w:val="single" w:sz="8" w:space="0" w:color="auto"/>
              <w:right w:val="single" w:sz="8" w:space="0" w:color="auto"/>
            </w:tcBorders>
            <w:shd w:val="clear" w:color="auto" w:fill="D9D9D9"/>
            <w:vAlign w:val="center"/>
          </w:tcPr>
          <w:p w:rsidR="003E6185" w:rsidRPr="0095193B" w:rsidRDefault="003E6185" w:rsidP="006A4DD3">
            <w:pPr>
              <w:spacing w:line="276" w:lineRule="auto"/>
              <w:ind w:firstLine="0"/>
              <w:jc w:val="center"/>
              <w:rPr>
                <w:b/>
                <w:color w:val="000000"/>
                <w:sz w:val="22"/>
                <w:szCs w:val="22"/>
              </w:rPr>
            </w:pPr>
            <w:r w:rsidRPr="0095193B">
              <w:rPr>
                <w:b/>
                <w:color w:val="000000"/>
                <w:sz w:val="22"/>
                <w:szCs w:val="22"/>
              </w:rPr>
              <w:t>c 1 июля          по 31 декабря 2013 года</w:t>
            </w:r>
          </w:p>
        </w:tc>
      </w:tr>
      <w:tr w:rsidR="003E6185" w:rsidRPr="00CB1508" w:rsidTr="009E5B27">
        <w:trPr>
          <w:trHeight w:val="772"/>
        </w:trPr>
        <w:tc>
          <w:tcPr>
            <w:tcW w:w="2992" w:type="dxa"/>
            <w:tcBorders>
              <w:top w:val="nil"/>
              <w:left w:val="single" w:sz="8" w:space="0" w:color="auto"/>
              <w:bottom w:val="single" w:sz="8"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 xml:space="preserve">газ сжиженный баллонный без доставки до потребителя       </w:t>
            </w:r>
          </w:p>
        </w:tc>
        <w:tc>
          <w:tcPr>
            <w:tcW w:w="1701" w:type="dxa"/>
            <w:tcBorders>
              <w:top w:val="nil"/>
              <w:left w:val="nil"/>
              <w:bottom w:val="single" w:sz="8"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23,92 руб./кг</w:t>
            </w:r>
          </w:p>
        </w:tc>
        <w:tc>
          <w:tcPr>
            <w:tcW w:w="1559" w:type="dxa"/>
            <w:tcBorders>
              <w:top w:val="nil"/>
              <w:left w:val="nil"/>
              <w:bottom w:val="single" w:sz="8"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30,86 руб./кг</w:t>
            </w:r>
          </w:p>
        </w:tc>
        <w:tc>
          <w:tcPr>
            <w:tcW w:w="1418" w:type="dxa"/>
            <w:tcBorders>
              <w:top w:val="nil"/>
              <w:left w:val="nil"/>
              <w:bottom w:val="single" w:sz="8"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38,51 руб./кг</w:t>
            </w:r>
          </w:p>
        </w:tc>
        <w:tc>
          <w:tcPr>
            <w:tcW w:w="1701" w:type="dxa"/>
            <w:tcBorders>
              <w:top w:val="nil"/>
              <w:left w:val="nil"/>
              <w:bottom w:val="nil"/>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31,19 руб./кг</w:t>
            </w:r>
          </w:p>
        </w:tc>
      </w:tr>
      <w:tr w:rsidR="003E6185" w:rsidRPr="00CB1508" w:rsidTr="009E5B27">
        <w:trPr>
          <w:trHeight w:val="1124"/>
        </w:trPr>
        <w:tc>
          <w:tcPr>
            <w:tcW w:w="2992" w:type="dxa"/>
            <w:tcBorders>
              <w:top w:val="single" w:sz="8" w:space="0" w:color="auto"/>
              <w:left w:val="single" w:sz="8" w:space="0" w:color="auto"/>
              <w:bottom w:val="single" w:sz="4"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газ сжиженный емкостной</w:t>
            </w:r>
          </w:p>
        </w:tc>
        <w:tc>
          <w:tcPr>
            <w:tcW w:w="1701" w:type="dxa"/>
            <w:tcBorders>
              <w:top w:val="single" w:sz="8" w:space="0" w:color="auto"/>
              <w:left w:val="nil"/>
              <w:bottom w:val="single" w:sz="4"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22,43 руб./кг (51,37 руб./куб. м)</w:t>
            </w:r>
          </w:p>
        </w:tc>
        <w:tc>
          <w:tcPr>
            <w:tcW w:w="1559" w:type="dxa"/>
            <w:tcBorders>
              <w:top w:val="single" w:sz="8" w:space="0" w:color="auto"/>
              <w:left w:val="nil"/>
              <w:bottom w:val="single" w:sz="4"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 xml:space="preserve">25,79 руб./кг (59,08 руб./куб. м) </w:t>
            </w:r>
          </w:p>
        </w:tc>
        <w:tc>
          <w:tcPr>
            <w:tcW w:w="1418" w:type="dxa"/>
            <w:tcBorders>
              <w:top w:val="single" w:sz="8" w:space="0" w:color="auto"/>
              <w:left w:val="nil"/>
              <w:bottom w:val="single" w:sz="4" w:space="0" w:color="auto"/>
              <w:right w:val="single" w:sz="8" w:space="0" w:color="auto"/>
            </w:tcBorders>
            <w:vAlign w:val="center"/>
          </w:tcPr>
          <w:p w:rsidR="003E6185" w:rsidRPr="00CB1508" w:rsidRDefault="003E6185" w:rsidP="006A4DD3">
            <w:pPr>
              <w:spacing w:line="276" w:lineRule="auto"/>
              <w:ind w:firstLine="0"/>
              <w:jc w:val="left"/>
              <w:rPr>
                <w:color w:val="000000"/>
                <w:sz w:val="22"/>
                <w:szCs w:val="22"/>
              </w:rPr>
            </w:pPr>
            <w:r w:rsidRPr="00CB1508">
              <w:rPr>
                <w:color w:val="000000"/>
                <w:sz w:val="22"/>
                <w:szCs w:val="22"/>
              </w:rPr>
              <w:t>36,11 руб./кг</w:t>
            </w:r>
            <w:r>
              <w:rPr>
                <w:color w:val="000000"/>
                <w:sz w:val="22"/>
                <w:szCs w:val="22"/>
              </w:rPr>
              <w:t xml:space="preserve"> (74,88 руб./куб.м)</w:t>
            </w:r>
          </w:p>
        </w:tc>
        <w:tc>
          <w:tcPr>
            <w:tcW w:w="1701" w:type="dxa"/>
            <w:tcBorders>
              <w:top w:val="single" w:sz="8" w:space="0" w:color="auto"/>
              <w:left w:val="nil"/>
              <w:bottom w:val="single" w:sz="8" w:space="0" w:color="auto"/>
              <w:right w:val="single" w:sz="8" w:space="0" w:color="auto"/>
            </w:tcBorders>
            <w:vAlign w:val="center"/>
          </w:tcPr>
          <w:p w:rsidR="003E6185" w:rsidRPr="00CB1508" w:rsidRDefault="003E6185" w:rsidP="006A4DD3">
            <w:pPr>
              <w:spacing w:line="276" w:lineRule="auto"/>
              <w:ind w:firstLine="0"/>
              <w:jc w:val="left"/>
              <w:rPr>
                <w:rFonts w:ascii="Calibri" w:hAnsi="Calibri"/>
                <w:color w:val="000000"/>
                <w:sz w:val="22"/>
                <w:szCs w:val="22"/>
              </w:rPr>
            </w:pPr>
            <w:r w:rsidRPr="00CB1508">
              <w:rPr>
                <w:rFonts w:ascii="Calibri" w:hAnsi="Calibri"/>
                <w:color w:val="000000"/>
                <w:sz w:val="22"/>
                <w:szCs w:val="22"/>
              </w:rPr>
              <w:t>41,53 руб./кг. (86,12 руб./куб.м)</w:t>
            </w:r>
          </w:p>
        </w:tc>
      </w:tr>
    </w:tbl>
    <w:p w:rsidR="003E6185" w:rsidRDefault="003E6185" w:rsidP="006A4DD3">
      <w:pPr>
        <w:spacing w:after="300" w:line="276" w:lineRule="auto"/>
        <w:ind w:firstLine="708"/>
      </w:pPr>
    </w:p>
    <w:p w:rsidR="003E6185" w:rsidRDefault="003E6185" w:rsidP="001A6A3A">
      <w:pPr>
        <w:spacing w:after="300" w:line="276" w:lineRule="auto"/>
        <w:ind w:firstLine="708"/>
        <w:rPr>
          <w:b/>
          <w:sz w:val="22"/>
          <w:szCs w:val="22"/>
        </w:rPr>
      </w:pPr>
      <w:r w:rsidRPr="009F609B">
        <w:t>Приказом комитета по энергетическому комплексу и жилищно-коммунальному хозяйству Ленинградской области от 16 мая 2012 года № 03 «Об установлении нормативов потребления коммунальных услуг по газоснабжению гражданам, проживающими в многоквартирных домах или жилых домах на территории Ленинградской области, при отсутствии приборов учета», установлены нормативы потребления емкостного сжиженного газа, рассчитанные в соответствии с Приказом Минрегион</w:t>
      </w:r>
      <w:r>
        <w:t>развития</w:t>
      </w:r>
      <w:r w:rsidRPr="009F609B">
        <w:t xml:space="preserve"> РФ от 15 августа </w:t>
      </w:r>
      <w:smartTag w:uri="urn:schemas-microsoft-com:office:smarttags" w:element="metricconverter">
        <w:smartTagPr>
          <w:attr w:name="ProductID" w:val="2009 г"/>
        </w:smartTagPr>
        <w:r w:rsidRPr="009F609B">
          <w:t>2009 г</w:t>
        </w:r>
      </w:smartTag>
      <w:r w:rsidRPr="009F609B">
        <w:t xml:space="preserve">. N 340 "Об утверждении методики расчета норм потребления сжиженного углеводородного газа населением при отсутствии приборов учета газа", приведены в таблице </w:t>
      </w:r>
      <w:r>
        <w:t>8.2</w:t>
      </w:r>
      <w:r w:rsidRPr="009F609B">
        <w:t>.2.</w:t>
      </w:r>
    </w:p>
    <w:p w:rsidR="003E6185" w:rsidRPr="00605475" w:rsidRDefault="003E6185" w:rsidP="006A4DD3">
      <w:pPr>
        <w:spacing w:line="276" w:lineRule="auto"/>
        <w:ind w:firstLine="0"/>
        <w:jc w:val="left"/>
        <w:rPr>
          <w:b/>
          <w:sz w:val="22"/>
          <w:szCs w:val="22"/>
        </w:rPr>
      </w:pPr>
      <w:r w:rsidRPr="00056313">
        <w:rPr>
          <w:b/>
          <w:sz w:val="22"/>
          <w:szCs w:val="22"/>
        </w:rPr>
        <w:t xml:space="preserve">Таблица </w:t>
      </w:r>
      <w:r>
        <w:rPr>
          <w:b/>
          <w:sz w:val="22"/>
          <w:szCs w:val="22"/>
        </w:rPr>
        <w:t>8.2</w:t>
      </w:r>
      <w:r w:rsidRPr="00056313">
        <w:rPr>
          <w:b/>
          <w:sz w:val="22"/>
          <w:szCs w:val="22"/>
        </w:rPr>
        <w:t>.</w:t>
      </w:r>
      <w:r>
        <w:rPr>
          <w:b/>
          <w:sz w:val="22"/>
          <w:szCs w:val="22"/>
        </w:rPr>
        <w:t>2</w:t>
      </w:r>
      <w:r w:rsidRPr="00056313">
        <w:rPr>
          <w:b/>
          <w:sz w:val="22"/>
          <w:szCs w:val="22"/>
        </w:rPr>
        <w:t>.</w:t>
      </w:r>
      <w:r>
        <w:rPr>
          <w:b/>
          <w:sz w:val="22"/>
          <w:szCs w:val="22"/>
        </w:rPr>
        <w:t xml:space="preserve"> </w:t>
      </w:r>
      <w:r w:rsidRPr="00056313">
        <w:rPr>
          <w:b/>
          <w:sz w:val="22"/>
          <w:szCs w:val="22"/>
        </w:rPr>
        <w:t>Нормативы потребления емкостного сжиженного газа</w:t>
      </w:r>
      <w:r>
        <w:rPr>
          <w:b/>
          <w:sz w:val="22"/>
          <w:szCs w:val="22"/>
        </w:rPr>
        <w:t>.</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0A0"/>
      </w:tblPr>
      <w:tblGrid>
        <w:gridCol w:w="470"/>
        <w:gridCol w:w="6950"/>
        <w:gridCol w:w="2074"/>
      </w:tblGrid>
      <w:tr w:rsidR="003E6185" w:rsidRPr="004832BB" w:rsidTr="009E5B27">
        <w:trPr>
          <w:trHeight w:val="710"/>
          <w:tblCellSpacing w:w="0" w:type="dxa"/>
        </w:trPr>
        <w:tc>
          <w:tcPr>
            <w:tcW w:w="470" w:type="dxa"/>
            <w:shd w:val="clear" w:color="auto" w:fill="D9D9D9"/>
            <w:vAlign w:val="center"/>
          </w:tcPr>
          <w:p w:rsidR="003E6185" w:rsidRPr="004832BB" w:rsidRDefault="003E6185" w:rsidP="006A4DD3">
            <w:pPr>
              <w:spacing w:line="276" w:lineRule="auto"/>
              <w:ind w:firstLine="0"/>
              <w:jc w:val="left"/>
              <w:rPr>
                <w:sz w:val="22"/>
                <w:szCs w:val="22"/>
              </w:rPr>
            </w:pPr>
            <w:r w:rsidRPr="004832BB">
              <w:rPr>
                <w:sz w:val="22"/>
                <w:szCs w:val="22"/>
              </w:rPr>
              <w:t>№</w:t>
            </w:r>
          </w:p>
          <w:p w:rsidR="003E6185" w:rsidRPr="004832BB" w:rsidRDefault="003E6185" w:rsidP="006A4DD3">
            <w:pPr>
              <w:spacing w:line="276" w:lineRule="auto"/>
              <w:ind w:firstLine="0"/>
              <w:jc w:val="center"/>
              <w:rPr>
                <w:sz w:val="22"/>
                <w:szCs w:val="22"/>
              </w:rPr>
            </w:pPr>
            <w:r w:rsidRPr="004832BB">
              <w:rPr>
                <w:sz w:val="22"/>
                <w:szCs w:val="22"/>
              </w:rPr>
              <w:t>п/п</w:t>
            </w:r>
          </w:p>
        </w:tc>
        <w:tc>
          <w:tcPr>
            <w:tcW w:w="6950" w:type="dxa"/>
            <w:shd w:val="clear" w:color="auto" w:fill="D9D9D9"/>
            <w:vAlign w:val="center"/>
          </w:tcPr>
          <w:p w:rsidR="003E6185" w:rsidRPr="004832BB" w:rsidRDefault="003E6185" w:rsidP="006A4DD3">
            <w:pPr>
              <w:spacing w:line="276" w:lineRule="auto"/>
              <w:ind w:firstLine="0"/>
              <w:jc w:val="center"/>
              <w:rPr>
                <w:sz w:val="22"/>
                <w:szCs w:val="22"/>
              </w:rPr>
            </w:pPr>
            <w:r w:rsidRPr="004832BB">
              <w:rPr>
                <w:sz w:val="22"/>
                <w:szCs w:val="22"/>
              </w:rPr>
              <w:t>Вид услуги</w:t>
            </w:r>
          </w:p>
        </w:tc>
        <w:tc>
          <w:tcPr>
            <w:tcW w:w="2074" w:type="dxa"/>
            <w:shd w:val="clear" w:color="auto" w:fill="D9D9D9"/>
            <w:vAlign w:val="center"/>
          </w:tcPr>
          <w:p w:rsidR="003E6185" w:rsidRPr="004832BB" w:rsidRDefault="003E6185" w:rsidP="006A4DD3">
            <w:pPr>
              <w:spacing w:line="276" w:lineRule="auto"/>
              <w:ind w:firstLine="0"/>
              <w:jc w:val="center"/>
              <w:rPr>
                <w:sz w:val="22"/>
                <w:szCs w:val="22"/>
              </w:rPr>
            </w:pPr>
            <w:r w:rsidRPr="004832BB">
              <w:rPr>
                <w:sz w:val="22"/>
                <w:szCs w:val="22"/>
              </w:rPr>
              <w:t>Норматив потребления в месяц</w:t>
            </w:r>
          </w:p>
        </w:tc>
      </w:tr>
      <w:tr w:rsidR="003E6185" w:rsidRPr="004832BB" w:rsidTr="009E5B27">
        <w:trPr>
          <w:trHeight w:val="351"/>
          <w:tblCellSpacing w:w="0" w:type="dxa"/>
        </w:trPr>
        <w:tc>
          <w:tcPr>
            <w:tcW w:w="470"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 1</w:t>
            </w:r>
          </w:p>
        </w:tc>
        <w:tc>
          <w:tcPr>
            <w:tcW w:w="6950" w:type="dxa"/>
            <w:shd w:val="clear" w:color="auto" w:fill="FFFFFF"/>
            <w:vAlign w:val="center"/>
          </w:tcPr>
          <w:p w:rsidR="003E6185" w:rsidRPr="004832BB" w:rsidRDefault="003E6185" w:rsidP="006A4DD3">
            <w:pPr>
              <w:spacing w:line="276" w:lineRule="auto"/>
              <w:ind w:firstLine="0"/>
              <w:jc w:val="left"/>
              <w:rPr>
                <w:color w:val="000000"/>
                <w:sz w:val="22"/>
                <w:szCs w:val="22"/>
              </w:rPr>
            </w:pPr>
            <w:r w:rsidRPr="004832BB">
              <w:rPr>
                <w:color w:val="000000"/>
                <w:sz w:val="22"/>
                <w:szCs w:val="22"/>
              </w:rPr>
              <w:t>В многоквартирных домах и жилых домах при оборудовании помещения:</w:t>
            </w:r>
          </w:p>
        </w:tc>
        <w:tc>
          <w:tcPr>
            <w:tcW w:w="2074"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 </w:t>
            </w:r>
          </w:p>
        </w:tc>
      </w:tr>
      <w:tr w:rsidR="003E6185" w:rsidRPr="004832BB" w:rsidTr="009E5B27">
        <w:trPr>
          <w:trHeight w:val="510"/>
          <w:tblCellSpacing w:w="0" w:type="dxa"/>
        </w:trPr>
        <w:tc>
          <w:tcPr>
            <w:tcW w:w="470"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1.1</w:t>
            </w:r>
          </w:p>
        </w:tc>
        <w:tc>
          <w:tcPr>
            <w:tcW w:w="6950" w:type="dxa"/>
            <w:shd w:val="clear" w:color="auto" w:fill="FFFFFF"/>
            <w:vAlign w:val="center"/>
          </w:tcPr>
          <w:p w:rsidR="003E6185" w:rsidRPr="004832BB" w:rsidRDefault="003E6185" w:rsidP="006A4DD3">
            <w:pPr>
              <w:spacing w:line="276" w:lineRule="auto"/>
              <w:ind w:firstLine="0"/>
              <w:jc w:val="left"/>
              <w:rPr>
                <w:color w:val="000000"/>
                <w:sz w:val="22"/>
                <w:szCs w:val="22"/>
              </w:rPr>
            </w:pPr>
            <w:r w:rsidRPr="004832BB">
              <w:rPr>
                <w:color w:val="000000"/>
                <w:sz w:val="22"/>
                <w:szCs w:val="22"/>
              </w:rPr>
              <w:t>Газовой плитой, центральным отоплением и центральным горячим водоснабжением при газоснабжении емкостным сжиженным газом</w:t>
            </w:r>
          </w:p>
        </w:tc>
        <w:tc>
          <w:tcPr>
            <w:tcW w:w="2074"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6,944 кг/чел.</w:t>
            </w:r>
          </w:p>
          <w:p w:rsidR="003E6185" w:rsidRPr="004832BB" w:rsidRDefault="003E6185" w:rsidP="006A4DD3">
            <w:pPr>
              <w:spacing w:line="276" w:lineRule="auto"/>
              <w:ind w:firstLine="0"/>
              <w:jc w:val="center"/>
              <w:rPr>
                <w:color w:val="000000"/>
                <w:sz w:val="22"/>
                <w:szCs w:val="22"/>
              </w:rPr>
            </w:pPr>
            <w:r w:rsidRPr="004832BB">
              <w:rPr>
                <w:color w:val="000000"/>
                <w:sz w:val="22"/>
                <w:szCs w:val="22"/>
              </w:rPr>
              <w:t>(3,348 куб.м./чел.)</w:t>
            </w:r>
          </w:p>
        </w:tc>
      </w:tr>
      <w:tr w:rsidR="003E6185" w:rsidRPr="004832BB" w:rsidTr="009E5B27">
        <w:trPr>
          <w:trHeight w:val="510"/>
          <w:tblCellSpacing w:w="0" w:type="dxa"/>
        </w:trPr>
        <w:tc>
          <w:tcPr>
            <w:tcW w:w="470"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1.2</w:t>
            </w:r>
          </w:p>
        </w:tc>
        <w:tc>
          <w:tcPr>
            <w:tcW w:w="6950" w:type="dxa"/>
            <w:shd w:val="clear" w:color="auto" w:fill="FFFFFF"/>
            <w:vAlign w:val="center"/>
          </w:tcPr>
          <w:p w:rsidR="003E6185" w:rsidRPr="004832BB" w:rsidRDefault="003E6185" w:rsidP="006A4DD3">
            <w:pPr>
              <w:spacing w:line="276" w:lineRule="auto"/>
              <w:ind w:firstLine="0"/>
              <w:jc w:val="left"/>
              <w:rPr>
                <w:color w:val="000000"/>
                <w:sz w:val="22"/>
                <w:szCs w:val="22"/>
              </w:rPr>
            </w:pPr>
            <w:r w:rsidRPr="004832BB">
              <w:rPr>
                <w:color w:val="000000"/>
                <w:sz w:val="22"/>
                <w:szCs w:val="22"/>
              </w:rPr>
              <w:t>Газовой плитой при отсутствии газового водонагревателя и центрального горячего водоснабжения при газоснабжении емкостным сжиженным газом</w:t>
            </w:r>
          </w:p>
        </w:tc>
        <w:tc>
          <w:tcPr>
            <w:tcW w:w="2074"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10,462 кг/чел.</w:t>
            </w:r>
          </w:p>
          <w:p w:rsidR="003E6185" w:rsidRPr="004832BB" w:rsidRDefault="003E6185" w:rsidP="006A4DD3">
            <w:pPr>
              <w:spacing w:line="276" w:lineRule="auto"/>
              <w:ind w:firstLine="0"/>
              <w:jc w:val="center"/>
              <w:rPr>
                <w:color w:val="000000"/>
                <w:sz w:val="22"/>
                <w:szCs w:val="22"/>
              </w:rPr>
            </w:pPr>
            <w:r w:rsidRPr="004832BB">
              <w:rPr>
                <w:color w:val="000000"/>
                <w:sz w:val="22"/>
                <w:szCs w:val="22"/>
              </w:rPr>
              <w:t>(5,045 куб.м./чел.)</w:t>
            </w:r>
          </w:p>
        </w:tc>
      </w:tr>
      <w:tr w:rsidR="003E6185" w:rsidRPr="004832BB" w:rsidTr="009E5B27">
        <w:trPr>
          <w:trHeight w:val="510"/>
          <w:tblCellSpacing w:w="0" w:type="dxa"/>
        </w:trPr>
        <w:tc>
          <w:tcPr>
            <w:tcW w:w="470"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1.3 </w:t>
            </w:r>
          </w:p>
        </w:tc>
        <w:tc>
          <w:tcPr>
            <w:tcW w:w="6950" w:type="dxa"/>
            <w:shd w:val="clear" w:color="auto" w:fill="FFFFFF"/>
            <w:vAlign w:val="center"/>
          </w:tcPr>
          <w:p w:rsidR="003E6185" w:rsidRPr="004832BB" w:rsidRDefault="003E6185" w:rsidP="006A4DD3">
            <w:pPr>
              <w:spacing w:line="276" w:lineRule="auto"/>
              <w:ind w:firstLine="0"/>
              <w:jc w:val="left"/>
              <w:rPr>
                <w:color w:val="000000"/>
                <w:sz w:val="22"/>
                <w:szCs w:val="22"/>
              </w:rPr>
            </w:pPr>
            <w:r w:rsidRPr="004832BB">
              <w:rPr>
                <w:color w:val="000000"/>
                <w:sz w:val="22"/>
                <w:szCs w:val="22"/>
              </w:rPr>
              <w:t>Газовой плитой и газовым водонагревателем при отсутствии центрального горячего водоснабжения при газоснабжении емкостным сжиженным газом </w:t>
            </w:r>
          </w:p>
        </w:tc>
        <w:tc>
          <w:tcPr>
            <w:tcW w:w="2074"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16,955 кг/чел.</w:t>
            </w:r>
          </w:p>
          <w:p w:rsidR="003E6185" w:rsidRPr="004832BB" w:rsidRDefault="003E6185" w:rsidP="006A4DD3">
            <w:pPr>
              <w:spacing w:line="276" w:lineRule="auto"/>
              <w:ind w:firstLine="0"/>
              <w:jc w:val="center"/>
              <w:rPr>
                <w:color w:val="000000"/>
                <w:sz w:val="22"/>
                <w:szCs w:val="22"/>
              </w:rPr>
            </w:pPr>
            <w:r w:rsidRPr="004832BB">
              <w:rPr>
                <w:color w:val="000000"/>
                <w:sz w:val="22"/>
                <w:szCs w:val="22"/>
              </w:rPr>
              <w:t>(8,176 куб.м./чел.) </w:t>
            </w:r>
          </w:p>
        </w:tc>
      </w:tr>
      <w:tr w:rsidR="003E6185" w:rsidRPr="004832BB" w:rsidTr="009E5B27">
        <w:trPr>
          <w:trHeight w:val="510"/>
          <w:tblCellSpacing w:w="0" w:type="dxa"/>
        </w:trPr>
        <w:tc>
          <w:tcPr>
            <w:tcW w:w="470"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2 </w:t>
            </w:r>
          </w:p>
        </w:tc>
        <w:tc>
          <w:tcPr>
            <w:tcW w:w="6950" w:type="dxa"/>
            <w:shd w:val="clear" w:color="auto" w:fill="FFFFFF"/>
            <w:vAlign w:val="center"/>
          </w:tcPr>
          <w:p w:rsidR="003E6185" w:rsidRPr="004832BB" w:rsidRDefault="003E6185" w:rsidP="006A4DD3">
            <w:pPr>
              <w:spacing w:line="276" w:lineRule="auto"/>
              <w:ind w:firstLine="0"/>
              <w:jc w:val="left"/>
              <w:rPr>
                <w:color w:val="000000"/>
                <w:sz w:val="22"/>
                <w:szCs w:val="22"/>
              </w:rPr>
            </w:pPr>
            <w:r w:rsidRPr="004832BB">
              <w:rPr>
                <w:color w:val="000000"/>
                <w:sz w:val="22"/>
                <w:szCs w:val="22"/>
              </w:rPr>
              <w:t>На отопление одного квадратного метра жилого помещения от газовых приборов (среднегодовое значение) емкостным сжиженным газом </w:t>
            </w:r>
          </w:p>
        </w:tc>
        <w:tc>
          <w:tcPr>
            <w:tcW w:w="2074" w:type="dxa"/>
            <w:shd w:val="clear" w:color="auto" w:fill="FFFFFF"/>
            <w:vAlign w:val="center"/>
          </w:tcPr>
          <w:p w:rsidR="003E6185" w:rsidRPr="004832BB" w:rsidRDefault="003E6185" w:rsidP="006A4DD3">
            <w:pPr>
              <w:spacing w:line="276" w:lineRule="auto"/>
              <w:ind w:firstLine="0"/>
              <w:jc w:val="center"/>
              <w:rPr>
                <w:color w:val="000000"/>
                <w:sz w:val="22"/>
                <w:szCs w:val="22"/>
              </w:rPr>
            </w:pPr>
            <w:r w:rsidRPr="004832BB">
              <w:rPr>
                <w:color w:val="000000"/>
                <w:sz w:val="22"/>
                <w:szCs w:val="22"/>
              </w:rPr>
              <w:t>3,574 кг/кв.м.</w:t>
            </w:r>
          </w:p>
          <w:p w:rsidR="003E6185" w:rsidRPr="004832BB" w:rsidRDefault="003E6185" w:rsidP="006A4DD3">
            <w:pPr>
              <w:spacing w:line="276" w:lineRule="auto"/>
              <w:ind w:firstLine="0"/>
              <w:jc w:val="center"/>
              <w:rPr>
                <w:color w:val="000000"/>
                <w:sz w:val="22"/>
                <w:szCs w:val="22"/>
              </w:rPr>
            </w:pPr>
            <w:r w:rsidRPr="004832BB">
              <w:rPr>
                <w:color w:val="000000"/>
                <w:sz w:val="22"/>
                <w:szCs w:val="22"/>
              </w:rPr>
              <w:t>(1,723 куб.м./кв.м.) </w:t>
            </w:r>
          </w:p>
        </w:tc>
      </w:tr>
    </w:tbl>
    <w:p w:rsidR="003E6185" w:rsidRDefault="003E6185" w:rsidP="006A4DD3">
      <w:pPr>
        <w:spacing w:line="276" w:lineRule="auto"/>
        <w:rPr>
          <w:sz w:val="28"/>
          <w:szCs w:val="28"/>
        </w:rPr>
      </w:pPr>
    </w:p>
    <w:p w:rsidR="003E6185" w:rsidRDefault="003E6185" w:rsidP="006A4DD3">
      <w:pPr>
        <w:spacing w:line="276" w:lineRule="auto"/>
        <w:rPr>
          <w:sz w:val="28"/>
          <w:szCs w:val="28"/>
        </w:rPr>
      </w:pPr>
      <w:r w:rsidRPr="00944D31">
        <w:rPr>
          <w:sz w:val="28"/>
          <w:szCs w:val="28"/>
        </w:rPr>
        <w:t> </w:t>
      </w:r>
      <w:r w:rsidRPr="009F609B">
        <w:t xml:space="preserve">ООО «ЛОГазинвест», регулируемую деятельность по поставке сжиженного углеводородного газа населению Ленинградской области, осуществляет согласно Правилам поставки газа для обеспечения коммунально-бытовых нужд граждан, утвержденных Постановлением Правительства Российской Федерации от 21 июля </w:t>
      </w:r>
      <w:smartTag w:uri="urn:schemas-microsoft-com:office:smarttags" w:element="metricconverter">
        <w:smartTagPr>
          <w:attr w:name="ProductID" w:val="2008 г"/>
        </w:smartTagPr>
        <w:r w:rsidRPr="009F609B">
          <w:t>2008 г</w:t>
        </w:r>
      </w:smartTag>
      <w:r w:rsidRPr="009F609B">
        <w:t>. N 549 "О порядке поставки газа для обеспечения коммунально-бытовых нужд граждан</w:t>
      </w:r>
      <w:r w:rsidRPr="00944D31">
        <w:rPr>
          <w:sz w:val="28"/>
          <w:szCs w:val="28"/>
        </w:rPr>
        <w:t>».</w:t>
      </w:r>
    </w:p>
    <w:p w:rsidR="003E6185" w:rsidRPr="00944D31" w:rsidRDefault="003E6185" w:rsidP="006A4DD3">
      <w:pPr>
        <w:spacing w:line="276" w:lineRule="auto"/>
        <w:rPr>
          <w:sz w:val="28"/>
          <w:szCs w:val="28"/>
        </w:rPr>
      </w:pPr>
    </w:p>
    <w:p w:rsidR="003E6185" w:rsidRPr="00F660F6" w:rsidRDefault="003E6185" w:rsidP="0027250A">
      <w:pPr>
        <w:pStyle w:val="Heading2"/>
        <w:spacing w:line="240" w:lineRule="auto"/>
        <w:ind w:left="850" w:hanging="567"/>
        <w:jc w:val="both"/>
        <w:rPr>
          <w:rFonts w:ascii="Times New Roman" w:hAnsi="Times New Roman"/>
          <w:i w:val="0"/>
          <w:sz w:val="28"/>
        </w:rPr>
      </w:pPr>
      <w:bookmarkStart w:id="93" w:name="_Toc373870388"/>
      <w:r w:rsidRPr="00F660F6">
        <w:rPr>
          <w:rFonts w:ascii="Times New Roman" w:hAnsi="Times New Roman"/>
          <w:i w:val="0"/>
          <w:sz w:val="28"/>
        </w:rPr>
        <w:t xml:space="preserve">8.3. Существующие проблемы в системе газоснабжения </w:t>
      </w:r>
      <w:r>
        <w:rPr>
          <w:rFonts w:ascii="Times New Roman" w:hAnsi="Times New Roman"/>
          <w:i w:val="0"/>
          <w:sz w:val="28"/>
        </w:rPr>
        <w:t xml:space="preserve">МО </w:t>
      </w:r>
      <w:r w:rsidRPr="00B94723">
        <w:rPr>
          <w:rFonts w:ascii="Times New Roman" w:hAnsi="Times New Roman"/>
          <w:i w:val="0"/>
          <w:color w:val="000000"/>
          <w:kern w:val="28"/>
          <w:sz w:val="28"/>
          <w:szCs w:val="28"/>
        </w:rPr>
        <w:t>Кузнечнинское городское поселение</w:t>
      </w:r>
      <w:r>
        <w:rPr>
          <w:rFonts w:ascii="Times New Roman" w:hAnsi="Times New Roman"/>
          <w:i w:val="0"/>
          <w:sz w:val="28"/>
        </w:rPr>
        <w:t xml:space="preserve"> </w:t>
      </w:r>
      <w:r w:rsidRPr="00F660F6">
        <w:rPr>
          <w:rFonts w:ascii="Times New Roman" w:hAnsi="Times New Roman"/>
          <w:i w:val="0"/>
          <w:sz w:val="28"/>
        </w:rPr>
        <w:t>и рекомендуемые решения</w:t>
      </w:r>
      <w:bookmarkEnd w:id="93"/>
    </w:p>
    <w:p w:rsidR="003E6185" w:rsidRDefault="003E6185" w:rsidP="0027250A">
      <w:pPr>
        <w:spacing w:line="276" w:lineRule="auto"/>
        <w:ind w:left="850"/>
      </w:pPr>
    </w:p>
    <w:p w:rsidR="003E6185" w:rsidRPr="009F609B" w:rsidRDefault="003E6185" w:rsidP="006A4DD3">
      <w:pPr>
        <w:spacing w:line="276" w:lineRule="auto"/>
      </w:pPr>
      <w:r w:rsidRPr="009F609B">
        <w:t xml:space="preserve">В целом система газоснабжения Приозерского муниципального района развита слабо, необходимо предусмотреть обеспечение граждан природным газом, что посодействует созданию достойных условий проживания и труда. Являясь одним из приоритетных направлений социально-экономического развития, газификация населенных пунктов позволит обеспечить методологически верное развитие района и повысит социальную привлекательность проживания в </w:t>
      </w:r>
      <w:r>
        <w:t xml:space="preserve">МО </w:t>
      </w:r>
      <w:r w:rsidRPr="00BE401E">
        <w:rPr>
          <w:color w:val="000000"/>
          <w:kern w:val="28"/>
        </w:rPr>
        <w:t>Кузнечнинское городское поселение</w:t>
      </w:r>
      <w:r w:rsidRPr="009F609B">
        <w:t>. Улучшение жилищно-бытовых условий населения будет в свою очередь способствовать закреплению молодежи в</w:t>
      </w:r>
      <w:r>
        <w:t xml:space="preserve"> </w:t>
      </w:r>
      <w:r w:rsidRPr="009F609B">
        <w:t>Приозерском муниципальном районе.</w:t>
      </w:r>
    </w:p>
    <w:p w:rsidR="003E6185" w:rsidRDefault="003E6185" w:rsidP="00455B1C">
      <w:pPr>
        <w:spacing w:line="276" w:lineRule="auto"/>
      </w:pPr>
      <w:r w:rsidRPr="009F609B">
        <w:t xml:space="preserve">Генеральной схемой газификации населенных пунктов Ленинградской области предусматривается проложить газопровод в </w:t>
      </w:r>
      <w:r>
        <w:t xml:space="preserve">МО </w:t>
      </w:r>
      <w:r w:rsidRPr="00BE401E">
        <w:rPr>
          <w:color w:val="000000"/>
          <w:kern w:val="28"/>
        </w:rPr>
        <w:t>Кузнечнинское городское поселение</w:t>
      </w:r>
      <w:r>
        <w:t xml:space="preserve"> </w:t>
      </w:r>
      <w:r w:rsidRPr="009F609B">
        <w:t xml:space="preserve"> от ГРС «Приозерск» на срок до 2020г.</w:t>
      </w:r>
    </w:p>
    <w:p w:rsidR="003E6185" w:rsidRPr="001A6A3A" w:rsidRDefault="003E6185" w:rsidP="001A6A3A">
      <w:pPr>
        <w:spacing w:line="276" w:lineRule="auto"/>
        <w:ind w:hanging="993"/>
      </w:pPr>
      <w:r>
        <w:t xml:space="preserve">                       </w:t>
      </w:r>
      <w:r w:rsidRPr="001A6A3A">
        <w:t>Схема газоснабжения и газификации Приозерского района представлена на рис. 2.4.2.1. (Обосновывающие материалы, том 2).</w:t>
      </w:r>
    </w:p>
    <w:p w:rsidR="003E6185" w:rsidRDefault="003E6185" w:rsidP="00F660F6">
      <w:pPr>
        <w:pStyle w:val="Heading1"/>
        <w:numPr>
          <w:ilvl w:val="0"/>
          <w:numId w:val="74"/>
        </w:numPr>
        <w:ind w:left="567" w:hanging="283"/>
      </w:pPr>
      <w:bookmarkStart w:id="94" w:name="_Toc373870389"/>
      <w:r w:rsidRPr="007E4658">
        <w:t>Электроснабжение</w:t>
      </w:r>
      <w:bookmarkEnd w:id="94"/>
    </w:p>
    <w:p w:rsidR="003E6185" w:rsidRPr="00455B1C" w:rsidRDefault="003E6185" w:rsidP="00455B1C"/>
    <w:p w:rsidR="003E6185" w:rsidRPr="00F660F6" w:rsidRDefault="003E6185" w:rsidP="0027250A">
      <w:pPr>
        <w:pStyle w:val="Heading2"/>
        <w:spacing w:line="240" w:lineRule="auto"/>
        <w:ind w:left="850" w:hanging="567"/>
        <w:jc w:val="both"/>
        <w:rPr>
          <w:rFonts w:ascii="Times New Roman" w:hAnsi="Times New Roman"/>
          <w:i w:val="0"/>
          <w:sz w:val="28"/>
        </w:rPr>
      </w:pPr>
      <w:bookmarkStart w:id="95" w:name="_Toc373870390"/>
      <w:r w:rsidRPr="00F660F6">
        <w:rPr>
          <w:rFonts w:ascii="Times New Roman" w:hAnsi="Times New Roman"/>
          <w:i w:val="0"/>
          <w:sz w:val="28"/>
        </w:rPr>
        <w:t>9.1. Анализ существующего технического состояния системы электроснабжения</w:t>
      </w:r>
      <w:bookmarkEnd w:id="95"/>
    </w:p>
    <w:p w:rsidR="003E6185" w:rsidRDefault="003E6185" w:rsidP="0027250A">
      <w:pPr>
        <w:spacing w:line="276" w:lineRule="auto"/>
        <w:ind w:left="850"/>
        <w:rPr>
          <w:color w:val="000000"/>
        </w:rPr>
      </w:pPr>
    </w:p>
    <w:p w:rsidR="003E6185" w:rsidRPr="009F609B" w:rsidRDefault="003E6185" w:rsidP="006A4DD3">
      <w:pPr>
        <w:spacing w:line="276" w:lineRule="auto"/>
      </w:pPr>
      <w:r w:rsidRPr="009F609B">
        <w:rPr>
          <w:color w:val="000000"/>
        </w:rPr>
        <w:t xml:space="preserve">Основным источником обеспечения объектов поселения электрической энергией являетсяфилиал ОАО «Ленэнерго» «Выборгские электрические сети», который </w:t>
      </w:r>
      <w:r w:rsidRPr="009F609B">
        <w:t xml:space="preserve">обеспечивает электроэнергией 5 районов: Выборгский район электрических сетей (РЭС), Рощинский РЭС, Приозерский РЭС, Сосновский РЭС и Высоковольтный район. </w:t>
      </w:r>
    </w:p>
    <w:p w:rsidR="003E6185" w:rsidRPr="009F609B" w:rsidRDefault="003E6185" w:rsidP="009F2E15">
      <w:pPr>
        <w:numPr>
          <w:ilvl w:val="0"/>
          <w:numId w:val="67"/>
        </w:numPr>
        <w:spacing w:line="276" w:lineRule="auto"/>
      </w:pPr>
      <w:r w:rsidRPr="009F609B">
        <w:t xml:space="preserve">Территория обслуживания: 13 270 квадратных километров </w:t>
      </w:r>
    </w:p>
    <w:p w:rsidR="003E6185" w:rsidRPr="009F609B" w:rsidRDefault="003E6185" w:rsidP="009F2E15">
      <w:pPr>
        <w:numPr>
          <w:ilvl w:val="0"/>
          <w:numId w:val="67"/>
        </w:numPr>
        <w:spacing w:line="276" w:lineRule="auto"/>
      </w:pPr>
      <w:r w:rsidRPr="009F609B">
        <w:t>Обслуживаемое население: 260 тыс. человек</w:t>
      </w:r>
    </w:p>
    <w:p w:rsidR="003E6185" w:rsidRPr="009F609B" w:rsidRDefault="003E6185" w:rsidP="009F2E15">
      <w:pPr>
        <w:numPr>
          <w:ilvl w:val="0"/>
          <w:numId w:val="67"/>
        </w:numPr>
        <w:spacing w:line="276" w:lineRule="auto"/>
      </w:pPr>
      <w:r w:rsidRPr="009F609B">
        <w:t>воздушные линии 0,4-110 кВ (км) – 6316</w:t>
      </w:r>
    </w:p>
    <w:p w:rsidR="003E6185" w:rsidRPr="009F609B" w:rsidRDefault="003E6185" w:rsidP="009F2E15">
      <w:pPr>
        <w:numPr>
          <w:ilvl w:val="0"/>
          <w:numId w:val="67"/>
        </w:numPr>
        <w:spacing w:line="276" w:lineRule="auto"/>
      </w:pPr>
      <w:r w:rsidRPr="009F609B">
        <w:t>кабельные линии 0,4-110 кВ (км) – 279,91</w:t>
      </w:r>
    </w:p>
    <w:p w:rsidR="003E6185" w:rsidRPr="009F609B" w:rsidRDefault="003E6185" w:rsidP="009F2E15">
      <w:pPr>
        <w:numPr>
          <w:ilvl w:val="0"/>
          <w:numId w:val="67"/>
        </w:numPr>
        <w:spacing w:line="276" w:lineRule="auto"/>
      </w:pPr>
      <w:r w:rsidRPr="009F609B">
        <w:t>подстанции 35-110 кВ (шт.) – 41</w:t>
      </w:r>
    </w:p>
    <w:p w:rsidR="003E6185" w:rsidRPr="009F609B" w:rsidRDefault="003E6185" w:rsidP="009F2E15">
      <w:pPr>
        <w:numPr>
          <w:ilvl w:val="0"/>
          <w:numId w:val="67"/>
        </w:numPr>
        <w:spacing w:line="276" w:lineRule="auto"/>
      </w:pPr>
      <w:r w:rsidRPr="009F609B">
        <w:t>трансформаторные подстанции (шт.) – 1213</w:t>
      </w:r>
    </w:p>
    <w:p w:rsidR="003E6185" w:rsidRDefault="003E6185" w:rsidP="009F2E15">
      <w:pPr>
        <w:numPr>
          <w:ilvl w:val="0"/>
          <w:numId w:val="67"/>
        </w:numPr>
        <w:spacing w:line="276" w:lineRule="auto"/>
      </w:pPr>
      <w:r w:rsidRPr="009F609B">
        <w:t>общая трансформаторная мощность энергоисточников (МВА) – 1271,56.</w:t>
      </w:r>
    </w:p>
    <w:p w:rsidR="003E6185" w:rsidRPr="009F609B" w:rsidRDefault="003E6185" w:rsidP="0027250A">
      <w:pPr>
        <w:spacing w:line="276" w:lineRule="auto"/>
        <w:ind w:left="1174" w:firstLine="0"/>
      </w:pPr>
    </w:p>
    <w:p w:rsidR="003E6185" w:rsidRPr="009F609B" w:rsidRDefault="003E6185" w:rsidP="006A4DD3">
      <w:pPr>
        <w:spacing w:line="276" w:lineRule="auto"/>
      </w:pPr>
      <w:r w:rsidRPr="009F609B">
        <w:t>Гарантирующим поставщиком электрической энергии МО</w:t>
      </w:r>
      <w:r>
        <w:t xml:space="preserve"> </w:t>
      </w:r>
      <w:r w:rsidRPr="00BE401E">
        <w:rPr>
          <w:color w:val="000000"/>
          <w:kern w:val="28"/>
        </w:rPr>
        <w:t>Кузнечнинское городское поселение</w:t>
      </w:r>
      <w:r w:rsidRPr="009F609B">
        <w:t>, в соответствии с договором купли-продажи электрической энергии № 55200 от 01.01.2007 г., является ОАО «Петербургская сбытовая компания».</w:t>
      </w:r>
    </w:p>
    <w:p w:rsidR="003E6185" w:rsidRPr="009F609B" w:rsidRDefault="003E6185" w:rsidP="006A4DD3">
      <w:pPr>
        <w:spacing w:line="276" w:lineRule="auto"/>
      </w:pPr>
      <w:bookmarkStart w:id="96" w:name="_Toc351709692"/>
      <w:bookmarkStart w:id="97" w:name="_Toc351710390"/>
      <w:r w:rsidRPr="009F609B">
        <w:t>Потребители оплачивают фактический объем потребленной электроэнергии по показаниям приборов учета. В свою очередь, гарантирующие поставщики рассчитываются за услуги по передаче электрической энергии с ОАО «Ленэнерго» по единым котловым тарифам, установленным Комитетом по тарифам и ценовой политике Ленинградской области на территории всего региона.</w:t>
      </w:r>
      <w:bookmarkEnd w:id="96"/>
      <w:bookmarkEnd w:id="97"/>
    </w:p>
    <w:p w:rsidR="003E6185" w:rsidRPr="009F609B" w:rsidRDefault="003E6185" w:rsidP="006A4DD3">
      <w:pPr>
        <w:spacing w:line="276" w:lineRule="auto"/>
      </w:pPr>
      <w:r w:rsidRPr="009F609B">
        <w:t xml:space="preserve">Электрической энергией снабжаются малые предприятия муниципального образования Кузнечное городское поселение, а также население, массивы индивидуальной жилищной застройки, уличное освещение. Точки приема и отпуска электроэнергии муниципального образования </w:t>
      </w:r>
      <w:r w:rsidRPr="00BE401E">
        <w:rPr>
          <w:color w:val="000000"/>
          <w:kern w:val="28"/>
        </w:rPr>
        <w:t>Кузнечнинское городское поселение</w:t>
      </w:r>
      <w:r w:rsidRPr="009F609B">
        <w:t xml:space="preserve">  оснащены приборами учета.</w:t>
      </w:r>
    </w:p>
    <w:p w:rsidR="003E6185" w:rsidRDefault="003E6185" w:rsidP="00A466EC">
      <w:pPr>
        <w:spacing w:line="276" w:lineRule="auto"/>
      </w:pPr>
      <w:r w:rsidRPr="009F609B">
        <w:t xml:space="preserve">Три дома по ул. Привокзальная №5, 52, 1/51 запитаны от сетей ОАО РЖД.  Поставщиком электроэнергии является ООО «Русэнергосбыт». </w:t>
      </w:r>
    </w:p>
    <w:p w:rsidR="003E6185" w:rsidRPr="009F609B" w:rsidRDefault="003E6185" w:rsidP="00A466EC">
      <w:pPr>
        <w:spacing w:line="276" w:lineRule="auto"/>
      </w:pPr>
      <w:r w:rsidRPr="009F609B">
        <w:t xml:space="preserve">Система электроснабжения МО </w:t>
      </w:r>
      <w:r w:rsidRPr="00BE401E">
        <w:rPr>
          <w:color w:val="000000"/>
          <w:kern w:val="28"/>
        </w:rPr>
        <w:t>Кузнечнинское городское поселение</w:t>
      </w:r>
      <w:r>
        <w:t xml:space="preserve"> </w:t>
      </w:r>
      <w:r w:rsidRPr="009F609B">
        <w:t xml:space="preserve"> подключена к внешней системе электроснабжения, в качестве которой выступает ПС-57, входящая в производственные фонды Приозерских электрических сетей ОАО «Ленэнерго».</w:t>
      </w:r>
    </w:p>
    <w:p w:rsidR="003E6185" w:rsidRDefault="003E6185" w:rsidP="002C3ED7">
      <w:pPr>
        <w:keepNext/>
        <w:keepLines/>
        <w:suppressLineNumbers/>
        <w:tabs>
          <w:tab w:val="left" w:pos="6804"/>
          <w:tab w:val="left" w:pos="6946"/>
          <w:tab w:val="left" w:leader="dot" w:pos="9356"/>
        </w:tabs>
        <w:suppressAutoHyphens/>
        <w:spacing w:line="276" w:lineRule="auto"/>
        <w:ind w:firstLine="567"/>
        <w:rPr>
          <w:sz w:val="28"/>
          <w:szCs w:val="28"/>
        </w:rPr>
      </w:pPr>
      <w:r w:rsidRPr="009F609B">
        <w:t xml:space="preserve">Граница балансовой принадлежности и эксплуатационной ответственности устанавливается </w:t>
      </w:r>
      <w:r w:rsidRPr="0024280A">
        <w:t xml:space="preserve">согласно актам разграничения. Для МО </w:t>
      </w:r>
      <w:r w:rsidRPr="00BE401E">
        <w:rPr>
          <w:color w:val="000000"/>
          <w:kern w:val="28"/>
        </w:rPr>
        <w:t>Кузнечнинское городское поселение</w:t>
      </w:r>
      <w:r w:rsidRPr="0024280A">
        <w:t xml:space="preserve"> граница</w:t>
      </w:r>
      <w:r w:rsidRPr="009F609B">
        <w:t xml:space="preserve"> представлена на рисунке 2.5.2.1.</w:t>
      </w:r>
      <w:r>
        <w:t xml:space="preserve">  (Обосновывающие материалы, том 2).</w:t>
      </w:r>
    </w:p>
    <w:p w:rsidR="003E6185" w:rsidRDefault="003E6185" w:rsidP="00455B1C">
      <w:pPr>
        <w:keepNext/>
        <w:keepLines/>
        <w:suppressLineNumbers/>
        <w:tabs>
          <w:tab w:val="left" w:pos="6804"/>
          <w:tab w:val="left" w:pos="6946"/>
          <w:tab w:val="left" w:leader="dot" w:pos="9356"/>
        </w:tabs>
        <w:suppressAutoHyphens/>
        <w:spacing w:line="276" w:lineRule="auto"/>
        <w:ind w:firstLine="567"/>
      </w:pPr>
      <w:r w:rsidRPr="009F609B">
        <w:t xml:space="preserve">Система электроснабжения Администрации МО </w:t>
      </w:r>
      <w:r w:rsidRPr="00BE401E">
        <w:rPr>
          <w:color w:val="000000"/>
          <w:kern w:val="28"/>
        </w:rPr>
        <w:t>Кузнечнинское городское поселение</w:t>
      </w:r>
      <w:r>
        <w:t xml:space="preserve"> </w:t>
      </w:r>
      <w:r w:rsidRPr="009F609B">
        <w:t xml:space="preserve">с точки зрения надежности электроснабжения соответствует </w:t>
      </w:r>
      <w:r w:rsidRPr="009F609B">
        <w:rPr>
          <w:lang w:val="en-US"/>
        </w:rPr>
        <w:t>II</w:t>
      </w:r>
      <w:r w:rsidRPr="009F609B">
        <w:t xml:space="preserve"> категории.</w:t>
      </w:r>
    </w:p>
    <w:p w:rsidR="003E6185" w:rsidRPr="009F609B" w:rsidRDefault="003E6185" w:rsidP="00BE7426">
      <w:pPr>
        <w:keepNext/>
        <w:keepLines/>
        <w:suppressLineNumbers/>
        <w:tabs>
          <w:tab w:val="left" w:pos="6804"/>
          <w:tab w:val="left" w:pos="6946"/>
          <w:tab w:val="left" w:leader="dot" w:pos="9356"/>
        </w:tabs>
        <w:suppressAutoHyphens/>
        <w:spacing w:line="276" w:lineRule="auto"/>
        <w:ind w:firstLine="567"/>
      </w:pPr>
      <w:r w:rsidRPr="009F609B">
        <w:t>Типы счетчиков, используемых в системе учета электроэнергии, приведены на рисунках 2.5.2.2.-2.5.2.4.</w:t>
      </w:r>
      <w:r>
        <w:t xml:space="preserve"> (Обосновывающие материалы, том 2).</w:t>
      </w:r>
    </w:p>
    <w:p w:rsidR="003E6185" w:rsidRPr="00455B1C" w:rsidRDefault="003E6185" w:rsidP="00455B1C">
      <w:pPr>
        <w:keepNext/>
        <w:keepLines/>
        <w:suppressLineNumbers/>
        <w:tabs>
          <w:tab w:val="left" w:pos="6804"/>
          <w:tab w:val="left" w:pos="6946"/>
          <w:tab w:val="left" w:leader="dot" w:pos="9356"/>
        </w:tabs>
        <w:suppressAutoHyphens/>
        <w:spacing w:line="276" w:lineRule="auto"/>
        <w:ind w:firstLine="567"/>
      </w:pPr>
    </w:p>
    <w:p w:rsidR="003E6185" w:rsidRPr="009F609B" w:rsidRDefault="003E6185" w:rsidP="006A4DD3">
      <w:pPr>
        <w:spacing w:line="276" w:lineRule="auto"/>
        <w:ind w:firstLine="567"/>
      </w:pPr>
      <w:r w:rsidRPr="009F609B">
        <w:t>Финансовый расчет за потребление электроэнергии с энергоснабжающими организациями определяется на основании установленных приборов учета.</w:t>
      </w:r>
    </w:p>
    <w:p w:rsidR="003E6185" w:rsidRPr="009F609B" w:rsidRDefault="003E6185" w:rsidP="006A4DD3">
      <w:pPr>
        <w:spacing w:line="276" w:lineRule="auto"/>
        <w:rPr>
          <w:b/>
        </w:rPr>
      </w:pPr>
    </w:p>
    <w:p w:rsidR="003E6185" w:rsidRPr="00D874DF" w:rsidRDefault="003E6185" w:rsidP="006A4DD3">
      <w:pPr>
        <w:spacing w:line="276" w:lineRule="auto"/>
        <w:ind w:firstLine="0"/>
        <w:jc w:val="left"/>
        <w:rPr>
          <w:b/>
          <w:sz w:val="24"/>
          <w:szCs w:val="24"/>
        </w:rPr>
      </w:pPr>
      <w:r w:rsidRPr="00D874DF">
        <w:rPr>
          <w:b/>
          <w:sz w:val="24"/>
          <w:szCs w:val="24"/>
        </w:rPr>
        <w:t xml:space="preserve">Таблица </w:t>
      </w:r>
      <w:r>
        <w:rPr>
          <w:b/>
          <w:sz w:val="24"/>
          <w:szCs w:val="24"/>
        </w:rPr>
        <w:t>9.1</w:t>
      </w:r>
      <w:r w:rsidRPr="00D874DF">
        <w:rPr>
          <w:b/>
          <w:sz w:val="24"/>
          <w:szCs w:val="24"/>
        </w:rPr>
        <w:t>.1.</w:t>
      </w:r>
      <w:r>
        <w:rPr>
          <w:b/>
          <w:sz w:val="24"/>
          <w:szCs w:val="24"/>
        </w:rPr>
        <w:t xml:space="preserve"> </w:t>
      </w:r>
      <w:r w:rsidRPr="00D874DF">
        <w:rPr>
          <w:b/>
          <w:sz w:val="24"/>
          <w:szCs w:val="24"/>
        </w:rPr>
        <w:t>Текущее состояние  по загрузке электросетевых объектов</w:t>
      </w:r>
      <w:r>
        <w:rPr>
          <w:b/>
          <w:sz w:val="24"/>
          <w:szCs w:val="24"/>
        </w:rPr>
        <w:t xml:space="preserve"> </w:t>
      </w:r>
      <w:r w:rsidRPr="00D874DF">
        <w:rPr>
          <w:b/>
          <w:color w:val="000000"/>
          <w:sz w:val="24"/>
          <w:szCs w:val="24"/>
        </w:rPr>
        <w:t xml:space="preserve">ПС-57 «Кузнечное», </w:t>
      </w:r>
      <w:r w:rsidRPr="00D874DF">
        <w:rPr>
          <w:b/>
          <w:sz w:val="24"/>
          <w:szCs w:val="24"/>
        </w:rPr>
        <w:t>принадлежащих территориальной сетевой организации ОАО «Ленэнерго».</w:t>
      </w:r>
    </w:p>
    <w:tbl>
      <w:tblPr>
        <w:tblW w:w="9371" w:type="dxa"/>
        <w:tblInd w:w="93" w:type="dxa"/>
        <w:tblLayout w:type="fixed"/>
        <w:tblLook w:val="00A0"/>
      </w:tblPr>
      <w:tblGrid>
        <w:gridCol w:w="6819"/>
        <w:gridCol w:w="2552"/>
      </w:tblGrid>
      <w:tr w:rsidR="003E6185" w:rsidRPr="005F0179" w:rsidTr="009E5B27">
        <w:trPr>
          <w:trHeight w:val="312"/>
        </w:trPr>
        <w:tc>
          <w:tcPr>
            <w:tcW w:w="6819" w:type="dxa"/>
            <w:tcBorders>
              <w:top w:val="single" w:sz="4" w:space="0" w:color="auto"/>
              <w:left w:val="single" w:sz="4" w:space="0" w:color="auto"/>
              <w:bottom w:val="single" w:sz="4" w:space="0" w:color="auto"/>
              <w:right w:val="single" w:sz="4" w:space="0" w:color="auto"/>
            </w:tcBorders>
            <w:shd w:val="clear" w:color="000000" w:fill="DDDDDD"/>
            <w:noWrap/>
            <w:vAlign w:val="bottom"/>
          </w:tcPr>
          <w:p w:rsidR="003E6185" w:rsidRPr="00D874DF" w:rsidRDefault="003E6185" w:rsidP="006A4DD3">
            <w:pPr>
              <w:spacing w:line="276" w:lineRule="auto"/>
              <w:ind w:firstLine="0"/>
              <w:jc w:val="center"/>
              <w:rPr>
                <w:b/>
                <w:color w:val="000000"/>
                <w:sz w:val="24"/>
                <w:szCs w:val="24"/>
              </w:rPr>
            </w:pPr>
            <w:r w:rsidRPr="00D874DF">
              <w:rPr>
                <w:b/>
                <w:color w:val="000000"/>
                <w:sz w:val="24"/>
                <w:szCs w:val="24"/>
              </w:rPr>
              <w:t>Наименование показателя</w:t>
            </w:r>
          </w:p>
        </w:tc>
        <w:tc>
          <w:tcPr>
            <w:tcW w:w="2552" w:type="dxa"/>
            <w:tcBorders>
              <w:top w:val="single" w:sz="4" w:space="0" w:color="auto"/>
              <w:left w:val="single" w:sz="4" w:space="0" w:color="auto"/>
              <w:bottom w:val="single" w:sz="4" w:space="0" w:color="auto"/>
              <w:right w:val="single" w:sz="4" w:space="0" w:color="auto"/>
            </w:tcBorders>
            <w:shd w:val="clear" w:color="000000" w:fill="DDDDDD"/>
            <w:vAlign w:val="center"/>
          </w:tcPr>
          <w:p w:rsidR="003E6185" w:rsidRPr="00D874DF" w:rsidRDefault="003E6185" w:rsidP="006A4DD3">
            <w:pPr>
              <w:spacing w:line="276" w:lineRule="auto"/>
              <w:ind w:firstLine="0"/>
              <w:jc w:val="center"/>
              <w:rPr>
                <w:color w:val="000000"/>
                <w:sz w:val="24"/>
                <w:szCs w:val="24"/>
              </w:rPr>
            </w:pPr>
            <w:r w:rsidRPr="00D874DF">
              <w:rPr>
                <w:b/>
                <w:color w:val="000000"/>
                <w:sz w:val="24"/>
                <w:szCs w:val="24"/>
              </w:rPr>
              <w:t>ПС-57 «Кузнечное»</w:t>
            </w:r>
          </w:p>
        </w:tc>
      </w:tr>
      <w:tr w:rsidR="003E6185" w:rsidRPr="005F0179" w:rsidTr="009E5B27">
        <w:trPr>
          <w:trHeight w:val="327"/>
        </w:trPr>
        <w:tc>
          <w:tcPr>
            <w:tcW w:w="6819" w:type="dxa"/>
            <w:tcBorders>
              <w:top w:val="nil"/>
              <w:left w:val="single" w:sz="4" w:space="0" w:color="auto"/>
              <w:bottom w:val="single" w:sz="4" w:space="0" w:color="auto"/>
              <w:right w:val="single" w:sz="4" w:space="0" w:color="auto"/>
            </w:tcBorders>
            <w:vAlign w:val="bottom"/>
          </w:tcPr>
          <w:p w:rsidR="003E6185" w:rsidRPr="00D874DF" w:rsidRDefault="003E6185" w:rsidP="006A4DD3">
            <w:pPr>
              <w:spacing w:line="276" w:lineRule="auto"/>
              <w:ind w:firstLine="0"/>
              <w:jc w:val="left"/>
              <w:rPr>
                <w:color w:val="000000"/>
                <w:sz w:val="24"/>
                <w:szCs w:val="24"/>
              </w:rPr>
            </w:pPr>
            <w:r w:rsidRPr="00D874DF">
              <w:rPr>
                <w:color w:val="000000"/>
                <w:sz w:val="24"/>
                <w:szCs w:val="24"/>
              </w:rPr>
              <w:t>Классы напряжения, кВ</w:t>
            </w:r>
          </w:p>
        </w:tc>
        <w:tc>
          <w:tcPr>
            <w:tcW w:w="2552"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lang w:val="en-US"/>
              </w:rPr>
            </w:pPr>
            <w:r w:rsidRPr="00D874DF">
              <w:rPr>
                <w:color w:val="000000"/>
                <w:sz w:val="24"/>
                <w:szCs w:val="24"/>
              </w:rPr>
              <w:t>110/35/10</w:t>
            </w:r>
          </w:p>
        </w:tc>
      </w:tr>
      <w:tr w:rsidR="003E6185" w:rsidRPr="005F0179" w:rsidTr="009E5B27">
        <w:trPr>
          <w:trHeight w:val="512"/>
        </w:trPr>
        <w:tc>
          <w:tcPr>
            <w:tcW w:w="6819" w:type="dxa"/>
            <w:tcBorders>
              <w:top w:val="nil"/>
              <w:left w:val="single" w:sz="4" w:space="0" w:color="auto"/>
              <w:bottom w:val="single" w:sz="4" w:space="0" w:color="auto"/>
              <w:right w:val="single" w:sz="4" w:space="0" w:color="auto"/>
            </w:tcBorders>
            <w:vAlign w:val="bottom"/>
          </w:tcPr>
          <w:p w:rsidR="003E6185" w:rsidRPr="00D874DF" w:rsidRDefault="003E6185" w:rsidP="006A4DD3">
            <w:pPr>
              <w:spacing w:line="276" w:lineRule="auto"/>
              <w:ind w:firstLine="0"/>
              <w:jc w:val="left"/>
              <w:rPr>
                <w:color w:val="000000"/>
                <w:sz w:val="24"/>
                <w:szCs w:val="24"/>
              </w:rPr>
            </w:pPr>
            <w:r w:rsidRPr="00D874DF">
              <w:rPr>
                <w:color w:val="000000"/>
                <w:sz w:val="24"/>
                <w:szCs w:val="24"/>
              </w:rPr>
              <w:t>Объем мощности по заключенным договорам на технологическое присоединение, находящимся на исполнении, МВА</w:t>
            </w:r>
          </w:p>
        </w:tc>
        <w:tc>
          <w:tcPr>
            <w:tcW w:w="2552"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7,985</w:t>
            </w:r>
          </w:p>
        </w:tc>
      </w:tr>
      <w:tr w:rsidR="003E6185" w:rsidRPr="005F0179" w:rsidTr="009E5B27">
        <w:trPr>
          <w:trHeight w:val="285"/>
        </w:trPr>
        <w:tc>
          <w:tcPr>
            <w:tcW w:w="6819" w:type="dxa"/>
            <w:tcBorders>
              <w:top w:val="nil"/>
              <w:left w:val="single" w:sz="4" w:space="0" w:color="auto"/>
              <w:bottom w:val="single" w:sz="4" w:space="0" w:color="auto"/>
              <w:right w:val="single" w:sz="4" w:space="0" w:color="auto"/>
            </w:tcBorders>
            <w:vAlign w:val="bottom"/>
          </w:tcPr>
          <w:p w:rsidR="003E6185" w:rsidRPr="00D874DF" w:rsidRDefault="003E6185" w:rsidP="006A4DD3">
            <w:pPr>
              <w:spacing w:line="276" w:lineRule="auto"/>
              <w:ind w:firstLine="0"/>
              <w:jc w:val="left"/>
              <w:rPr>
                <w:color w:val="000000"/>
                <w:sz w:val="24"/>
                <w:szCs w:val="24"/>
              </w:rPr>
            </w:pPr>
            <w:r w:rsidRPr="00D874DF">
              <w:rPr>
                <w:color w:val="000000"/>
                <w:sz w:val="24"/>
                <w:szCs w:val="24"/>
              </w:rPr>
              <w:t>Объем мощности по заявкам на технологическое присоединение, МВА</w:t>
            </w:r>
          </w:p>
        </w:tc>
        <w:tc>
          <w:tcPr>
            <w:tcW w:w="2552"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2</w:t>
            </w:r>
          </w:p>
        </w:tc>
      </w:tr>
    </w:tbl>
    <w:p w:rsidR="003E6185" w:rsidRDefault="003E6185" w:rsidP="006A4DD3">
      <w:pPr>
        <w:spacing w:line="276" w:lineRule="auto"/>
        <w:ind w:firstLine="0"/>
        <w:jc w:val="left"/>
        <w:rPr>
          <w:b/>
          <w:sz w:val="22"/>
          <w:szCs w:val="22"/>
        </w:rPr>
      </w:pPr>
    </w:p>
    <w:p w:rsidR="003E6185" w:rsidRPr="00B94723" w:rsidRDefault="003E6185" w:rsidP="006A4DD3">
      <w:pPr>
        <w:spacing w:line="276" w:lineRule="auto"/>
        <w:ind w:firstLine="0"/>
        <w:jc w:val="left"/>
        <w:rPr>
          <w:b/>
          <w:sz w:val="24"/>
          <w:szCs w:val="24"/>
        </w:rPr>
      </w:pPr>
      <w:r w:rsidRPr="00D874DF">
        <w:rPr>
          <w:b/>
          <w:sz w:val="24"/>
          <w:szCs w:val="24"/>
        </w:rPr>
        <w:t xml:space="preserve">Таблица </w:t>
      </w:r>
      <w:r>
        <w:rPr>
          <w:b/>
          <w:sz w:val="24"/>
          <w:szCs w:val="24"/>
        </w:rPr>
        <w:t>9.1</w:t>
      </w:r>
      <w:r w:rsidRPr="00D874DF">
        <w:rPr>
          <w:b/>
          <w:sz w:val="24"/>
          <w:szCs w:val="24"/>
        </w:rPr>
        <w:t xml:space="preserve">.2. Основные показатели электроснабжения  МО </w:t>
      </w:r>
      <w:r w:rsidRPr="00B94723">
        <w:rPr>
          <w:b/>
          <w:color w:val="000000"/>
          <w:kern w:val="28"/>
          <w:sz w:val="24"/>
          <w:szCs w:val="24"/>
        </w:rPr>
        <w:t>Кузнечнинское городское поселение</w:t>
      </w:r>
      <w:r w:rsidRPr="00B94723">
        <w:rPr>
          <w:b/>
          <w:sz w:val="24"/>
          <w:szCs w:val="24"/>
        </w:rPr>
        <w:t xml:space="preserve">  за 2012г.</w:t>
      </w:r>
    </w:p>
    <w:tbl>
      <w:tblPr>
        <w:tblW w:w="9371" w:type="dxa"/>
        <w:tblInd w:w="93" w:type="dxa"/>
        <w:tblLook w:val="00A0"/>
      </w:tblPr>
      <w:tblGrid>
        <w:gridCol w:w="4429"/>
        <w:gridCol w:w="1655"/>
        <w:gridCol w:w="1549"/>
        <w:gridCol w:w="1738"/>
      </w:tblGrid>
      <w:tr w:rsidR="003E6185" w:rsidRPr="00D874DF" w:rsidTr="00D874DF">
        <w:trPr>
          <w:trHeight w:val="609"/>
          <w:tblHeader/>
        </w:trPr>
        <w:tc>
          <w:tcPr>
            <w:tcW w:w="4584" w:type="dxa"/>
            <w:tcBorders>
              <w:top w:val="single" w:sz="8" w:space="0" w:color="auto"/>
              <w:left w:val="single" w:sz="8" w:space="0" w:color="auto"/>
              <w:bottom w:val="single" w:sz="4" w:space="0" w:color="auto"/>
              <w:right w:val="single" w:sz="4" w:space="0" w:color="auto"/>
            </w:tcBorders>
            <w:shd w:val="clear" w:color="000000" w:fill="D9D9D9"/>
            <w:vAlign w:val="center"/>
          </w:tcPr>
          <w:p w:rsidR="003E6185" w:rsidRPr="00D874DF" w:rsidRDefault="003E6185" w:rsidP="006A4DD3">
            <w:pPr>
              <w:spacing w:line="276" w:lineRule="auto"/>
              <w:ind w:firstLine="0"/>
              <w:jc w:val="center"/>
              <w:rPr>
                <w:b/>
                <w:color w:val="000000"/>
                <w:sz w:val="24"/>
                <w:szCs w:val="24"/>
              </w:rPr>
            </w:pPr>
            <w:r w:rsidRPr="00D874DF">
              <w:rPr>
                <w:b/>
                <w:color w:val="000000"/>
                <w:sz w:val="24"/>
                <w:szCs w:val="24"/>
              </w:rPr>
              <w:t>Наименование показателя</w:t>
            </w:r>
          </w:p>
        </w:tc>
        <w:tc>
          <w:tcPr>
            <w:tcW w:w="1679" w:type="dxa"/>
            <w:tcBorders>
              <w:top w:val="single" w:sz="8" w:space="0" w:color="auto"/>
              <w:left w:val="nil"/>
              <w:bottom w:val="single" w:sz="4" w:space="0" w:color="auto"/>
              <w:right w:val="single" w:sz="4" w:space="0" w:color="auto"/>
            </w:tcBorders>
            <w:shd w:val="clear" w:color="000000" w:fill="D9D9D9"/>
            <w:vAlign w:val="center"/>
          </w:tcPr>
          <w:p w:rsidR="003E6185" w:rsidRPr="00D874DF" w:rsidRDefault="003E6185" w:rsidP="006A4DD3">
            <w:pPr>
              <w:spacing w:line="276" w:lineRule="auto"/>
              <w:ind w:firstLine="0"/>
              <w:jc w:val="center"/>
              <w:rPr>
                <w:b/>
                <w:color w:val="000000"/>
                <w:sz w:val="24"/>
                <w:szCs w:val="24"/>
              </w:rPr>
            </w:pPr>
            <w:r w:rsidRPr="00D874DF">
              <w:rPr>
                <w:b/>
                <w:color w:val="000000"/>
                <w:sz w:val="24"/>
                <w:szCs w:val="24"/>
              </w:rPr>
              <w:t>Единица измерения</w:t>
            </w:r>
          </w:p>
        </w:tc>
        <w:tc>
          <w:tcPr>
            <w:tcW w:w="1549" w:type="dxa"/>
            <w:tcBorders>
              <w:top w:val="single" w:sz="8" w:space="0" w:color="auto"/>
              <w:left w:val="nil"/>
              <w:bottom w:val="single" w:sz="4" w:space="0" w:color="auto"/>
              <w:right w:val="single" w:sz="4" w:space="0" w:color="auto"/>
            </w:tcBorders>
            <w:shd w:val="clear" w:color="000000" w:fill="D9D9D9"/>
            <w:noWrap/>
            <w:vAlign w:val="center"/>
          </w:tcPr>
          <w:p w:rsidR="003E6185" w:rsidRPr="00D874DF" w:rsidRDefault="003E6185" w:rsidP="006A4DD3">
            <w:pPr>
              <w:spacing w:line="276" w:lineRule="auto"/>
              <w:ind w:firstLine="0"/>
              <w:jc w:val="center"/>
              <w:rPr>
                <w:b/>
                <w:color w:val="000000"/>
                <w:sz w:val="24"/>
                <w:szCs w:val="24"/>
              </w:rPr>
            </w:pPr>
            <w:r>
              <w:rPr>
                <w:b/>
                <w:color w:val="000000"/>
                <w:sz w:val="24"/>
                <w:szCs w:val="24"/>
              </w:rPr>
              <w:t>2012 год</w:t>
            </w:r>
          </w:p>
        </w:tc>
        <w:tc>
          <w:tcPr>
            <w:tcW w:w="1559" w:type="dxa"/>
            <w:tcBorders>
              <w:top w:val="single" w:sz="8" w:space="0" w:color="auto"/>
              <w:left w:val="nil"/>
              <w:bottom w:val="single" w:sz="4" w:space="0" w:color="auto"/>
              <w:right w:val="single" w:sz="8" w:space="0" w:color="auto"/>
            </w:tcBorders>
            <w:shd w:val="clear" w:color="000000" w:fill="D9D9D9"/>
            <w:vAlign w:val="center"/>
          </w:tcPr>
          <w:p w:rsidR="003E6185" w:rsidRPr="00D874DF" w:rsidRDefault="003E6185" w:rsidP="006A4DD3">
            <w:pPr>
              <w:spacing w:line="276" w:lineRule="auto"/>
              <w:ind w:firstLine="0"/>
              <w:jc w:val="center"/>
              <w:rPr>
                <w:b/>
                <w:color w:val="000000"/>
                <w:sz w:val="24"/>
                <w:szCs w:val="24"/>
              </w:rPr>
            </w:pPr>
            <w:r>
              <w:rPr>
                <w:b/>
                <w:color w:val="000000"/>
                <w:sz w:val="24"/>
                <w:szCs w:val="24"/>
              </w:rPr>
              <w:t>2013</w:t>
            </w:r>
            <w:r w:rsidRPr="00D874DF">
              <w:rPr>
                <w:b/>
                <w:color w:val="000000"/>
                <w:sz w:val="24"/>
                <w:szCs w:val="24"/>
              </w:rPr>
              <w:t>год(план)</w:t>
            </w:r>
          </w:p>
        </w:tc>
      </w:tr>
      <w:tr w:rsidR="003E6185" w:rsidRPr="00D874DF" w:rsidTr="00D874DF">
        <w:trPr>
          <w:trHeight w:val="482"/>
        </w:trPr>
        <w:tc>
          <w:tcPr>
            <w:tcW w:w="4584" w:type="dxa"/>
            <w:vMerge w:val="restart"/>
            <w:tcBorders>
              <w:top w:val="single" w:sz="4" w:space="0" w:color="auto"/>
              <w:left w:val="single" w:sz="8"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Потреблено электроэнергии организациями, финансируемыми из местного бюджета, - всего</w:t>
            </w: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тыс. кВт.ч</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274,1</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388,54</w:t>
            </w:r>
          </w:p>
        </w:tc>
      </w:tr>
      <w:tr w:rsidR="003E6185" w:rsidRPr="00D874DF" w:rsidTr="00D874DF">
        <w:trPr>
          <w:trHeight w:val="288"/>
        </w:trPr>
        <w:tc>
          <w:tcPr>
            <w:tcW w:w="4584" w:type="dxa"/>
            <w:vMerge/>
            <w:tcBorders>
              <w:left w:val="single" w:sz="8"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тыс. руб.</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1081,24</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1810,61</w:t>
            </w:r>
          </w:p>
        </w:tc>
      </w:tr>
      <w:tr w:rsidR="003E6185" w:rsidRPr="00D874DF" w:rsidTr="00D874DF">
        <w:trPr>
          <w:trHeight w:val="288"/>
        </w:trPr>
        <w:tc>
          <w:tcPr>
            <w:tcW w:w="4584" w:type="dxa"/>
            <w:tcBorders>
              <w:left w:val="single" w:sz="8" w:space="0" w:color="auto"/>
              <w:bottom w:val="single" w:sz="4"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в том числе:</w:t>
            </w: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jc w:val="center"/>
              <w:rPr>
                <w:color w:val="000000"/>
                <w:sz w:val="24"/>
                <w:szCs w:val="24"/>
              </w:rPr>
            </w:pP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jc w:val="center"/>
              <w:rPr>
                <w:color w:val="000000"/>
                <w:sz w:val="24"/>
                <w:szCs w:val="24"/>
              </w:rPr>
            </w:pPr>
          </w:p>
        </w:tc>
      </w:tr>
      <w:tr w:rsidR="003E6185" w:rsidRPr="00D874DF" w:rsidTr="00D874DF">
        <w:trPr>
          <w:trHeight w:val="329"/>
        </w:trPr>
        <w:tc>
          <w:tcPr>
            <w:tcW w:w="4584" w:type="dxa"/>
            <w:vMerge w:val="restart"/>
            <w:tcBorders>
              <w:top w:val="nil"/>
              <w:left w:val="single" w:sz="8"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от ОАО "Петербургская сбытовая компания"</w:t>
            </w: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тыс. кВт.ч</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274,1</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388,54</w:t>
            </w:r>
          </w:p>
        </w:tc>
      </w:tr>
      <w:tr w:rsidR="003E6185" w:rsidRPr="00D874DF" w:rsidTr="00D874DF">
        <w:trPr>
          <w:trHeight w:val="222"/>
        </w:trPr>
        <w:tc>
          <w:tcPr>
            <w:tcW w:w="4584" w:type="dxa"/>
            <w:vMerge/>
            <w:tcBorders>
              <w:left w:val="single" w:sz="8" w:space="0" w:color="auto"/>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тыс. руб.</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1081,24</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sz w:val="24"/>
                <w:szCs w:val="24"/>
              </w:rPr>
            </w:pPr>
            <w:r w:rsidRPr="00D874DF">
              <w:rPr>
                <w:sz w:val="24"/>
                <w:szCs w:val="24"/>
              </w:rPr>
              <w:t>1810,61</w:t>
            </w:r>
          </w:p>
        </w:tc>
      </w:tr>
      <w:tr w:rsidR="003E6185" w:rsidRPr="00D874DF" w:rsidTr="00D874DF">
        <w:trPr>
          <w:trHeight w:val="269"/>
        </w:trPr>
        <w:tc>
          <w:tcPr>
            <w:tcW w:w="4584" w:type="dxa"/>
            <w:tcBorders>
              <w:top w:val="nil"/>
              <w:left w:val="single" w:sz="8" w:space="0" w:color="auto"/>
              <w:bottom w:val="single" w:sz="4"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Количество подстанций 6-10 кВ</w:t>
            </w: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ед.</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17</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17</w:t>
            </w:r>
          </w:p>
        </w:tc>
      </w:tr>
      <w:tr w:rsidR="003E6185" w:rsidRPr="00D874DF" w:rsidTr="00D874DF">
        <w:trPr>
          <w:trHeight w:val="529"/>
        </w:trPr>
        <w:tc>
          <w:tcPr>
            <w:tcW w:w="4584" w:type="dxa"/>
            <w:tcBorders>
              <w:top w:val="nil"/>
              <w:left w:val="single" w:sz="8" w:space="0" w:color="auto"/>
              <w:bottom w:val="single" w:sz="4"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Суммарная номинальная мощность трансформаторов 6-10 кВ</w:t>
            </w:r>
          </w:p>
        </w:tc>
        <w:tc>
          <w:tcPr>
            <w:tcW w:w="1679" w:type="dxa"/>
            <w:tcBorders>
              <w:top w:val="nil"/>
              <w:left w:val="nil"/>
              <w:bottom w:val="single" w:sz="4" w:space="0" w:color="auto"/>
              <w:right w:val="single" w:sz="4" w:space="0" w:color="auto"/>
            </w:tcBorders>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кВА</w:t>
            </w:r>
          </w:p>
        </w:tc>
        <w:tc>
          <w:tcPr>
            <w:tcW w:w="1549" w:type="dxa"/>
            <w:tcBorders>
              <w:top w:val="nil"/>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7460</w:t>
            </w:r>
          </w:p>
        </w:tc>
        <w:tc>
          <w:tcPr>
            <w:tcW w:w="1559" w:type="dxa"/>
            <w:tcBorders>
              <w:top w:val="nil"/>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7460</w:t>
            </w:r>
          </w:p>
        </w:tc>
      </w:tr>
      <w:tr w:rsidR="003E6185" w:rsidRPr="00D874DF" w:rsidTr="00D874DF">
        <w:trPr>
          <w:trHeight w:val="271"/>
        </w:trPr>
        <w:tc>
          <w:tcPr>
            <w:tcW w:w="4584" w:type="dxa"/>
            <w:tcBorders>
              <w:top w:val="single" w:sz="4" w:space="0" w:color="auto"/>
              <w:left w:val="single" w:sz="8" w:space="0" w:color="auto"/>
              <w:bottom w:val="single" w:sz="4" w:space="0" w:color="auto"/>
              <w:right w:val="single" w:sz="4" w:space="0" w:color="auto"/>
            </w:tcBorders>
            <w:vAlign w:val="center"/>
          </w:tcPr>
          <w:p w:rsidR="003E6185" w:rsidRPr="00D874DF" w:rsidRDefault="003E6185" w:rsidP="006A4DD3">
            <w:pPr>
              <w:spacing w:line="276" w:lineRule="auto"/>
              <w:ind w:firstLine="0"/>
              <w:rPr>
                <w:color w:val="000000"/>
                <w:sz w:val="24"/>
                <w:szCs w:val="24"/>
              </w:rPr>
            </w:pPr>
            <w:r w:rsidRPr="00D874DF">
              <w:rPr>
                <w:color w:val="000000"/>
                <w:sz w:val="24"/>
                <w:szCs w:val="24"/>
              </w:rPr>
              <w:t>Протяженность кабельных/воздушных линий напряжением 6-10 кВ</w:t>
            </w:r>
          </w:p>
        </w:tc>
        <w:tc>
          <w:tcPr>
            <w:tcW w:w="1679" w:type="dxa"/>
            <w:tcBorders>
              <w:top w:val="single" w:sz="4" w:space="0" w:color="auto"/>
              <w:left w:val="nil"/>
              <w:bottom w:val="single" w:sz="4" w:space="0" w:color="auto"/>
              <w:right w:val="single" w:sz="4" w:space="0" w:color="auto"/>
            </w:tcBorders>
            <w:vAlign w:val="center"/>
          </w:tcPr>
          <w:p w:rsidR="003E6185" w:rsidRPr="00D874DF" w:rsidRDefault="003E6185" w:rsidP="006A4DD3">
            <w:pPr>
              <w:spacing w:line="276" w:lineRule="auto"/>
              <w:rPr>
                <w:color w:val="000000"/>
                <w:sz w:val="24"/>
                <w:szCs w:val="24"/>
              </w:rPr>
            </w:pPr>
            <w:r w:rsidRPr="00D874DF">
              <w:rPr>
                <w:color w:val="000000"/>
                <w:sz w:val="24"/>
                <w:szCs w:val="24"/>
              </w:rPr>
              <w:t>км</w:t>
            </w:r>
          </w:p>
        </w:tc>
        <w:tc>
          <w:tcPr>
            <w:tcW w:w="1549" w:type="dxa"/>
            <w:tcBorders>
              <w:top w:val="single" w:sz="4" w:space="0" w:color="auto"/>
              <w:left w:val="nil"/>
              <w:bottom w:val="single" w:sz="4" w:space="0" w:color="auto"/>
              <w:right w:val="single" w:sz="4"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4,765/13,715</w:t>
            </w:r>
          </w:p>
        </w:tc>
        <w:tc>
          <w:tcPr>
            <w:tcW w:w="1559" w:type="dxa"/>
            <w:tcBorders>
              <w:top w:val="single" w:sz="4" w:space="0" w:color="auto"/>
              <w:left w:val="nil"/>
              <w:bottom w:val="single" w:sz="4" w:space="0" w:color="auto"/>
              <w:right w:val="single" w:sz="8" w:space="0" w:color="auto"/>
            </w:tcBorders>
            <w:noWrap/>
            <w:vAlign w:val="center"/>
          </w:tcPr>
          <w:p w:rsidR="003E6185" w:rsidRPr="00D874DF" w:rsidRDefault="003E6185" w:rsidP="006A4DD3">
            <w:pPr>
              <w:spacing w:line="276" w:lineRule="auto"/>
              <w:ind w:firstLine="0"/>
              <w:jc w:val="center"/>
              <w:rPr>
                <w:color w:val="000000"/>
                <w:sz w:val="24"/>
                <w:szCs w:val="24"/>
              </w:rPr>
            </w:pPr>
            <w:r w:rsidRPr="00D874DF">
              <w:rPr>
                <w:color w:val="000000"/>
                <w:sz w:val="24"/>
                <w:szCs w:val="24"/>
              </w:rPr>
              <w:t>4,765/13,715</w:t>
            </w:r>
          </w:p>
        </w:tc>
      </w:tr>
    </w:tbl>
    <w:p w:rsidR="003E6185" w:rsidRDefault="003E6185" w:rsidP="006A4DD3">
      <w:pPr>
        <w:spacing w:line="276" w:lineRule="auto"/>
        <w:jc w:val="right"/>
        <w:rPr>
          <w:b/>
          <w:sz w:val="22"/>
          <w:szCs w:val="22"/>
        </w:rPr>
      </w:pPr>
    </w:p>
    <w:p w:rsidR="003E6185" w:rsidRDefault="003E6185" w:rsidP="006A4DD3">
      <w:pPr>
        <w:spacing w:line="276" w:lineRule="auto"/>
        <w:ind w:firstLine="0"/>
        <w:rPr>
          <w:b/>
          <w:sz w:val="22"/>
          <w:szCs w:val="22"/>
        </w:rPr>
      </w:pPr>
    </w:p>
    <w:p w:rsidR="003E6185" w:rsidRDefault="003E6185" w:rsidP="006A4DD3">
      <w:pPr>
        <w:spacing w:line="276" w:lineRule="auto"/>
        <w:ind w:firstLine="0"/>
        <w:rPr>
          <w:b/>
          <w:sz w:val="24"/>
          <w:szCs w:val="24"/>
        </w:rPr>
      </w:pPr>
    </w:p>
    <w:p w:rsidR="003E6185" w:rsidRDefault="003E6185" w:rsidP="006A4DD3">
      <w:pPr>
        <w:spacing w:line="276" w:lineRule="auto"/>
        <w:ind w:firstLine="0"/>
        <w:rPr>
          <w:b/>
          <w:sz w:val="24"/>
          <w:szCs w:val="24"/>
        </w:rPr>
      </w:pPr>
    </w:p>
    <w:p w:rsidR="003E6185" w:rsidRPr="00345AA4" w:rsidRDefault="003E6185" w:rsidP="006A4DD3">
      <w:pPr>
        <w:spacing w:line="276" w:lineRule="auto"/>
        <w:ind w:firstLine="0"/>
        <w:rPr>
          <w:b/>
          <w:sz w:val="24"/>
          <w:szCs w:val="24"/>
        </w:rPr>
      </w:pPr>
      <w:r w:rsidRPr="00345AA4">
        <w:rPr>
          <w:b/>
          <w:sz w:val="24"/>
          <w:szCs w:val="24"/>
        </w:rPr>
        <w:t xml:space="preserve">Таблица  </w:t>
      </w:r>
      <w:r>
        <w:rPr>
          <w:b/>
          <w:sz w:val="24"/>
          <w:szCs w:val="24"/>
        </w:rPr>
        <w:t>9.1</w:t>
      </w:r>
      <w:r w:rsidRPr="00345AA4">
        <w:rPr>
          <w:b/>
          <w:sz w:val="24"/>
          <w:szCs w:val="24"/>
        </w:rPr>
        <w:t>.3.</w:t>
      </w:r>
      <w:r>
        <w:rPr>
          <w:b/>
          <w:sz w:val="24"/>
          <w:szCs w:val="24"/>
        </w:rPr>
        <w:t xml:space="preserve"> </w:t>
      </w:r>
      <w:r w:rsidRPr="00345AA4">
        <w:rPr>
          <w:b/>
          <w:sz w:val="24"/>
          <w:szCs w:val="24"/>
        </w:rPr>
        <w:t xml:space="preserve">Оценка резерва мощности МО </w:t>
      </w:r>
      <w:r w:rsidRPr="00A466EC">
        <w:rPr>
          <w:b/>
          <w:color w:val="000000"/>
          <w:kern w:val="28"/>
          <w:sz w:val="24"/>
          <w:szCs w:val="24"/>
        </w:rPr>
        <w:t>Кузнечнинское городское поселение</w:t>
      </w:r>
      <w:r>
        <w:rPr>
          <w:b/>
          <w:sz w:val="24"/>
          <w:szCs w:val="24"/>
        </w:rPr>
        <w:t xml:space="preserve"> </w:t>
      </w:r>
      <w:r w:rsidRPr="00345AA4">
        <w:rPr>
          <w:b/>
          <w:sz w:val="24"/>
          <w:szCs w:val="24"/>
        </w:rPr>
        <w:t xml:space="preserve"> за 2012 год.</w:t>
      </w:r>
    </w:p>
    <w:tbl>
      <w:tblPr>
        <w:tblW w:w="9371" w:type="dxa"/>
        <w:tblInd w:w="93" w:type="dxa"/>
        <w:tblLayout w:type="fixed"/>
        <w:tblLook w:val="00A0"/>
      </w:tblPr>
      <w:tblGrid>
        <w:gridCol w:w="3843"/>
        <w:gridCol w:w="1275"/>
        <w:gridCol w:w="2127"/>
        <w:gridCol w:w="2126"/>
      </w:tblGrid>
      <w:tr w:rsidR="003E6185" w:rsidRPr="00345AA4" w:rsidTr="00345AA4">
        <w:trPr>
          <w:trHeight w:val="542"/>
        </w:trPr>
        <w:tc>
          <w:tcPr>
            <w:tcW w:w="3843" w:type="dxa"/>
            <w:tcBorders>
              <w:top w:val="single" w:sz="4" w:space="0" w:color="auto"/>
              <w:left w:val="single" w:sz="4" w:space="0" w:color="auto"/>
              <w:bottom w:val="single" w:sz="4" w:space="0" w:color="auto"/>
              <w:right w:val="single" w:sz="4" w:space="0" w:color="auto"/>
            </w:tcBorders>
            <w:shd w:val="clear" w:color="000000" w:fill="DDDDDD"/>
            <w:vAlign w:val="center"/>
          </w:tcPr>
          <w:p w:rsidR="003E6185" w:rsidRPr="00345AA4" w:rsidRDefault="003E6185" w:rsidP="006A4DD3">
            <w:pPr>
              <w:spacing w:line="276" w:lineRule="auto"/>
              <w:ind w:firstLine="0"/>
              <w:jc w:val="center"/>
              <w:rPr>
                <w:b/>
                <w:color w:val="000000"/>
                <w:sz w:val="24"/>
                <w:szCs w:val="24"/>
              </w:rPr>
            </w:pPr>
            <w:r w:rsidRPr="00345AA4">
              <w:rPr>
                <w:b/>
                <w:color w:val="000000"/>
                <w:sz w:val="24"/>
                <w:szCs w:val="24"/>
              </w:rPr>
              <w:t>Наименование показателя</w:t>
            </w:r>
          </w:p>
        </w:tc>
        <w:tc>
          <w:tcPr>
            <w:tcW w:w="1275" w:type="dxa"/>
            <w:tcBorders>
              <w:top w:val="single" w:sz="4" w:space="0" w:color="auto"/>
              <w:left w:val="nil"/>
              <w:bottom w:val="single" w:sz="4" w:space="0" w:color="auto"/>
              <w:right w:val="single" w:sz="4" w:space="0" w:color="auto"/>
            </w:tcBorders>
            <w:shd w:val="clear" w:color="000000" w:fill="DDDDDD"/>
            <w:vAlign w:val="center"/>
          </w:tcPr>
          <w:p w:rsidR="003E6185" w:rsidRPr="00345AA4" w:rsidRDefault="003E6185" w:rsidP="006A4DD3">
            <w:pPr>
              <w:spacing w:line="276" w:lineRule="auto"/>
              <w:ind w:firstLine="0"/>
              <w:jc w:val="center"/>
              <w:rPr>
                <w:b/>
                <w:color w:val="000000"/>
                <w:sz w:val="24"/>
                <w:szCs w:val="24"/>
              </w:rPr>
            </w:pPr>
            <w:r w:rsidRPr="00345AA4">
              <w:rPr>
                <w:b/>
                <w:color w:val="000000"/>
                <w:sz w:val="24"/>
                <w:szCs w:val="24"/>
              </w:rPr>
              <w:t>Единица измерения</w:t>
            </w:r>
          </w:p>
        </w:tc>
        <w:tc>
          <w:tcPr>
            <w:tcW w:w="2127" w:type="dxa"/>
            <w:tcBorders>
              <w:top w:val="single" w:sz="4" w:space="0" w:color="auto"/>
              <w:left w:val="nil"/>
              <w:bottom w:val="single" w:sz="4" w:space="0" w:color="auto"/>
              <w:right w:val="single" w:sz="4" w:space="0" w:color="auto"/>
            </w:tcBorders>
            <w:shd w:val="clear" w:color="000000" w:fill="DDDDDD"/>
            <w:vAlign w:val="center"/>
          </w:tcPr>
          <w:p w:rsidR="003E6185" w:rsidRPr="00345AA4" w:rsidRDefault="003E6185" w:rsidP="006A4DD3">
            <w:pPr>
              <w:spacing w:line="276" w:lineRule="auto"/>
              <w:ind w:firstLine="0"/>
              <w:jc w:val="center"/>
              <w:rPr>
                <w:b/>
                <w:color w:val="000000"/>
                <w:sz w:val="24"/>
                <w:szCs w:val="24"/>
              </w:rPr>
            </w:pPr>
            <w:r w:rsidRPr="00345AA4">
              <w:rPr>
                <w:b/>
                <w:color w:val="000000"/>
                <w:sz w:val="24"/>
                <w:szCs w:val="24"/>
              </w:rPr>
              <w:t>2012 год</w:t>
            </w:r>
          </w:p>
        </w:tc>
        <w:tc>
          <w:tcPr>
            <w:tcW w:w="2126" w:type="dxa"/>
            <w:tcBorders>
              <w:top w:val="single" w:sz="4" w:space="0" w:color="auto"/>
              <w:left w:val="nil"/>
              <w:bottom w:val="single" w:sz="4" w:space="0" w:color="auto"/>
              <w:right w:val="single" w:sz="4" w:space="0" w:color="auto"/>
            </w:tcBorders>
            <w:shd w:val="clear" w:color="000000" w:fill="DDDDDD"/>
            <w:vAlign w:val="center"/>
          </w:tcPr>
          <w:p w:rsidR="003E6185" w:rsidRPr="00345AA4" w:rsidRDefault="003E6185" w:rsidP="006A4DD3">
            <w:pPr>
              <w:spacing w:line="276" w:lineRule="auto"/>
              <w:ind w:firstLine="0"/>
              <w:jc w:val="center"/>
              <w:rPr>
                <w:b/>
                <w:color w:val="000000"/>
                <w:sz w:val="24"/>
                <w:szCs w:val="24"/>
              </w:rPr>
            </w:pPr>
            <w:r w:rsidRPr="00345AA4">
              <w:rPr>
                <w:b/>
                <w:color w:val="000000"/>
                <w:sz w:val="24"/>
                <w:szCs w:val="24"/>
              </w:rPr>
              <w:t>2013год (план)</w:t>
            </w:r>
          </w:p>
        </w:tc>
      </w:tr>
      <w:tr w:rsidR="003E6185" w:rsidRPr="00345AA4" w:rsidTr="00345AA4">
        <w:trPr>
          <w:trHeight w:val="540"/>
        </w:trPr>
        <w:tc>
          <w:tcPr>
            <w:tcW w:w="3843" w:type="dxa"/>
            <w:vMerge w:val="restart"/>
            <w:tcBorders>
              <w:top w:val="single" w:sz="4" w:space="0" w:color="auto"/>
              <w:left w:val="single" w:sz="4" w:space="0" w:color="auto"/>
              <w:right w:val="single" w:sz="4" w:space="0" w:color="000000"/>
            </w:tcBorders>
            <w:shd w:val="clear" w:color="000000" w:fill="F7F7F7"/>
            <w:vAlign w:val="center"/>
          </w:tcPr>
          <w:p w:rsidR="003E6185" w:rsidRPr="00345AA4" w:rsidRDefault="003E6185" w:rsidP="006A4DD3">
            <w:pPr>
              <w:spacing w:line="276" w:lineRule="auto"/>
              <w:ind w:firstLine="0"/>
              <w:jc w:val="center"/>
              <w:rPr>
                <w:color w:val="000000"/>
                <w:sz w:val="24"/>
                <w:szCs w:val="24"/>
              </w:rPr>
            </w:pPr>
          </w:p>
          <w:p w:rsidR="003E6185" w:rsidRPr="00345AA4" w:rsidRDefault="003E6185" w:rsidP="006A4DD3">
            <w:pPr>
              <w:spacing w:line="276" w:lineRule="auto"/>
              <w:ind w:left="49" w:firstLine="0"/>
              <w:rPr>
                <w:color w:val="000000"/>
                <w:sz w:val="24"/>
                <w:szCs w:val="24"/>
              </w:rPr>
            </w:pPr>
            <w:r w:rsidRPr="00345AA4">
              <w:rPr>
                <w:color w:val="000000"/>
                <w:sz w:val="24"/>
                <w:szCs w:val="24"/>
              </w:rPr>
              <w:t>Количество стационарных резервных источников электроснабжения на социально значимых объектах</w:t>
            </w:r>
          </w:p>
        </w:tc>
        <w:tc>
          <w:tcPr>
            <w:tcW w:w="1275" w:type="dxa"/>
            <w:tcBorders>
              <w:top w:val="nil"/>
              <w:left w:val="nil"/>
              <w:bottom w:val="single" w:sz="4" w:space="0" w:color="auto"/>
              <w:right w:val="single" w:sz="4" w:space="0" w:color="auto"/>
            </w:tcBorders>
            <w:shd w:val="clear" w:color="000000" w:fill="F7F7F7"/>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ед.</w:t>
            </w:r>
          </w:p>
        </w:tc>
        <w:tc>
          <w:tcPr>
            <w:tcW w:w="2127" w:type="dxa"/>
            <w:tcBorders>
              <w:top w:val="nil"/>
              <w:left w:val="nil"/>
              <w:bottom w:val="single" w:sz="4" w:space="0" w:color="auto"/>
              <w:right w:val="single" w:sz="4" w:space="0" w:color="auto"/>
            </w:tcBorders>
            <w:shd w:val="clear" w:color="000000" w:fill="F7F7F7"/>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2</w:t>
            </w:r>
          </w:p>
        </w:tc>
        <w:tc>
          <w:tcPr>
            <w:tcW w:w="2126" w:type="dxa"/>
            <w:tcBorders>
              <w:top w:val="nil"/>
              <w:left w:val="nil"/>
              <w:bottom w:val="single" w:sz="4" w:space="0" w:color="auto"/>
              <w:right w:val="single" w:sz="4" w:space="0" w:color="auto"/>
            </w:tcBorders>
            <w:shd w:val="clear" w:color="000000" w:fill="F7F7F7"/>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2</w:t>
            </w:r>
          </w:p>
        </w:tc>
      </w:tr>
      <w:tr w:rsidR="003E6185" w:rsidRPr="00345AA4" w:rsidTr="00345AA4">
        <w:trPr>
          <w:trHeight w:val="651"/>
        </w:trPr>
        <w:tc>
          <w:tcPr>
            <w:tcW w:w="3843" w:type="dxa"/>
            <w:vMerge/>
            <w:tcBorders>
              <w:left w:val="single" w:sz="4" w:space="0" w:color="auto"/>
              <w:bottom w:val="single" w:sz="4" w:space="0" w:color="auto"/>
              <w:right w:val="single" w:sz="4" w:space="0" w:color="000000"/>
            </w:tcBorders>
            <w:shd w:val="clear" w:color="000000" w:fill="DDDDDD"/>
            <w:vAlign w:val="center"/>
          </w:tcPr>
          <w:p w:rsidR="003E6185" w:rsidRPr="00345AA4" w:rsidRDefault="003E6185" w:rsidP="006A4DD3">
            <w:pPr>
              <w:spacing w:line="276" w:lineRule="auto"/>
              <w:ind w:firstLine="0"/>
              <w:jc w:val="center"/>
              <w:rPr>
                <w:color w:val="000000"/>
                <w:sz w:val="24"/>
                <w:szCs w:val="24"/>
              </w:rPr>
            </w:pPr>
          </w:p>
        </w:tc>
        <w:tc>
          <w:tcPr>
            <w:tcW w:w="1275" w:type="dxa"/>
            <w:tcBorders>
              <w:top w:val="nil"/>
              <w:left w:val="single" w:sz="4" w:space="0" w:color="000000"/>
              <w:bottom w:val="single" w:sz="4" w:space="0" w:color="auto"/>
              <w:right w:val="single" w:sz="4" w:space="0" w:color="auto"/>
            </w:tcBorders>
            <w:shd w:val="clear" w:color="auto" w:fill="FFFFFF"/>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кВа.</w:t>
            </w:r>
          </w:p>
        </w:tc>
        <w:tc>
          <w:tcPr>
            <w:tcW w:w="2127" w:type="dxa"/>
            <w:tcBorders>
              <w:top w:val="nil"/>
              <w:left w:val="nil"/>
              <w:bottom w:val="single" w:sz="4" w:space="0" w:color="auto"/>
              <w:right w:val="single" w:sz="4" w:space="0" w:color="auto"/>
            </w:tcBorders>
            <w:shd w:val="clear" w:color="auto" w:fill="FFFFFF"/>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208</w:t>
            </w:r>
          </w:p>
        </w:tc>
        <w:tc>
          <w:tcPr>
            <w:tcW w:w="2126" w:type="dxa"/>
            <w:tcBorders>
              <w:top w:val="nil"/>
              <w:left w:val="nil"/>
              <w:bottom w:val="single" w:sz="4" w:space="0" w:color="auto"/>
              <w:right w:val="single" w:sz="4" w:space="0" w:color="auto"/>
            </w:tcBorders>
            <w:shd w:val="clear" w:color="auto" w:fill="FFFFFF"/>
            <w:vAlign w:val="center"/>
          </w:tcPr>
          <w:p w:rsidR="003E6185" w:rsidRPr="00345AA4" w:rsidRDefault="003E6185" w:rsidP="006A4DD3">
            <w:pPr>
              <w:spacing w:line="276" w:lineRule="auto"/>
              <w:ind w:firstLine="0"/>
              <w:jc w:val="center"/>
              <w:rPr>
                <w:color w:val="000000"/>
                <w:sz w:val="24"/>
                <w:szCs w:val="24"/>
              </w:rPr>
            </w:pPr>
            <w:r w:rsidRPr="00345AA4">
              <w:rPr>
                <w:color w:val="000000"/>
                <w:sz w:val="24"/>
                <w:szCs w:val="24"/>
              </w:rPr>
              <w:t>208</w:t>
            </w:r>
          </w:p>
        </w:tc>
      </w:tr>
    </w:tbl>
    <w:p w:rsidR="003E6185" w:rsidRPr="00D66021" w:rsidRDefault="003E6185" w:rsidP="006A4DD3">
      <w:pPr>
        <w:spacing w:line="276" w:lineRule="auto"/>
        <w:rPr>
          <w:sz w:val="28"/>
          <w:szCs w:val="28"/>
        </w:rPr>
      </w:pPr>
    </w:p>
    <w:p w:rsidR="003E6185" w:rsidRDefault="003E6185" w:rsidP="006C2F03">
      <w:pPr>
        <w:pStyle w:val="Heading2"/>
        <w:spacing w:line="240" w:lineRule="auto"/>
        <w:ind w:left="850" w:hanging="567"/>
        <w:jc w:val="both"/>
        <w:rPr>
          <w:rFonts w:ascii="Times New Roman" w:hAnsi="Times New Roman"/>
          <w:i w:val="0"/>
          <w:color w:val="000000"/>
          <w:sz w:val="28"/>
          <w:szCs w:val="28"/>
        </w:rPr>
      </w:pPr>
      <w:bookmarkStart w:id="98" w:name="_Toc373870391"/>
      <w:r w:rsidRPr="00F660F6">
        <w:rPr>
          <w:rFonts w:ascii="Times New Roman" w:hAnsi="Times New Roman"/>
          <w:i w:val="0"/>
          <w:sz w:val="28"/>
        </w:rPr>
        <w:t xml:space="preserve">9.2. </w:t>
      </w:r>
      <w:r w:rsidRPr="002C5439">
        <w:rPr>
          <w:rFonts w:ascii="Times New Roman" w:hAnsi="Times New Roman"/>
          <w:i w:val="0"/>
          <w:sz w:val="28"/>
          <w:szCs w:val="28"/>
        </w:rPr>
        <w:t xml:space="preserve">Анализ тарифов на </w:t>
      </w:r>
      <w:r w:rsidRPr="002C5439">
        <w:rPr>
          <w:rFonts w:ascii="Times New Roman" w:hAnsi="Times New Roman"/>
          <w:i w:val="0"/>
          <w:color w:val="000000"/>
          <w:sz w:val="28"/>
          <w:szCs w:val="28"/>
        </w:rPr>
        <w:t>электрическую энергию</w:t>
      </w:r>
      <w:bookmarkEnd w:id="98"/>
    </w:p>
    <w:p w:rsidR="003E6185" w:rsidRPr="002C5439" w:rsidRDefault="003E6185" w:rsidP="002C5439">
      <w:pPr>
        <w:rPr>
          <w:lang w:eastAsia="en-US"/>
        </w:rPr>
      </w:pPr>
    </w:p>
    <w:p w:rsidR="003E6185" w:rsidRPr="0052245E" w:rsidRDefault="003E6185" w:rsidP="006A4DD3">
      <w:pPr>
        <w:spacing w:line="276" w:lineRule="auto"/>
        <w:ind w:firstLine="0"/>
        <w:jc w:val="left"/>
        <w:rPr>
          <w:b/>
          <w:color w:val="000000"/>
          <w:sz w:val="24"/>
          <w:szCs w:val="24"/>
        </w:rPr>
      </w:pPr>
      <w:r w:rsidRPr="0052245E">
        <w:rPr>
          <w:b/>
          <w:color w:val="000000"/>
          <w:sz w:val="24"/>
          <w:szCs w:val="24"/>
        </w:rPr>
        <w:t xml:space="preserve">Таблица </w:t>
      </w:r>
      <w:r>
        <w:rPr>
          <w:b/>
          <w:color w:val="000000"/>
          <w:sz w:val="24"/>
          <w:szCs w:val="24"/>
        </w:rPr>
        <w:t>9.2</w:t>
      </w:r>
      <w:r w:rsidRPr="0052245E">
        <w:rPr>
          <w:b/>
          <w:color w:val="000000"/>
          <w:sz w:val="24"/>
          <w:szCs w:val="24"/>
        </w:rPr>
        <w:t>.1.Динамика тарифов на электрическую энергию, отпускаемую населению и приравненным к нему категориям на территории Ленинградской области</w:t>
      </w:r>
    </w:p>
    <w:tbl>
      <w:tblPr>
        <w:tblW w:w="10518" w:type="dxa"/>
        <w:tblInd w:w="-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14"/>
        <w:gridCol w:w="709"/>
        <w:gridCol w:w="716"/>
        <w:gridCol w:w="666"/>
        <w:gridCol w:w="666"/>
        <w:gridCol w:w="666"/>
        <w:gridCol w:w="666"/>
        <w:gridCol w:w="1089"/>
        <w:gridCol w:w="992"/>
        <w:gridCol w:w="1134"/>
      </w:tblGrid>
      <w:tr w:rsidR="003E6185" w:rsidRPr="00F61C68" w:rsidTr="00957CD5">
        <w:trPr>
          <w:trHeight w:val="441"/>
        </w:trPr>
        <w:tc>
          <w:tcPr>
            <w:tcW w:w="3214" w:type="dxa"/>
            <w:shd w:val="clear" w:color="auto" w:fill="D9D9D9"/>
            <w:vAlign w:val="center"/>
          </w:tcPr>
          <w:p w:rsidR="003E6185" w:rsidRPr="0052245E" w:rsidRDefault="003E6185" w:rsidP="006A4DD3">
            <w:pPr>
              <w:spacing w:line="276" w:lineRule="auto"/>
              <w:ind w:firstLine="0"/>
              <w:jc w:val="left"/>
              <w:rPr>
                <w:b/>
                <w:color w:val="000000"/>
                <w:sz w:val="18"/>
                <w:szCs w:val="18"/>
              </w:rPr>
            </w:pPr>
            <w:r w:rsidRPr="0052245E">
              <w:rPr>
                <w:b/>
                <w:color w:val="000000"/>
                <w:sz w:val="18"/>
                <w:szCs w:val="18"/>
              </w:rPr>
              <w:t>Категория населения</w:t>
            </w:r>
          </w:p>
        </w:tc>
        <w:tc>
          <w:tcPr>
            <w:tcW w:w="709" w:type="dxa"/>
            <w:shd w:val="clear" w:color="auto" w:fill="D9D9D9"/>
            <w:vAlign w:val="center"/>
          </w:tcPr>
          <w:p w:rsidR="003E6185" w:rsidRPr="00957CD5" w:rsidRDefault="003E6185" w:rsidP="006A4DD3">
            <w:pPr>
              <w:spacing w:line="276" w:lineRule="auto"/>
              <w:ind w:firstLine="0"/>
              <w:jc w:val="center"/>
              <w:rPr>
                <w:b/>
                <w:color w:val="000000"/>
                <w:sz w:val="16"/>
                <w:szCs w:val="16"/>
              </w:rPr>
            </w:pPr>
            <w:r w:rsidRPr="00957CD5">
              <w:rPr>
                <w:b/>
                <w:color w:val="000000"/>
                <w:sz w:val="16"/>
                <w:szCs w:val="16"/>
              </w:rPr>
              <w:t>2006</w:t>
            </w:r>
          </w:p>
        </w:tc>
        <w:tc>
          <w:tcPr>
            <w:tcW w:w="716"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2007</w:t>
            </w:r>
          </w:p>
        </w:tc>
        <w:tc>
          <w:tcPr>
            <w:tcW w:w="666"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2008</w:t>
            </w:r>
          </w:p>
        </w:tc>
        <w:tc>
          <w:tcPr>
            <w:tcW w:w="666"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2009</w:t>
            </w:r>
          </w:p>
        </w:tc>
        <w:tc>
          <w:tcPr>
            <w:tcW w:w="666"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2010</w:t>
            </w:r>
          </w:p>
        </w:tc>
        <w:tc>
          <w:tcPr>
            <w:tcW w:w="666"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2011</w:t>
            </w:r>
          </w:p>
        </w:tc>
        <w:tc>
          <w:tcPr>
            <w:tcW w:w="1089" w:type="dxa"/>
            <w:shd w:val="clear" w:color="auto" w:fill="D9D9D9"/>
            <w:vAlign w:val="center"/>
          </w:tcPr>
          <w:p w:rsidR="003E6185" w:rsidRPr="00957CD5" w:rsidRDefault="003E6185" w:rsidP="006A4DD3">
            <w:pPr>
              <w:spacing w:line="276" w:lineRule="auto"/>
              <w:ind w:firstLine="0"/>
              <w:jc w:val="center"/>
              <w:rPr>
                <w:b/>
                <w:color w:val="000000"/>
                <w:sz w:val="16"/>
                <w:szCs w:val="16"/>
                <w:lang w:val="en-US"/>
              </w:rPr>
            </w:pPr>
            <w:r w:rsidRPr="00957CD5">
              <w:rPr>
                <w:b/>
                <w:color w:val="000000"/>
                <w:sz w:val="16"/>
                <w:szCs w:val="16"/>
                <w:lang w:val="en-US"/>
              </w:rPr>
              <w:t>01.01.2012-30.06.2012</w:t>
            </w:r>
          </w:p>
        </w:tc>
        <w:tc>
          <w:tcPr>
            <w:tcW w:w="992" w:type="dxa"/>
            <w:shd w:val="clear" w:color="auto" w:fill="D9D9D9"/>
            <w:vAlign w:val="center"/>
          </w:tcPr>
          <w:p w:rsidR="003E6185" w:rsidRPr="00957CD5" w:rsidRDefault="003E6185" w:rsidP="006A4DD3">
            <w:pPr>
              <w:spacing w:line="276" w:lineRule="auto"/>
              <w:ind w:firstLine="0"/>
              <w:jc w:val="center"/>
              <w:rPr>
                <w:b/>
                <w:color w:val="000000"/>
                <w:sz w:val="16"/>
                <w:szCs w:val="16"/>
              </w:rPr>
            </w:pPr>
            <w:r w:rsidRPr="00957CD5">
              <w:rPr>
                <w:b/>
                <w:color w:val="000000"/>
                <w:sz w:val="16"/>
                <w:szCs w:val="16"/>
              </w:rPr>
              <w:t>01.07.2012-30.06.2013</w:t>
            </w:r>
          </w:p>
        </w:tc>
        <w:tc>
          <w:tcPr>
            <w:tcW w:w="1134" w:type="dxa"/>
            <w:shd w:val="clear" w:color="auto" w:fill="D9D9D9"/>
            <w:vAlign w:val="center"/>
          </w:tcPr>
          <w:p w:rsidR="003E6185" w:rsidRPr="00957CD5" w:rsidRDefault="003E6185" w:rsidP="006A4DD3">
            <w:pPr>
              <w:spacing w:line="276" w:lineRule="auto"/>
              <w:ind w:firstLine="0"/>
              <w:jc w:val="center"/>
              <w:rPr>
                <w:b/>
                <w:color w:val="000000"/>
                <w:sz w:val="16"/>
                <w:szCs w:val="16"/>
              </w:rPr>
            </w:pPr>
            <w:r w:rsidRPr="00957CD5">
              <w:rPr>
                <w:b/>
                <w:color w:val="000000"/>
                <w:sz w:val="16"/>
                <w:szCs w:val="16"/>
              </w:rPr>
              <w:t>01.07.2013-31.12.2013</w:t>
            </w:r>
          </w:p>
        </w:tc>
      </w:tr>
      <w:tr w:rsidR="003E6185" w:rsidRPr="00BD0B63" w:rsidTr="00957CD5">
        <w:trPr>
          <w:trHeight w:val="1988"/>
        </w:trPr>
        <w:tc>
          <w:tcPr>
            <w:tcW w:w="3214" w:type="dxa"/>
          </w:tcPr>
          <w:p w:rsidR="003E6185" w:rsidRPr="009B0CD7" w:rsidRDefault="003E6185" w:rsidP="006A4DD3">
            <w:pPr>
              <w:spacing w:line="276" w:lineRule="auto"/>
              <w:ind w:firstLine="0"/>
              <w:jc w:val="left"/>
              <w:rPr>
                <w:color w:val="000000"/>
                <w:sz w:val="22"/>
                <w:szCs w:val="22"/>
              </w:rPr>
            </w:pPr>
          </w:p>
          <w:p w:rsidR="003E6185" w:rsidRPr="009B0CD7" w:rsidRDefault="003E6185" w:rsidP="006A4DD3">
            <w:pPr>
              <w:spacing w:line="276" w:lineRule="auto"/>
              <w:ind w:firstLine="0"/>
              <w:jc w:val="left"/>
              <w:rPr>
                <w:color w:val="000000"/>
                <w:sz w:val="22"/>
                <w:szCs w:val="22"/>
              </w:rPr>
            </w:pPr>
            <w:r w:rsidRPr="009B0CD7">
              <w:rPr>
                <w:color w:val="000000"/>
                <w:sz w:val="22"/>
                <w:szCs w:val="22"/>
              </w:rPr>
              <w:t xml:space="preserve">Население за исключением населения, проживающего в городских населенных пунктах в домах, оборудованных в установленном порядке стационарными электроплитами и (или) электроотопительными установками, </w:t>
            </w:r>
          </w:p>
          <w:p w:rsidR="003E6185" w:rsidRPr="009B0CD7" w:rsidRDefault="003E6185" w:rsidP="006A4DD3">
            <w:pPr>
              <w:spacing w:line="276" w:lineRule="auto"/>
              <w:ind w:firstLine="0"/>
              <w:jc w:val="left"/>
              <w:rPr>
                <w:color w:val="000000"/>
                <w:sz w:val="22"/>
                <w:szCs w:val="22"/>
              </w:rPr>
            </w:pPr>
            <w:r w:rsidRPr="009B0CD7">
              <w:rPr>
                <w:color w:val="000000"/>
                <w:sz w:val="22"/>
                <w:szCs w:val="22"/>
              </w:rPr>
              <w:t>и населения, проживающего в сельских населенных пунктах</w:t>
            </w:r>
          </w:p>
        </w:tc>
        <w:tc>
          <w:tcPr>
            <w:tcW w:w="70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1,47</w:t>
            </w:r>
          </w:p>
        </w:tc>
        <w:tc>
          <w:tcPr>
            <w:tcW w:w="71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1,47</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1,67</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1,90</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2,35</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2,59</w:t>
            </w:r>
          </w:p>
        </w:tc>
        <w:tc>
          <w:tcPr>
            <w:tcW w:w="108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2,58</w:t>
            </w:r>
          </w:p>
        </w:tc>
        <w:tc>
          <w:tcPr>
            <w:tcW w:w="992"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2,74</w:t>
            </w:r>
          </w:p>
        </w:tc>
        <w:tc>
          <w:tcPr>
            <w:tcW w:w="1134"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3,14</w:t>
            </w:r>
          </w:p>
        </w:tc>
      </w:tr>
      <w:tr w:rsidR="003E6185" w:rsidRPr="00F61C68" w:rsidTr="00957CD5">
        <w:trPr>
          <w:trHeight w:val="1422"/>
        </w:trPr>
        <w:tc>
          <w:tcPr>
            <w:tcW w:w="3214" w:type="dxa"/>
          </w:tcPr>
          <w:p w:rsidR="003E6185" w:rsidRPr="009B0CD7" w:rsidRDefault="003E6185" w:rsidP="006A4DD3">
            <w:pPr>
              <w:spacing w:line="276" w:lineRule="auto"/>
              <w:ind w:firstLine="0"/>
              <w:jc w:val="left"/>
              <w:rPr>
                <w:color w:val="000000"/>
                <w:sz w:val="22"/>
                <w:szCs w:val="22"/>
              </w:rPr>
            </w:pPr>
          </w:p>
          <w:p w:rsidR="003E6185" w:rsidRPr="009B0CD7" w:rsidRDefault="003E6185" w:rsidP="006A4DD3">
            <w:pPr>
              <w:spacing w:line="276" w:lineRule="auto"/>
              <w:ind w:firstLine="0"/>
              <w:jc w:val="left"/>
              <w:rPr>
                <w:color w:val="000000"/>
                <w:sz w:val="22"/>
                <w:szCs w:val="22"/>
              </w:rPr>
            </w:pPr>
            <w:r w:rsidRPr="009B0CD7">
              <w:rPr>
                <w:color w:val="000000"/>
                <w:sz w:val="22"/>
                <w:szCs w:val="22"/>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c>
          <w:tcPr>
            <w:tcW w:w="70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1,03</w:t>
            </w:r>
          </w:p>
        </w:tc>
        <w:tc>
          <w:tcPr>
            <w:tcW w:w="71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1,03</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1,17</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1,33</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1,65</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1,82</w:t>
            </w:r>
          </w:p>
        </w:tc>
        <w:tc>
          <w:tcPr>
            <w:tcW w:w="108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1,81</w:t>
            </w:r>
          </w:p>
        </w:tc>
        <w:tc>
          <w:tcPr>
            <w:tcW w:w="992"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1,92</w:t>
            </w:r>
          </w:p>
        </w:tc>
        <w:tc>
          <w:tcPr>
            <w:tcW w:w="1134"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2,20</w:t>
            </w:r>
          </w:p>
        </w:tc>
      </w:tr>
      <w:tr w:rsidR="003E6185" w:rsidRPr="00F61C68" w:rsidTr="00957CD5">
        <w:trPr>
          <w:trHeight w:val="691"/>
        </w:trPr>
        <w:tc>
          <w:tcPr>
            <w:tcW w:w="3214" w:type="dxa"/>
          </w:tcPr>
          <w:p w:rsidR="003E6185" w:rsidRPr="009B0CD7" w:rsidRDefault="003E6185" w:rsidP="006A4DD3">
            <w:pPr>
              <w:spacing w:line="276" w:lineRule="auto"/>
              <w:ind w:firstLine="0"/>
              <w:jc w:val="left"/>
              <w:rPr>
                <w:color w:val="000000"/>
                <w:sz w:val="22"/>
                <w:szCs w:val="22"/>
              </w:rPr>
            </w:pPr>
          </w:p>
          <w:p w:rsidR="003E6185" w:rsidRPr="009B0CD7" w:rsidRDefault="003E6185" w:rsidP="006A4DD3">
            <w:pPr>
              <w:spacing w:line="276" w:lineRule="auto"/>
              <w:ind w:firstLine="0"/>
              <w:jc w:val="left"/>
              <w:rPr>
                <w:color w:val="000000"/>
                <w:sz w:val="22"/>
                <w:szCs w:val="22"/>
              </w:rPr>
            </w:pPr>
            <w:r w:rsidRPr="009B0CD7">
              <w:rPr>
                <w:color w:val="000000"/>
                <w:sz w:val="22"/>
                <w:szCs w:val="22"/>
              </w:rPr>
              <w:t>Население, проживающее в сельских населенных пунктах</w:t>
            </w:r>
          </w:p>
        </w:tc>
        <w:tc>
          <w:tcPr>
            <w:tcW w:w="70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1,03</w:t>
            </w:r>
          </w:p>
        </w:tc>
        <w:tc>
          <w:tcPr>
            <w:tcW w:w="71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1,03</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1,17</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1,33</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1,65</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1,82</w:t>
            </w:r>
          </w:p>
        </w:tc>
        <w:tc>
          <w:tcPr>
            <w:tcW w:w="108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1,81</w:t>
            </w:r>
          </w:p>
        </w:tc>
        <w:tc>
          <w:tcPr>
            <w:tcW w:w="992"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1,92</w:t>
            </w:r>
          </w:p>
        </w:tc>
        <w:tc>
          <w:tcPr>
            <w:tcW w:w="1134"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2,20</w:t>
            </w:r>
          </w:p>
        </w:tc>
      </w:tr>
      <w:tr w:rsidR="003E6185" w:rsidRPr="00F61C68" w:rsidTr="00957CD5">
        <w:trPr>
          <w:trHeight w:val="687"/>
        </w:trPr>
        <w:tc>
          <w:tcPr>
            <w:tcW w:w="3214" w:type="dxa"/>
          </w:tcPr>
          <w:p w:rsidR="003E6185" w:rsidRPr="009B0CD7" w:rsidRDefault="003E6185" w:rsidP="006A4DD3">
            <w:pPr>
              <w:spacing w:line="276" w:lineRule="auto"/>
              <w:ind w:firstLine="0"/>
              <w:jc w:val="left"/>
              <w:rPr>
                <w:color w:val="000000"/>
                <w:sz w:val="22"/>
                <w:szCs w:val="22"/>
              </w:rPr>
            </w:pPr>
          </w:p>
          <w:p w:rsidR="003E6185" w:rsidRPr="009B0CD7" w:rsidRDefault="003E6185" w:rsidP="006A4DD3">
            <w:pPr>
              <w:spacing w:line="276" w:lineRule="auto"/>
              <w:ind w:firstLine="0"/>
              <w:jc w:val="left"/>
              <w:rPr>
                <w:color w:val="000000"/>
                <w:sz w:val="22"/>
                <w:szCs w:val="22"/>
              </w:rPr>
            </w:pPr>
            <w:r w:rsidRPr="009B0CD7">
              <w:rPr>
                <w:color w:val="000000"/>
                <w:sz w:val="22"/>
                <w:szCs w:val="22"/>
              </w:rPr>
              <w:t>Потребители, приравненные к населению</w:t>
            </w:r>
          </w:p>
        </w:tc>
        <w:tc>
          <w:tcPr>
            <w:tcW w:w="70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1,63</w:t>
            </w:r>
          </w:p>
        </w:tc>
        <w:tc>
          <w:tcPr>
            <w:tcW w:w="71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1,63</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1,80</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1,90</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2,35</w:t>
            </w:r>
          </w:p>
        </w:tc>
        <w:tc>
          <w:tcPr>
            <w:tcW w:w="666"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2,59</w:t>
            </w:r>
          </w:p>
        </w:tc>
        <w:tc>
          <w:tcPr>
            <w:tcW w:w="1089"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2,58</w:t>
            </w:r>
          </w:p>
        </w:tc>
        <w:tc>
          <w:tcPr>
            <w:tcW w:w="992"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2,74</w:t>
            </w:r>
          </w:p>
        </w:tc>
        <w:tc>
          <w:tcPr>
            <w:tcW w:w="1134" w:type="dxa"/>
            <w:vAlign w:val="center"/>
          </w:tcPr>
          <w:p w:rsidR="003E6185" w:rsidRPr="009B0CD7" w:rsidRDefault="003E6185" w:rsidP="006A4DD3">
            <w:pPr>
              <w:spacing w:line="276" w:lineRule="auto"/>
              <w:ind w:firstLine="0"/>
              <w:jc w:val="center"/>
              <w:rPr>
                <w:color w:val="000000"/>
                <w:sz w:val="22"/>
                <w:szCs w:val="22"/>
              </w:rPr>
            </w:pPr>
            <w:r w:rsidRPr="009B0CD7">
              <w:rPr>
                <w:color w:val="000000"/>
                <w:sz w:val="22"/>
                <w:szCs w:val="22"/>
              </w:rPr>
              <w:t>3,14</w:t>
            </w:r>
          </w:p>
        </w:tc>
      </w:tr>
    </w:tbl>
    <w:p w:rsidR="003E6185" w:rsidRDefault="003E6185" w:rsidP="006A4DD3">
      <w:pPr>
        <w:spacing w:line="276" w:lineRule="auto"/>
        <w:ind w:firstLine="708"/>
        <w:rPr>
          <w:sz w:val="28"/>
          <w:szCs w:val="28"/>
        </w:rPr>
      </w:pPr>
    </w:p>
    <w:p w:rsidR="003E6185" w:rsidRPr="009232BB" w:rsidRDefault="003E6185" w:rsidP="006A4DD3">
      <w:pPr>
        <w:spacing w:line="276" w:lineRule="auto"/>
        <w:ind w:firstLine="708"/>
      </w:pPr>
      <w:r w:rsidRPr="009232BB">
        <w:t>Для населения поставка электроэнергии осуществляется по регулируемым ценам, устанавливаемым Комитетом по тарифам и ценовой политике Ленинградской области (табл.2.5.3.1). За период 2006–2013 гг. тариф на электрическую энергию для населения возрос в 2,13 раза. Со</w:t>
      </w:r>
      <w:r w:rsidRPr="009232BB">
        <w:rPr>
          <w:lang w:val="en-US"/>
        </w:rPr>
        <w:t>II</w:t>
      </w:r>
      <w:r w:rsidRPr="009232BB">
        <w:t xml:space="preserve"> полугодия плановый рост тарифов для населения по отношению к </w:t>
      </w:r>
      <w:r w:rsidRPr="009232BB">
        <w:rPr>
          <w:lang w:val="en-US"/>
        </w:rPr>
        <w:t>I</w:t>
      </w:r>
      <w:r w:rsidRPr="009232BB">
        <w:t xml:space="preserve"> полугодию 2013 года составит 14,6%.</w:t>
      </w:r>
    </w:p>
    <w:p w:rsidR="003E6185" w:rsidRPr="009232BB" w:rsidRDefault="003E6185" w:rsidP="006A4DD3">
      <w:pPr>
        <w:spacing w:line="276" w:lineRule="auto"/>
        <w:ind w:firstLine="708"/>
      </w:pPr>
      <w:r w:rsidRPr="009232BB">
        <w:t>Тарифы для населения на 2013 год на  территории Ленинградской области установлены на основании приказа № 167-п от 29 ноября 2012 года «Об установлении тарифов на электрическую энергию, поставляемую населению и приравненным к нему категориям потребителей Ленинградской области, на 2013 год».</w:t>
      </w:r>
    </w:p>
    <w:p w:rsidR="003E6185" w:rsidRPr="009232BB" w:rsidRDefault="003E6185" w:rsidP="006A4DD3">
      <w:pPr>
        <w:spacing w:line="276" w:lineRule="auto"/>
        <w:ind w:firstLine="708"/>
      </w:pPr>
      <w:r w:rsidRPr="009232BB">
        <w:t>По нерегулируемым ценам поставка электроэнергии на розничных рынках осуществляется всем, кроме населения, по договорам энергоснабжения. Нерегулируемая цена складывается из следующих слагаемых: цена на приобретение электрической энергии (мощности) на оптовом рынке электроэнергии, стоимость услуг по передаче электроэнергии, сбытовая надбавка гарантирующего поставщика, инфраструктурные платежи.</w:t>
      </w:r>
    </w:p>
    <w:p w:rsidR="003E6185" w:rsidRDefault="003E6185" w:rsidP="006A4DD3">
      <w:pPr>
        <w:spacing w:line="276" w:lineRule="auto"/>
        <w:ind w:firstLine="708"/>
      </w:pPr>
      <w:r w:rsidRPr="009232BB">
        <w:t xml:space="preserve"> Уровень нерегулируемых цен в феврале, июне и сентябре 2013 года по ОАО «Петербургская сбытовая компания» представлен в табл. </w:t>
      </w:r>
      <w:r w:rsidRPr="00C8716A">
        <w:rPr>
          <w:color w:val="000000"/>
          <w:sz w:val="24"/>
          <w:szCs w:val="24"/>
        </w:rPr>
        <w:t>9.2.2</w:t>
      </w:r>
      <w:r>
        <w:rPr>
          <w:color w:val="000000"/>
          <w:sz w:val="24"/>
          <w:szCs w:val="24"/>
        </w:rPr>
        <w:t xml:space="preserve"> </w:t>
      </w:r>
      <w:r w:rsidRPr="00C8716A">
        <w:rPr>
          <w:color w:val="000000"/>
          <w:sz w:val="24"/>
          <w:szCs w:val="24"/>
        </w:rPr>
        <w:t>- 9.2</w:t>
      </w:r>
      <w:r w:rsidRPr="00C8716A">
        <w:t>.4.</w:t>
      </w:r>
    </w:p>
    <w:p w:rsidR="003E6185" w:rsidRPr="00C8716A" w:rsidRDefault="003E6185" w:rsidP="006A4DD3">
      <w:pPr>
        <w:spacing w:line="276" w:lineRule="auto"/>
        <w:ind w:firstLine="708"/>
        <w:rPr>
          <w:color w:val="000000"/>
        </w:rPr>
      </w:pPr>
    </w:p>
    <w:p w:rsidR="003E6185" w:rsidRPr="00C8716A" w:rsidRDefault="003E6185" w:rsidP="006A4DD3">
      <w:pPr>
        <w:spacing w:line="276" w:lineRule="auto"/>
        <w:ind w:firstLine="0"/>
        <w:jc w:val="left"/>
        <w:rPr>
          <w:color w:val="000000"/>
          <w:sz w:val="22"/>
          <w:szCs w:val="22"/>
        </w:rPr>
      </w:pPr>
    </w:p>
    <w:p w:rsidR="003E6185" w:rsidRPr="009B0CD7" w:rsidRDefault="003E6185" w:rsidP="006A4DD3">
      <w:pPr>
        <w:spacing w:line="276" w:lineRule="auto"/>
        <w:ind w:firstLine="0"/>
        <w:jc w:val="left"/>
        <w:rPr>
          <w:b/>
          <w:sz w:val="24"/>
          <w:szCs w:val="24"/>
        </w:rPr>
      </w:pPr>
      <w:r w:rsidRPr="009B0CD7">
        <w:rPr>
          <w:b/>
          <w:color w:val="000000"/>
          <w:sz w:val="24"/>
          <w:szCs w:val="24"/>
        </w:rPr>
        <w:t xml:space="preserve">Таблица </w:t>
      </w:r>
      <w:r>
        <w:rPr>
          <w:b/>
          <w:color w:val="000000"/>
          <w:sz w:val="24"/>
          <w:szCs w:val="24"/>
        </w:rPr>
        <w:t>9.2</w:t>
      </w:r>
      <w:r w:rsidRPr="009B0CD7">
        <w:rPr>
          <w:b/>
          <w:color w:val="000000"/>
          <w:sz w:val="24"/>
          <w:szCs w:val="24"/>
        </w:rPr>
        <w:t xml:space="preserve">.2. </w:t>
      </w:r>
      <w:r w:rsidRPr="009B0CD7">
        <w:rPr>
          <w:b/>
          <w:sz w:val="24"/>
          <w:szCs w:val="24"/>
        </w:rPr>
        <w:t>Нерегулируемые цены по договорам энергоснабжения (1 ценовая категория) на территории Ленинградской области в феврале 2013 года,</w:t>
      </w:r>
      <w:r w:rsidRPr="009B0CD7">
        <w:rPr>
          <w:b/>
          <w:color w:val="000000"/>
          <w:sz w:val="24"/>
          <w:szCs w:val="24"/>
        </w:rPr>
        <w:t xml:space="preserve"> руб. / МВт.ч, без НДС</w:t>
      </w:r>
    </w:p>
    <w:tbl>
      <w:tblPr>
        <w:tblW w:w="9364" w:type="dxa"/>
        <w:jc w:val="center"/>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67"/>
        <w:gridCol w:w="1455"/>
        <w:gridCol w:w="1587"/>
        <w:gridCol w:w="1575"/>
        <w:gridCol w:w="1580"/>
      </w:tblGrid>
      <w:tr w:rsidR="003E6185" w:rsidRPr="009B0CD7" w:rsidTr="009E5B27">
        <w:trPr>
          <w:trHeight w:val="185"/>
          <w:tblHeader/>
          <w:jc w:val="center"/>
        </w:trPr>
        <w:tc>
          <w:tcPr>
            <w:tcW w:w="3167" w:type="dxa"/>
            <w:vMerge w:val="restart"/>
            <w:shd w:val="clear" w:color="auto" w:fill="D9D9D9"/>
            <w:noWrap/>
            <w:vAlign w:val="center"/>
          </w:tcPr>
          <w:p w:rsidR="003E6185" w:rsidRPr="009B0CD7" w:rsidRDefault="003E6185" w:rsidP="006A4DD3">
            <w:pPr>
              <w:spacing w:line="276" w:lineRule="auto"/>
              <w:ind w:firstLine="0"/>
              <w:jc w:val="left"/>
              <w:rPr>
                <w:b/>
                <w:color w:val="000000"/>
                <w:sz w:val="24"/>
                <w:szCs w:val="24"/>
              </w:rPr>
            </w:pPr>
            <w:r w:rsidRPr="009B0CD7">
              <w:rPr>
                <w:b/>
                <w:color w:val="000000"/>
                <w:sz w:val="24"/>
                <w:szCs w:val="24"/>
              </w:rPr>
              <w:t>Мощность энергопринимающих устройств</w:t>
            </w:r>
          </w:p>
        </w:tc>
        <w:tc>
          <w:tcPr>
            <w:tcW w:w="6197" w:type="dxa"/>
            <w:gridSpan w:val="4"/>
            <w:shd w:val="clear" w:color="auto"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Уровень напряжения</w:t>
            </w:r>
          </w:p>
        </w:tc>
      </w:tr>
      <w:tr w:rsidR="003E6185" w:rsidRPr="009B0CD7" w:rsidTr="009E5B27">
        <w:trPr>
          <w:trHeight w:val="360"/>
          <w:tblHeader/>
          <w:jc w:val="center"/>
        </w:trPr>
        <w:tc>
          <w:tcPr>
            <w:tcW w:w="3167" w:type="dxa"/>
            <w:vMerge/>
            <w:shd w:val="clear" w:color="auto" w:fill="D9D9D9"/>
            <w:vAlign w:val="center"/>
          </w:tcPr>
          <w:p w:rsidR="003E6185" w:rsidRPr="009B0CD7" w:rsidRDefault="003E6185" w:rsidP="006A4DD3">
            <w:pPr>
              <w:spacing w:line="276" w:lineRule="auto"/>
              <w:ind w:firstLine="0"/>
              <w:jc w:val="left"/>
              <w:rPr>
                <w:b/>
                <w:color w:val="000000"/>
                <w:sz w:val="24"/>
                <w:szCs w:val="24"/>
              </w:rPr>
            </w:pPr>
          </w:p>
        </w:tc>
        <w:tc>
          <w:tcPr>
            <w:tcW w:w="1455" w:type="dxa"/>
            <w:shd w:val="clear" w:color="auto"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ВН</w:t>
            </w:r>
          </w:p>
        </w:tc>
        <w:tc>
          <w:tcPr>
            <w:tcW w:w="1587" w:type="dxa"/>
            <w:shd w:val="clear" w:color="auto"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w:t>
            </w:r>
          </w:p>
        </w:tc>
        <w:tc>
          <w:tcPr>
            <w:tcW w:w="1575" w:type="dxa"/>
            <w:shd w:val="clear" w:color="auto"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II</w:t>
            </w:r>
          </w:p>
        </w:tc>
        <w:tc>
          <w:tcPr>
            <w:tcW w:w="1580" w:type="dxa"/>
            <w:shd w:val="clear" w:color="auto"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НН</w:t>
            </w:r>
          </w:p>
        </w:tc>
      </w:tr>
      <w:tr w:rsidR="003E6185" w:rsidRPr="009B0CD7" w:rsidTr="009E5B27">
        <w:trPr>
          <w:trHeight w:val="343"/>
          <w:jc w:val="center"/>
        </w:trPr>
        <w:tc>
          <w:tcPr>
            <w:tcW w:w="3167" w:type="dxa"/>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Потребители с максимальной мощностью энергопринимающих устройств:</w:t>
            </w:r>
          </w:p>
        </w:tc>
        <w:tc>
          <w:tcPr>
            <w:tcW w:w="145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587"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57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580"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r>
      <w:tr w:rsidR="003E6185" w:rsidRPr="009B0CD7" w:rsidTr="009E5B27">
        <w:trPr>
          <w:trHeight w:val="202"/>
          <w:jc w:val="center"/>
        </w:trPr>
        <w:tc>
          <w:tcPr>
            <w:tcW w:w="3167" w:type="dxa"/>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менее 150 кВт</w:t>
            </w:r>
          </w:p>
        </w:tc>
        <w:tc>
          <w:tcPr>
            <w:tcW w:w="145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2 280,94</w:t>
            </w:r>
          </w:p>
        </w:tc>
        <w:tc>
          <w:tcPr>
            <w:tcW w:w="1587"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2 762,11</w:t>
            </w:r>
          </w:p>
        </w:tc>
        <w:tc>
          <w:tcPr>
            <w:tcW w:w="157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2 828,79</w:t>
            </w:r>
          </w:p>
        </w:tc>
        <w:tc>
          <w:tcPr>
            <w:tcW w:w="1580"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3 977,96</w:t>
            </w:r>
          </w:p>
        </w:tc>
      </w:tr>
      <w:tr w:rsidR="003E6185" w:rsidRPr="009B0CD7" w:rsidTr="009E5B27">
        <w:trPr>
          <w:trHeight w:val="253"/>
          <w:jc w:val="center"/>
        </w:trPr>
        <w:tc>
          <w:tcPr>
            <w:tcW w:w="3167" w:type="dxa"/>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от 150 до 670 кВт</w:t>
            </w:r>
          </w:p>
        </w:tc>
        <w:tc>
          <w:tcPr>
            <w:tcW w:w="145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2 272,49</w:t>
            </w:r>
          </w:p>
        </w:tc>
        <w:tc>
          <w:tcPr>
            <w:tcW w:w="1587"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2 753,66</w:t>
            </w:r>
          </w:p>
        </w:tc>
        <w:tc>
          <w:tcPr>
            <w:tcW w:w="157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2 820,34</w:t>
            </w:r>
          </w:p>
        </w:tc>
        <w:tc>
          <w:tcPr>
            <w:tcW w:w="1580"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3 969,51</w:t>
            </w:r>
          </w:p>
        </w:tc>
      </w:tr>
      <w:tr w:rsidR="003E6185" w:rsidRPr="009B0CD7" w:rsidTr="009E5B27">
        <w:trPr>
          <w:trHeight w:val="303"/>
          <w:jc w:val="center"/>
        </w:trPr>
        <w:tc>
          <w:tcPr>
            <w:tcW w:w="3167" w:type="dxa"/>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от 670 кВт до 10 МВт</w:t>
            </w:r>
          </w:p>
        </w:tc>
        <w:tc>
          <w:tcPr>
            <w:tcW w:w="145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2 238,76</w:t>
            </w:r>
          </w:p>
        </w:tc>
        <w:tc>
          <w:tcPr>
            <w:tcW w:w="1587"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2 719,93</w:t>
            </w:r>
          </w:p>
        </w:tc>
        <w:tc>
          <w:tcPr>
            <w:tcW w:w="157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2 786,61</w:t>
            </w:r>
          </w:p>
        </w:tc>
        <w:tc>
          <w:tcPr>
            <w:tcW w:w="1580"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3 935,78</w:t>
            </w:r>
          </w:p>
        </w:tc>
      </w:tr>
      <w:tr w:rsidR="003E6185" w:rsidRPr="009B0CD7" w:rsidTr="009E5B27">
        <w:trPr>
          <w:trHeight w:val="137"/>
          <w:jc w:val="center"/>
        </w:trPr>
        <w:tc>
          <w:tcPr>
            <w:tcW w:w="3167" w:type="dxa"/>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не менее 10 МВт</w:t>
            </w:r>
          </w:p>
        </w:tc>
        <w:tc>
          <w:tcPr>
            <w:tcW w:w="145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2 208,41</w:t>
            </w:r>
          </w:p>
        </w:tc>
        <w:tc>
          <w:tcPr>
            <w:tcW w:w="1587"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2 689,58</w:t>
            </w:r>
          </w:p>
        </w:tc>
        <w:tc>
          <w:tcPr>
            <w:tcW w:w="1575"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2 756,26</w:t>
            </w:r>
          </w:p>
        </w:tc>
        <w:tc>
          <w:tcPr>
            <w:tcW w:w="1580" w:type="dxa"/>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3 905,43</w:t>
            </w:r>
          </w:p>
        </w:tc>
      </w:tr>
    </w:tbl>
    <w:p w:rsidR="003E6185" w:rsidRDefault="003E6185" w:rsidP="00455B1C">
      <w:pPr>
        <w:spacing w:line="276" w:lineRule="auto"/>
        <w:ind w:firstLine="0"/>
        <w:rPr>
          <w:sz w:val="28"/>
          <w:szCs w:val="28"/>
        </w:rPr>
      </w:pPr>
      <w:bookmarkStart w:id="99" w:name="_Toc351710394"/>
    </w:p>
    <w:p w:rsidR="003E6185" w:rsidRDefault="003E6185" w:rsidP="00455B1C">
      <w:pPr>
        <w:spacing w:line="276" w:lineRule="auto"/>
        <w:ind w:firstLine="0"/>
        <w:rPr>
          <w:sz w:val="28"/>
          <w:szCs w:val="28"/>
        </w:rPr>
      </w:pPr>
    </w:p>
    <w:p w:rsidR="003E6185" w:rsidRDefault="003E6185" w:rsidP="00455B1C">
      <w:pPr>
        <w:spacing w:line="276" w:lineRule="auto"/>
        <w:ind w:firstLine="0"/>
        <w:rPr>
          <w:sz w:val="28"/>
          <w:szCs w:val="28"/>
        </w:rPr>
      </w:pPr>
    </w:p>
    <w:p w:rsidR="003E6185" w:rsidRDefault="003E6185" w:rsidP="00455B1C">
      <w:pPr>
        <w:spacing w:line="276" w:lineRule="auto"/>
        <w:ind w:firstLine="0"/>
        <w:rPr>
          <w:sz w:val="28"/>
          <w:szCs w:val="28"/>
        </w:rPr>
      </w:pPr>
    </w:p>
    <w:p w:rsidR="003E6185" w:rsidRDefault="003E6185" w:rsidP="00455B1C">
      <w:pPr>
        <w:spacing w:line="276" w:lineRule="auto"/>
        <w:ind w:firstLine="0"/>
        <w:rPr>
          <w:sz w:val="28"/>
          <w:szCs w:val="28"/>
        </w:rPr>
      </w:pPr>
    </w:p>
    <w:p w:rsidR="003E6185" w:rsidRDefault="003E6185" w:rsidP="00455B1C">
      <w:pPr>
        <w:spacing w:line="276" w:lineRule="auto"/>
        <w:ind w:firstLine="0"/>
        <w:rPr>
          <w:sz w:val="28"/>
          <w:szCs w:val="28"/>
        </w:rPr>
      </w:pPr>
    </w:p>
    <w:p w:rsidR="003E6185" w:rsidRPr="009B0CD7" w:rsidRDefault="003E6185" w:rsidP="006A4DD3">
      <w:pPr>
        <w:spacing w:line="276" w:lineRule="auto"/>
        <w:ind w:firstLine="0"/>
        <w:rPr>
          <w:sz w:val="24"/>
          <w:szCs w:val="24"/>
        </w:rPr>
      </w:pPr>
      <w:r w:rsidRPr="009B0CD7">
        <w:rPr>
          <w:b/>
          <w:color w:val="000000"/>
          <w:sz w:val="24"/>
          <w:szCs w:val="24"/>
        </w:rPr>
        <w:t xml:space="preserve">Таблица </w:t>
      </w:r>
      <w:r>
        <w:rPr>
          <w:b/>
          <w:color w:val="000000"/>
          <w:sz w:val="24"/>
          <w:szCs w:val="24"/>
        </w:rPr>
        <w:t>9.2.3</w:t>
      </w:r>
      <w:r w:rsidRPr="009B0CD7">
        <w:rPr>
          <w:b/>
          <w:color w:val="000000"/>
          <w:sz w:val="24"/>
          <w:szCs w:val="24"/>
        </w:rPr>
        <w:t xml:space="preserve">. </w:t>
      </w:r>
      <w:r w:rsidRPr="009B0CD7">
        <w:rPr>
          <w:b/>
          <w:sz w:val="24"/>
          <w:szCs w:val="24"/>
        </w:rPr>
        <w:t>Нерегулируемые цены по договорам энергоснабжения (1 ценовая категория) на территории Ленинградской области в июне 2013 года,</w:t>
      </w:r>
      <w:r w:rsidRPr="009B0CD7">
        <w:rPr>
          <w:b/>
          <w:color w:val="000000"/>
          <w:sz w:val="24"/>
          <w:szCs w:val="24"/>
        </w:rPr>
        <w:t xml:space="preserve"> руб. / МВт.ч, без НДС</w:t>
      </w:r>
    </w:p>
    <w:tbl>
      <w:tblPr>
        <w:tblW w:w="9507" w:type="dxa"/>
        <w:tblInd w:w="93" w:type="dxa"/>
        <w:tblLook w:val="00A0"/>
      </w:tblPr>
      <w:tblGrid>
        <w:gridCol w:w="3792"/>
        <w:gridCol w:w="1428"/>
        <w:gridCol w:w="1428"/>
        <w:gridCol w:w="1428"/>
        <w:gridCol w:w="1431"/>
      </w:tblGrid>
      <w:tr w:rsidR="003E6185" w:rsidRPr="009B0CD7" w:rsidTr="009E5B27">
        <w:trPr>
          <w:trHeight w:val="159"/>
        </w:trPr>
        <w:tc>
          <w:tcPr>
            <w:tcW w:w="3792"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3E6185" w:rsidRPr="009B0CD7" w:rsidRDefault="003E6185" w:rsidP="006A4DD3">
            <w:pPr>
              <w:spacing w:line="276" w:lineRule="auto"/>
              <w:ind w:firstLine="0"/>
              <w:jc w:val="left"/>
              <w:rPr>
                <w:b/>
                <w:color w:val="000000"/>
                <w:sz w:val="24"/>
                <w:szCs w:val="24"/>
              </w:rPr>
            </w:pPr>
            <w:r w:rsidRPr="009B0CD7">
              <w:rPr>
                <w:b/>
                <w:color w:val="000000"/>
                <w:sz w:val="24"/>
                <w:szCs w:val="24"/>
              </w:rPr>
              <w:t>Мощность энергопринимающих устройств</w:t>
            </w:r>
          </w:p>
        </w:tc>
        <w:tc>
          <w:tcPr>
            <w:tcW w:w="5715" w:type="dxa"/>
            <w:gridSpan w:val="4"/>
            <w:tcBorders>
              <w:top w:val="single" w:sz="8" w:space="0" w:color="auto"/>
              <w:left w:val="nil"/>
              <w:bottom w:val="single" w:sz="8" w:space="0" w:color="auto"/>
              <w:right w:val="single" w:sz="8" w:space="0" w:color="000000"/>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Уровень напряжения</w:t>
            </w:r>
          </w:p>
        </w:tc>
      </w:tr>
      <w:tr w:rsidR="003E6185" w:rsidRPr="009B0CD7" w:rsidTr="009E5B27">
        <w:trPr>
          <w:trHeight w:val="321"/>
        </w:trPr>
        <w:tc>
          <w:tcPr>
            <w:tcW w:w="3792" w:type="dxa"/>
            <w:vMerge/>
            <w:tcBorders>
              <w:top w:val="single" w:sz="8" w:space="0" w:color="auto"/>
              <w:left w:val="single" w:sz="8" w:space="0" w:color="auto"/>
              <w:bottom w:val="single" w:sz="8" w:space="0" w:color="000000"/>
              <w:right w:val="single" w:sz="8" w:space="0" w:color="auto"/>
            </w:tcBorders>
            <w:vAlign w:val="center"/>
          </w:tcPr>
          <w:p w:rsidR="003E6185" w:rsidRPr="009B0CD7" w:rsidRDefault="003E6185" w:rsidP="006A4DD3">
            <w:pPr>
              <w:spacing w:line="276" w:lineRule="auto"/>
              <w:ind w:firstLine="0"/>
              <w:jc w:val="left"/>
              <w:rPr>
                <w:b/>
                <w:color w:val="000000"/>
                <w:sz w:val="24"/>
                <w:szCs w:val="24"/>
              </w:rPr>
            </w:pPr>
          </w:p>
        </w:tc>
        <w:tc>
          <w:tcPr>
            <w:tcW w:w="1428"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ВН</w:t>
            </w:r>
          </w:p>
        </w:tc>
        <w:tc>
          <w:tcPr>
            <w:tcW w:w="1428"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w:t>
            </w:r>
          </w:p>
        </w:tc>
        <w:tc>
          <w:tcPr>
            <w:tcW w:w="1428"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II</w:t>
            </w:r>
          </w:p>
        </w:tc>
        <w:tc>
          <w:tcPr>
            <w:tcW w:w="1431"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НН</w:t>
            </w:r>
          </w:p>
        </w:tc>
      </w:tr>
      <w:tr w:rsidR="003E6185" w:rsidRPr="009B0CD7" w:rsidTr="009E5B27">
        <w:trPr>
          <w:trHeight w:val="871"/>
        </w:trPr>
        <w:tc>
          <w:tcPr>
            <w:tcW w:w="3792"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Потребители с максимальной мощностью энергопринимающих устройств:</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31"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r>
      <w:tr w:rsidR="003E6185" w:rsidRPr="009B0CD7" w:rsidTr="009E5B27">
        <w:trPr>
          <w:trHeight w:val="263"/>
        </w:trPr>
        <w:tc>
          <w:tcPr>
            <w:tcW w:w="3792"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менее 150 кВт</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2 265,04</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2 746,21</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2 812,89</w:t>
            </w:r>
          </w:p>
        </w:tc>
        <w:tc>
          <w:tcPr>
            <w:tcW w:w="1431"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3 962,06</w:t>
            </w:r>
          </w:p>
        </w:tc>
      </w:tr>
      <w:tr w:rsidR="003E6185" w:rsidRPr="009B0CD7" w:rsidTr="009E5B27">
        <w:trPr>
          <w:trHeight w:val="263"/>
        </w:trPr>
        <w:tc>
          <w:tcPr>
            <w:tcW w:w="3792"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от 150 до 670 кВт</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2 256,68</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2 737,85</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2 804,53</w:t>
            </w:r>
          </w:p>
        </w:tc>
        <w:tc>
          <w:tcPr>
            <w:tcW w:w="1431"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3 953,70</w:t>
            </w:r>
          </w:p>
        </w:tc>
      </w:tr>
      <w:tr w:rsidR="003E6185" w:rsidRPr="009B0CD7" w:rsidTr="009E5B27">
        <w:trPr>
          <w:trHeight w:val="263"/>
        </w:trPr>
        <w:tc>
          <w:tcPr>
            <w:tcW w:w="3792"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от 670 кВт до 10 МВт</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2 223,30</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2 704,47</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2 771,15</w:t>
            </w:r>
          </w:p>
        </w:tc>
        <w:tc>
          <w:tcPr>
            <w:tcW w:w="1431"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3 920,32</w:t>
            </w:r>
          </w:p>
        </w:tc>
      </w:tr>
      <w:tr w:rsidR="003E6185" w:rsidRPr="009B0CD7" w:rsidTr="009E5B27">
        <w:trPr>
          <w:trHeight w:val="263"/>
        </w:trPr>
        <w:tc>
          <w:tcPr>
            <w:tcW w:w="3792"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не менее 10 МВт</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2 193,28</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2 674,45</w:t>
            </w:r>
          </w:p>
        </w:tc>
        <w:tc>
          <w:tcPr>
            <w:tcW w:w="1428"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2 741,13</w:t>
            </w:r>
          </w:p>
        </w:tc>
        <w:tc>
          <w:tcPr>
            <w:tcW w:w="1431"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3 890,30</w:t>
            </w:r>
          </w:p>
        </w:tc>
      </w:tr>
    </w:tbl>
    <w:p w:rsidR="003E6185" w:rsidRDefault="003E6185" w:rsidP="00455B1C">
      <w:pPr>
        <w:spacing w:line="276" w:lineRule="auto"/>
        <w:ind w:firstLine="0"/>
        <w:rPr>
          <w:sz w:val="22"/>
          <w:szCs w:val="22"/>
        </w:rPr>
      </w:pPr>
    </w:p>
    <w:p w:rsidR="003E6185" w:rsidRDefault="003E6185" w:rsidP="006A4DD3">
      <w:pPr>
        <w:spacing w:line="276" w:lineRule="auto"/>
        <w:ind w:firstLine="0"/>
        <w:rPr>
          <w:b/>
          <w:color w:val="000000"/>
          <w:sz w:val="24"/>
          <w:szCs w:val="24"/>
        </w:rPr>
      </w:pPr>
    </w:p>
    <w:p w:rsidR="003E6185" w:rsidRPr="009B0CD7" w:rsidRDefault="003E6185" w:rsidP="006A4DD3">
      <w:pPr>
        <w:spacing w:line="276" w:lineRule="auto"/>
        <w:ind w:firstLine="0"/>
        <w:rPr>
          <w:sz w:val="24"/>
          <w:szCs w:val="24"/>
        </w:rPr>
      </w:pPr>
      <w:r w:rsidRPr="009B0CD7">
        <w:rPr>
          <w:b/>
          <w:color w:val="000000"/>
          <w:sz w:val="24"/>
          <w:szCs w:val="24"/>
        </w:rPr>
        <w:t xml:space="preserve">Таблица </w:t>
      </w:r>
      <w:r>
        <w:rPr>
          <w:b/>
          <w:color w:val="000000"/>
          <w:sz w:val="24"/>
          <w:szCs w:val="24"/>
        </w:rPr>
        <w:t>9.2.</w:t>
      </w:r>
      <w:r w:rsidRPr="009B0CD7">
        <w:rPr>
          <w:b/>
          <w:color w:val="000000"/>
          <w:sz w:val="24"/>
          <w:szCs w:val="24"/>
        </w:rPr>
        <w:t xml:space="preserve">4. </w:t>
      </w:r>
      <w:r w:rsidRPr="009B0CD7">
        <w:rPr>
          <w:b/>
          <w:sz w:val="24"/>
          <w:szCs w:val="24"/>
        </w:rPr>
        <w:t>Нерегулируемые цены по договорам энергоснабжения (1 ценовая категория) на территории Ленинградской области в сентябре 2013 года,</w:t>
      </w:r>
      <w:r w:rsidRPr="009B0CD7">
        <w:rPr>
          <w:b/>
          <w:color w:val="000000"/>
          <w:sz w:val="24"/>
          <w:szCs w:val="24"/>
        </w:rPr>
        <w:t xml:space="preserve"> руб. / МВт.ч, без НДС</w:t>
      </w:r>
    </w:p>
    <w:tbl>
      <w:tblPr>
        <w:tblW w:w="9522" w:type="dxa"/>
        <w:tblInd w:w="93" w:type="dxa"/>
        <w:tblLook w:val="00A0"/>
      </w:tblPr>
      <w:tblGrid>
        <w:gridCol w:w="3798"/>
        <w:gridCol w:w="1430"/>
        <w:gridCol w:w="1430"/>
        <w:gridCol w:w="1430"/>
        <w:gridCol w:w="1434"/>
      </w:tblGrid>
      <w:tr w:rsidR="003E6185" w:rsidRPr="009B0CD7" w:rsidTr="009E5B27">
        <w:trPr>
          <w:trHeight w:val="101"/>
        </w:trPr>
        <w:tc>
          <w:tcPr>
            <w:tcW w:w="3798"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3E6185" w:rsidRPr="009B0CD7" w:rsidRDefault="003E6185" w:rsidP="006A4DD3">
            <w:pPr>
              <w:spacing w:line="276" w:lineRule="auto"/>
              <w:ind w:firstLine="0"/>
              <w:jc w:val="left"/>
              <w:rPr>
                <w:b/>
                <w:color w:val="000000"/>
                <w:sz w:val="24"/>
                <w:szCs w:val="24"/>
              </w:rPr>
            </w:pPr>
            <w:r w:rsidRPr="009B0CD7">
              <w:rPr>
                <w:b/>
                <w:color w:val="000000"/>
                <w:sz w:val="24"/>
                <w:szCs w:val="24"/>
              </w:rPr>
              <w:t>Мощность энергопринимающих устройств</w:t>
            </w:r>
          </w:p>
        </w:tc>
        <w:tc>
          <w:tcPr>
            <w:tcW w:w="5724" w:type="dxa"/>
            <w:gridSpan w:val="4"/>
            <w:tcBorders>
              <w:top w:val="single" w:sz="8" w:space="0" w:color="auto"/>
              <w:left w:val="nil"/>
              <w:bottom w:val="single" w:sz="8" w:space="0" w:color="auto"/>
              <w:right w:val="single" w:sz="8" w:space="0" w:color="000000"/>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Уровень напряжения</w:t>
            </w:r>
          </w:p>
        </w:tc>
      </w:tr>
      <w:tr w:rsidR="003E6185" w:rsidRPr="009B0CD7" w:rsidTr="009E5B27">
        <w:trPr>
          <w:trHeight w:val="101"/>
        </w:trPr>
        <w:tc>
          <w:tcPr>
            <w:tcW w:w="3798" w:type="dxa"/>
            <w:vMerge/>
            <w:tcBorders>
              <w:top w:val="single" w:sz="8" w:space="0" w:color="auto"/>
              <w:left w:val="single" w:sz="8" w:space="0" w:color="auto"/>
              <w:bottom w:val="single" w:sz="8" w:space="0" w:color="000000"/>
              <w:right w:val="single" w:sz="8" w:space="0" w:color="auto"/>
            </w:tcBorders>
            <w:vAlign w:val="center"/>
          </w:tcPr>
          <w:p w:rsidR="003E6185" w:rsidRPr="009B0CD7" w:rsidRDefault="003E6185" w:rsidP="006A4DD3">
            <w:pPr>
              <w:spacing w:line="276" w:lineRule="auto"/>
              <w:ind w:firstLine="0"/>
              <w:jc w:val="left"/>
              <w:rPr>
                <w:b/>
                <w:color w:val="000000"/>
                <w:sz w:val="24"/>
                <w:szCs w:val="24"/>
              </w:rPr>
            </w:pPr>
          </w:p>
        </w:tc>
        <w:tc>
          <w:tcPr>
            <w:tcW w:w="1430"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ВН</w:t>
            </w:r>
          </w:p>
        </w:tc>
        <w:tc>
          <w:tcPr>
            <w:tcW w:w="1430"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w:t>
            </w:r>
          </w:p>
        </w:tc>
        <w:tc>
          <w:tcPr>
            <w:tcW w:w="1430"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СН II</w:t>
            </w:r>
          </w:p>
        </w:tc>
        <w:tc>
          <w:tcPr>
            <w:tcW w:w="1433" w:type="dxa"/>
            <w:tcBorders>
              <w:top w:val="nil"/>
              <w:left w:val="nil"/>
              <w:bottom w:val="single" w:sz="8" w:space="0" w:color="auto"/>
              <w:right w:val="single" w:sz="8" w:space="0" w:color="auto"/>
            </w:tcBorders>
            <w:shd w:val="clear" w:color="000000" w:fill="D9D9D9"/>
            <w:vAlign w:val="center"/>
          </w:tcPr>
          <w:p w:rsidR="003E6185" w:rsidRPr="009B0CD7" w:rsidRDefault="003E6185" w:rsidP="006A4DD3">
            <w:pPr>
              <w:spacing w:line="276" w:lineRule="auto"/>
              <w:ind w:firstLine="0"/>
              <w:jc w:val="center"/>
              <w:rPr>
                <w:b/>
                <w:color w:val="000000"/>
                <w:sz w:val="24"/>
                <w:szCs w:val="24"/>
              </w:rPr>
            </w:pPr>
            <w:r w:rsidRPr="009B0CD7">
              <w:rPr>
                <w:b/>
                <w:color w:val="000000"/>
                <w:sz w:val="24"/>
                <w:szCs w:val="24"/>
              </w:rPr>
              <w:t>НН</w:t>
            </w:r>
          </w:p>
        </w:tc>
      </w:tr>
      <w:tr w:rsidR="003E6185" w:rsidRPr="009B0CD7" w:rsidTr="009E5B27">
        <w:trPr>
          <w:trHeight w:val="904"/>
        </w:trPr>
        <w:tc>
          <w:tcPr>
            <w:tcW w:w="3798"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Потребители с максимальной мощностью энергопринимающих устройств:</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c>
          <w:tcPr>
            <w:tcW w:w="1433"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 </w:t>
            </w:r>
          </w:p>
        </w:tc>
      </w:tr>
      <w:tr w:rsidR="003E6185" w:rsidRPr="009B0CD7" w:rsidTr="009E5B27">
        <w:trPr>
          <w:trHeight w:val="167"/>
        </w:trPr>
        <w:tc>
          <w:tcPr>
            <w:tcW w:w="3798"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менее 150 кВт</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2 459,73</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3 030,87</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3 109,98</w:t>
            </w:r>
          </w:p>
        </w:tc>
        <w:tc>
          <w:tcPr>
            <w:tcW w:w="1433"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4 473,94</w:t>
            </w:r>
          </w:p>
        </w:tc>
      </w:tr>
      <w:tr w:rsidR="003E6185" w:rsidRPr="009B0CD7" w:rsidTr="009E5B27">
        <w:trPr>
          <w:trHeight w:val="167"/>
        </w:trPr>
        <w:tc>
          <w:tcPr>
            <w:tcW w:w="3798" w:type="dxa"/>
            <w:tcBorders>
              <w:top w:val="nil"/>
              <w:left w:val="single" w:sz="8" w:space="0" w:color="auto"/>
              <w:bottom w:val="single" w:sz="8" w:space="0" w:color="auto"/>
              <w:right w:val="single" w:sz="8" w:space="0" w:color="auto"/>
            </w:tcBorders>
            <w:vAlign w:val="center"/>
          </w:tcPr>
          <w:p w:rsidR="003E6185" w:rsidRPr="009B0CD7" w:rsidRDefault="003E6185" w:rsidP="006A4DD3">
            <w:pPr>
              <w:spacing w:line="276" w:lineRule="auto"/>
              <w:ind w:firstLine="0"/>
              <w:jc w:val="left"/>
              <w:rPr>
                <w:color w:val="000000"/>
                <w:sz w:val="24"/>
                <w:szCs w:val="24"/>
              </w:rPr>
            </w:pPr>
            <w:r w:rsidRPr="009B0CD7">
              <w:rPr>
                <w:color w:val="000000"/>
                <w:sz w:val="24"/>
                <w:szCs w:val="24"/>
              </w:rPr>
              <w:t>от 150 до 670 кВт</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2 450,11</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3 021,25</w:t>
            </w:r>
          </w:p>
        </w:tc>
        <w:tc>
          <w:tcPr>
            <w:tcW w:w="1430"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3 100,36</w:t>
            </w:r>
          </w:p>
        </w:tc>
        <w:tc>
          <w:tcPr>
            <w:tcW w:w="1433" w:type="dxa"/>
            <w:tcBorders>
              <w:top w:val="nil"/>
              <w:left w:val="nil"/>
              <w:bottom w:val="single" w:sz="8" w:space="0" w:color="auto"/>
              <w:right w:val="single" w:sz="8" w:space="0" w:color="auto"/>
            </w:tcBorders>
            <w:vAlign w:val="center"/>
          </w:tcPr>
          <w:p w:rsidR="003E6185" w:rsidRPr="009B0CD7" w:rsidRDefault="003E6185" w:rsidP="006A4DD3">
            <w:pPr>
              <w:spacing w:line="276" w:lineRule="auto"/>
              <w:ind w:firstLine="0"/>
              <w:jc w:val="center"/>
              <w:rPr>
                <w:color w:val="000000"/>
                <w:sz w:val="24"/>
                <w:szCs w:val="24"/>
              </w:rPr>
            </w:pPr>
            <w:r w:rsidRPr="009B0CD7">
              <w:rPr>
                <w:color w:val="000000"/>
                <w:sz w:val="24"/>
                <w:szCs w:val="24"/>
              </w:rPr>
              <w:t>4 464,32</w:t>
            </w:r>
          </w:p>
        </w:tc>
      </w:tr>
    </w:tbl>
    <w:p w:rsidR="003E6185" w:rsidRDefault="003E6185" w:rsidP="006A4DD3">
      <w:pPr>
        <w:spacing w:line="276" w:lineRule="auto"/>
        <w:rPr>
          <w:sz w:val="28"/>
          <w:szCs w:val="28"/>
        </w:rPr>
      </w:pPr>
    </w:p>
    <w:p w:rsidR="003E6185" w:rsidRDefault="003E6185" w:rsidP="006A4DD3">
      <w:pPr>
        <w:spacing w:line="276" w:lineRule="auto"/>
        <w:ind w:firstLine="142"/>
      </w:pPr>
      <w:r w:rsidRPr="009232BB">
        <w:t xml:space="preserve">Тариф на электроэнергию по высокой стороне 2,44 руб. за кВт*ч без НДС. Тариф на потери электроэнергии 2,34 руб. за кВт*ч без НДС. Потери оплачивает МП </w:t>
      </w:r>
      <w:r>
        <w:t>«</w:t>
      </w:r>
      <w:r w:rsidRPr="009232BB">
        <w:t xml:space="preserve">ЖКХ МО </w:t>
      </w:r>
      <w:r>
        <w:t>«</w:t>
      </w:r>
      <w:r w:rsidRPr="009232BB">
        <w:t>Кузнечное</w:t>
      </w:r>
      <w:r>
        <w:t>»</w:t>
      </w:r>
      <w:r w:rsidRPr="009232BB">
        <w:t>.</w:t>
      </w:r>
    </w:p>
    <w:p w:rsidR="003E6185" w:rsidRPr="009232BB" w:rsidRDefault="003E6185" w:rsidP="006A4DD3">
      <w:pPr>
        <w:spacing w:line="276" w:lineRule="auto"/>
        <w:ind w:firstLine="142"/>
      </w:pPr>
    </w:p>
    <w:p w:rsidR="003E6185" w:rsidRPr="00F660F6" w:rsidRDefault="003E6185" w:rsidP="006C2F03">
      <w:pPr>
        <w:pStyle w:val="Heading2"/>
        <w:spacing w:line="240" w:lineRule="auto"/>
        <w:ind w:left="850" w:hanging="567"/>
        <w:jc w:val="both"/>
        <w:rPr>
          <w:rFonts w:ascii="Times New Roman" w:hAnsi="Times New Roman"/>
          <w:i w:val="0"/>
          <w:sz w:val="28"/>
        </w:rPr>
      </w:pPr>
      <w:bookmarkStart w:id="100" w:name="_Toc373870392"/>
      <w:bookmarkEnd w:id="99"/>
      <w:r w:rsidRPr="00F660F6">
        <w:rPr>
          <w:rFonts w:ascii="Times New Roman" w:hAnsi="Times New Roman"/>
          <w:i w:val="0"/>
          <w:sz w:val="28"/>
        </w:rPr>
        <w:t xml:space="preserve">9.3. Существующие проблемы в системе электроснабжения МО </w:t>
      </w:r>
      <w:r w:rsidRPr="00A466EC">
        <w:rPr>
          <w:rFonts w:ascii="Times New Roman" w:hAnsi="Times New Roman"/>
          <w:i w:val="0"/>
          <w:color w:val="000000"/>
          <w:kern w:val="28"/>
          <w:sz w:val="28"/>
          <w:szCs w:val="28"/>
        </w:rPr>
        <w:t>Кузнечнинское городское поселение</w:t>
      </w:r>
      <w:r w:rsidRPr="00F660F6">
        <w:rPr>
          <w:rFonts w:ascii="Times New Roman" w:hAnsi="Times New Roman"/>
          <w:i w:val="0"/>
          <w:sz w:val="28"/>
        </w:rPr>
        <w:t xml:space="preserve">  и рекомендуемые решения</w:t>
      </w:r>
      <w:bookmarkEnd w:id="100"/>
    </w:p>
    <w:p w:rsidR="003E6185" w:rsidRDefault="003E6185" w:rsidP="006A4DD3">
      <w:pPr>
        <w:spacing w:line="276" w:lineRule="auto"/>
        <w:rPr>
          <w:sz w:val="28"/>
          <w:szCs w:val="28"/>
        </w:rPr>
      </w:pPr>
    </w:p>
    <w:p w:rsidR="003E6185" w:rsidRPr="009232BB" w:rsidRDefault="003E6185" w:rsidP="006A4DD3">
      <w:pPr>
        <w:spacing w:line="276" w:lineRule="auto"/>
      </w:pPr>
      <w:r w:rsidRPr="009232BB">
        <w:rPr>
          <w:color w:val="000000"/>
        </w:rPr>
        <w:t>Электрические с</w:t>
      </w:r>
      <w:r w:rsidRPr="009232BB">
        <w:t xml:space="preserve">ети муниципального образования </w:t>
      </w:r>
      <w:r w:rsidRPr="00BE401E">
        <w:rPr>
          <w:color w:val="000000"/>
          <w:kern w:val="28"/>
        </w:rPr>
        <w:t>Кузнечнинское городское поселение</w:t>
      </w:r>
      <w:r>
        <w:t xml:space="preserve"> </w:t>
      </w:r>
      <w:r w:rsidRPr="009232BB">
        <w:t>находятся в неудовлетворительном состоянии. Износ сетей составляет 70-80</w:t>
      </w:r>
      <w:r w:rsidRPr="009232BB">
        <w:rPr>
          <w:color w:val="000000"/>
        </w:rPr>
        <w:t>%.</w:t>
      </w:r>
      <w:r w:rsidRPr="009232BB">
        <w:t xml:space="preserve"> Требуется их реконструкция, но в ближайшее время она не планируется. Необходимо совершенствование электропередач в целях развития инфраструктуры </w:t>
      </w:r>
      <w:r>
        <w:t xml:space="preserve">МО </w:t>
      </w:r>
      <w:r w:rsidRPr="00BE401E">
        <w:rPr>
          <w:color w:val="000000"/>
          <w:kern w:val="28"/>
        </w:rPr>
        <w:t>Кузнечнинское городское поселение</w:t>
      </w:r>
      <w:r w:rsidRPr="009232BB">
        <w:t>, а также внедрение энергоэффективных устройств, оборудования и технологий, обеспечивающих сокращение потерь электроэнергии.</w:t>
      </w:r>
    </w:p>
    <w:p w:rsidR="003E6185" w:rsidRPr="009232BB" w:rsidRDefault="003E6185" w:rsidP="006A4DD3">
      <w:pPr>
        <w:spacing w:line="276" w:lineRule="auto"/>
      </w:pPr>
      <w:r w:rsidRPr="009232BB">
        <w:t xml:space="preserve">В соответствии с генеральным планом МО </w:t>
      </w:r>
      <w:r w:rsidRPr="00BE401E">
        <w:rPr>
          <w:color w:val="000000"/>
          <w:kern w:val="28"/>
        </w:rPr>
        <w:t>Кузнечнинское городское поселение</w:t>
      </w:r>
      <w:r>
        <w:t xml:space="preserve"> </w:t>
      </w:r>
      <w:r w:rsidRPr="009232BB">
        <w:t xml:space="preserve"> на расчетный срок (к 2035 году) планируется строительство двух новых трансформаторных подстанций 10/0,4 кВ и </w:t>
      </w:r>
      <w:smartTag w:uri="urn:schemas-microsoft-com:office:smarttags" w:element="metricconverter">
        <w:smartTagPr>
          <w:attr w:name="ProductID" w:val="0,7 км"/>
        </w:smartTagPr>
        <w:r w:rsidRPr="009232BB">
          <w:t>0,7 км</w:t>
        </w:r>
      </w:smartTag>
      <w:r w:rsidRPr="009232BB">
        <w:t xml:space="preserve"> сетей 10 кВ в г.п. Кузнечное.</w:t>
      </w:r>
    </w:p>
    <w:p w:rsidR="003E6185" w:rsidRDefault="003E6185" w:rsidP="006A4DD3">
      <w:pPr>
        <w:spacing w:line="276" w:lineRule="auto"/>
      </w:pPr>
    </w:p>
    <w:p w:rsidR="003E6185" w:rsidRPr="009232BB" w:rsidRDefault="003E6185" w:rsidP="006A4DD3">
      <w:pPr>
        <w:spacing w:line="276" w:lineRule="auto"/>
      </w:pPr>
      <w:r w:rsidRPr="009232BB">
        <w:t xml:space="preserve"> На первую очередь (к 2020 году) планируется:</w:t>
      </w:r>
    </w:p>
    <w:p w:rsidR="003E6185" w:rsidRPr="009232BB" w:rsidRDefault="003E6185" w:rsidP="009F2E15">
      <w:pPr>
        <w:numPr>
          <w:ilvl w:val="0"/>
          <w:numId w:val="68"/>
        </w:numPr>
        <w:spacing w:line="276" w:lineRule="auto"/>
      </w:pPr>
      <w:r w:rsidRPr="009232BB">
        <w:t>модернизация 110 кВ ПС № 57 «Кузнечная», с заменой оборудования в РУ-110 кВ и 35 кВ к 2014 году;</w:t>
      </w:r>
    </w:p>
    <w:p w:rsidR="003E6185" w:rsidRPr="009232BB" w:rsidRDefault="003E6185" w:rsidP="009F2E15">
      <w:pPr>
        <w:numPr>
          <w:ilvl w:val="0"/>
          <w:numId w:val="68"/>
        </w:numPr>
        <w:spacing w:line="276" w:lineRule="auto"/>
      </w:pPr>
      <w:r w:rsidRPr="009232BB">
        <w:t xml:space="preserve"> строительство новой трансформаторной подстанции 10/0,4 кВ и </w:t>
      </w:r>
      <w:smartTag w:uri="urn:schemas-microsoft-com:office:smarttags" w:element="metricconverter">
        <w:smartTagPr>
          <w:attr w:name="ProductID" w:val="1,0 км"/>
        </w:smartTagPr>
        <w:r w:rsidRPr="009232BB">
          <w:t>1,0 км</w:t>
        </w:r>
      </w:smartTag>
      <w:r w:rsidRPr="009232BB">
        <w:t xml:space="preserve"> сетей 10 кВ в г.п. Кузнечное;</w:t>
      </w:r>
    </w:p>
    <w:p w:rsidR="003E6185" w:rsidRPr="009232BB" w:rsidRDefault="003E6185" w:rsidP="009F2E15">
      <w:pPr>
        <w:numPr>
          <w:ilvl w:val="0"/>
          <w:numId w:val="68"/>
        </w:numPr>
        <w:spacing w:line="276" w:lineRule="auto"/>
      </w:pPr>
      <w:r w:rsidRPr="009232BB">
        <w:t xml:space="preserve">строительство нового фидера 10 кВ «Березово» взамен старого – </w:t>
      </w:r>
      <w:smartTag w:uri="urn:schemas-microsoft-com:office:smarttags" w:element="metricconverter">
        <w:smartTagPr>
          <w:attr w:name="ProductID" w:val="4,8 км"/>
        </w:smartTagPr>
        <w:r w:rsidRPr="009232BB">
          <w:t>4,8 км</w:t>
        </w:r>
      </w:smartTag>
      <w:r w:rsidRPr="009232BB">
        <w:t xml:space="preserve">, ВЛ 10 кВ (фидер 03) на п. Богатыри – </w:t>
      </w:r>
      <w:smartTag w:uri="urn:schemas-microsoft-com:office:smarttags" w:element="metricconverter">
        <w:smartTagPr>
          <w:attr w:name="ProductID" w:val="2,3 км"/>
        </w:smartTagPr>
        <w:r w:rsidRPr="009232BB">
          <w:t>2,3 км</w:t>
        </w:r>
      </w:smartTag>
      <w:r w:rsidRPr="009232BB">
        <w:t>;</w:t>
      </w:r>
    </w:p>
    <w:p w:rsidR="003E6185" w:rsidRPr="009232BB" w:rsidRDefault="003E6185" w:rsidP="009F2E15">
      <w:pPr>
        <w:numPr>
          <w:ilvl w:val="0"/>
          <w:numId w:val="68"/>
        </w:numPr>
        <w:spacing w:line="276" w:lineRule="auto"/>
      </w:pPr>
      <w:r w:rsidRPr="009232BB">
        <w:t>реконструкция существующей ВЛ 10 кВ (фидер 04) –1,5 км.</w:t>
      </w:r>
    </w:p>
    <w:p w:rsidR="003E6185" w:rsidRPr="009232BB" w:rsidRDefault="003E6185" w:rsidP="006A4DD3">
      <w:pPr>
        <w:spacing w:line="276" w:lineRule="auto"/>
        <w:ind w:left="870" w:firstLine="0"/>
      </w:pPr>
    </w:p>
    <w:p w:rsidR="003E6185" w:rsidRPr="009232BB" w:rsidRDefault="003E6185" w:rsidP="006A4DD3">
      <w:pPr>
        <w:spacing w:line="276" w:lineRule="auto"/>
        <w:ind w:left="870" w:firstLine="0"/>
      </w:pPr>
      <w:r w:rsidRPr="009232BB">
        <w:t xml:space="preserve">В таблице </w:t>
      </w:r>
      <w:r>
        <w:t>9.3</w:t>
      </w:r>
      <w:r w:rsidRPr="009232BB">
        <w:t>.1. приведен примерный план по ремонту электрических сетей.</w:t>
      </w:r>
    </w:p>
    <w:p w:rsidR="003E6185" w:rsidRPr="009232BB" w:rsidRDefault="003E6185" w:rsidP="006A4DD3">
      <w:pPr>
        <w:spacing w:line="276" w:lineRule="auto"/>
      </w:pPr>
    </w:p>
    <w:p w:rsidR="003E6185" w:rsidRDefault="003E6185" w:rsidP="006A4DD3">
      <w:pPr>
        <w:spacing w:line="276" w:lineRule="auto"/>
        <w:ind w:firstLine="0"/>
        <w:rPr>
          <w:b/>
        </w:rPr>
      </w:pPr>
      <w:r w:rsidRPr="009232BB">
        <w:br w:type="page"/>
      </w:r>
      <w:r>
        <w:rPr>
          <w:b/>
        </w:rPr>
        <w:t xml:space="preserve">Таблица 9.3.1. Примерный план по улучшению электрических сетей г.п. </w:t>
      </w:r>
    </w:p>
    <w:tbl>
      <w:tblPr>
        <w:tblpPr w:leftFromText="180" w:rightFromText="180" w:vertAnchor="text" w:horzAnchor="margin" w:tblpXSpec="center" w:tblpY="594"/>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4819"/>
        <w:gridCol w:w="4820"/>
      </w:tblGrid>
      <w:tr w:rsidR="003E6185" w:rsidRPr="00DB0419" w:rsidTr="009E5B27">
        <w:trPr>
          <w:cantSplit/>
          <w:trHeight w:val="345"/>
        </w:trPr>
        <w:tc>
          <w:tcPr>
            <w:tcW w:w="534" w:type="dxa"/>
            <w:vMerge w:val="restart"/>
            <w:vAlign w:val="center"/>
          </w:tcPr>
          <w:p w:rsidR="003E6185" w:rsidRPr="00E95058" w:rsidRDefault="003E6185" w:rsidP="006A4DD3">
            <w:pPr>
              <w:spacing w:line="276" w:lineRule="auto"/>
              <w:ind w:firstLine="0"/>
              <w:jc w:val="center"/>
              <w:rPr>
                <w:b/>
                <w:sz w:val="24"/>
                <w:szCs w:val="24"/>
              </w:rPr>
            </w:pPr>
            <w:r w:rsidRPr="00E95058">
              <w:rPr>
                <w:b/>
                <w:sz w:val="24"/>
                <w:szCs w:val="24"/>
              </w:rPr>
              <w:t>№</w:t>
            </w:r>
          </w:p>
        </w:tc>
        <w:tc>
          <w:tcPr>
            <w:tcW w:w="4819" w:type="dxa"/>
            <w:vMerge w:val="restart"/>
            <w:vAlign w:val="center"/>
          </w:tcPr>
          <w:p w:rsidR="003E6185" w:rsidRPr="00E95058" w:rsidRDefault="003E6185" w:rsidP="006A4DD3">
            <w:pPr>
              <w:spacing w:line="276" w:lineRule="auto"/>
              <w:jc w:val="center"/>
              <w:rPr>
                <w:b/>
                <w:sz w:val="24"/>
                <w:szCs w:val="24"/>
              </w:rPr>
            </w:pPr>
            <w:r w:rsidRPr="00E95058">
              <w:rPr>
                <w:b/>
                <w:sz w:val="24"/>
                <w:szCs w:val="24"/>
              </w:rPr>
              <w:t>Наименование</w:t>
            </w:r>
          </w:p>
        </w:tc>
        <w:tc>
          <w:tcPr>
            <w:tcW w:w="4820" w:type="dxa"/>
            <w:vMerge w:val="restart"/>
            <w:vAlign w:val="center"/>
          </w:tcPr>
          <w:p w:rsidR="003E6185" w:rsidRPr="00E95058" w:rsidRDefault="003E6185" w:rsidP="006A4DD3">
            <w:pPr>
              <w:spacing w:line="276" w:lineRule="auto"/>
              <w:jc w:val="center"/>
              <w:rPr>
                <w:b/>
                <w:sz w:val="24"/>
                <w:szCs w:val="24"/>
              </w:rPr>
            </w:pPr>
            <w:r w:rsidRPr="00E95058">
              <w:rPr>
                <w:b/>
                <w:sz w:val="24"/>
                <w:szCs w:val="24"/>
              </w:rPr>
              <w:t>материалы</w:t>
            </w:r>
          </w:p>
        </w:tc>
      </w:tr>
      <w:tr w:rsidR="003E6185" w:rsidRPr="00DB0419" w:rsidTr="009E5B27">
        <w:trPr>
          <w:cantSplit/>
          <w:trHeight w:val="1116"/>
        </w:trPr>
        <w:tc>
          <w:tcPr>
            <w:tcW w:w="534" w:type="dxa"/>
            <w:vMerge/>
            <w:vAlign w:val="center"/>
          </w:tcPr>
          <w:p w:rsidR="003E6185" w:rsidRPr="00DB0419" w:rsidRDefault="003E6185" w:rsidP="006A4DD3">
            <w:pPr>
              <w:spacing w:line="276" w:lineRule="auto"/>
              <w:jc w:val="center"/>
              <w:rPr>
                <w:sz w:val="20"/>
              </w:rPr>
            </w:pPr>
          </w:p>
        </w:tc>
        <w:tc>
          <w:tcPr>
            <w:tcW w:w="4819" w:type="dxa"/>
            <w:vMerge/>
            <w:vAlign w:val="center"/>
          </w:tcPr>
          <w:p w:rsidR="003E6185" w:rsidRPr="00DB0419" w:rsidRDefault="003E6185" w:rsidP="006A4DD3">
            <w:pPr>
              <w:spacing w:line="276" w:lineRule="auto"/>
              <w:jc w:val="center"/>
              <w:rPr>
                <w:sz w:val="20"/>
              </w:rPr>
            </w:pPr>
          </w:p>
        </w:tc>
        <w:tc>
          <w:tcPr>
            <w:tcW w:w="4820" w:type="dxa"/>
            <w:vMerge/>
            <w:vAlign w:val="center"/>
          </w:tcPr>
          <w:p w:rsidR="003E6185" w:rsidRPr="00DB0419" w:rsidRDefault="003E6185" w:rsidP="006A4DD3">
            <w:pPr>
              <w:spacing w:line="276" w:lineRule="auto"/>
              <w:jc w:val="center"/>
              <w:rPr>
                <w:sz w:val="20"/>
              </w:rPr>
            </w:pP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w:t>
            </w:r>
          </w:p>
        </w:tc>
        <w:tc>
          <w:tcPr>
            <w:tcW w:w="4819" w:type="dxa"/>
            <w:vAlign w:val="center"/>
          </w:tcPr>
          <w:p w:rsidR="003E6185" w:rsidRPr="00DB0419" w:rsidRDefault="003E6185" w:rsidP="006A4DD3">
            <w:pPr>
              <w:spacing w:line="276" w:lineRule="auto"/>
              <w:rPr>
                <w:color w:val="000000"/>
                <w:sz w:val="20"/>
              </w:rPr>
            </w:pPr>
            <w:r w:rsidRPr="00DB0419">
              <w:rPr>
                <w:color w:val="000000"/>
                <w:sz w:val="20"/>
              </w:rPr>
              <w:t>Прокладка кабеля ТП №73- ул. Ладожская д5</w:t>
            </w:r>
          </w:p>
        </w:tc>
        <w:tc>
          <w:tcPr>
            <w:tcW w:w="4820" w:type="dxa"/>
            <w:vAlign w:val="center"/>
          </w:tcPr>
          <w:p w:rsidR="003E6185" w:rsidRPr="00DB0419" w:rsidRDefault="003E6185" w:rsidP="006A4DD3">
            <w:pPr>
              <w:spacing w:line="276" w:lineRule="auto"/>
              <w:rPr>
                <w:sz w:val="20"/>
              </w:rPr>
            </w:pPr>
            <w:r>
              <w:rPr>
                <w:sz w:val="20"/>
              </w:rPr>
              <w:t>Кабель АБШВГ 4х95</w:t>
            </w:r>
            <w:r w:rsidRPr="00DB0419">
              <w:rPr>
                <w:sz w:val="20"/>
              </w:rPr>
              <w:t>-</w:t>
            </w:r>
            <w:smartTag w:uri="urn:schemas-microsoft-com:office:smarttags" w:element="metricconverter">
              <w:smartTagPr>
                <w:attr w:name="ProductID" w:val="1000 м"/>
              </w:smartTagPr>
              <w:r w:rsidRPr="00DB0419">
                <w:rPr>
                  <w:sz w:val="20"/>
                </w:rPr>
                <w:t>1000 м</w:t>
              </w:r>
            </w:smartTag>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2</w:t>
            </w:r>
          </w:p>
        </w:tc>
        <w:tc>
          <w:tcPr>
            <w:tcW w:w="4819" w:type="dxa"/>
            <w:vAlign w:val="center"/>
          </w:tcPr>
          <w:p w:rsidR="003E6185" w:rsidRPr="00DB0419" w:rsidRDefault="003E6185" w:rsidP="006A4DD3">
            <w:pPr>
              <w:spacing w:line="276" w:lineRule="auto"/>
              <w:rPr>
                <w:sz w:val="20"/>
              </w:rPr>
            </w:pPr>
            <w:r w:rsidRPr="00DB0419">
              <w:rPr>
                <w:color w:val="000000"/>
                <w:sz w:val="20"/>
              </w:rPr>
              <w:t>Замена опор по фидеру 57-12</w:t>
            </w:r>
          </w:p>
        </w:tc>
        <w:tc>
          <w:tcPr>
            <w:tcW w:w="4820" w:type="dxa"/>
            <w:vAlign w:val="center"/>
          </w:tcPr>
          <w:p w:rsidR="003E6185" w:rsidRPr="00DB0419" w:rsidRDefault="003E6185" w:rsidP="006A4DD3">
            <w:pPr>
              <w:spacing w:line="276" w:lineRule="auto"/>
              <w:rPr>
                <w:sz w:val="20"/>
              </w:rPr>
            </w:pPr>
            <w:r>
              <w:rPr>
                <w:sz w:val="20"/>
              </w:rPr>
              <w:t>Опоры 18</w:t>
            </w:r>
            <w:r w:rsidRPr="00DB0419">
              <w:rPr>
                <w:sz w:val="20"/>
              </w:rPr>
              <w:t>шт, изоляторы 6</w:t>
            </w:r>
            <w:r>
              <w:rPr>
                <w:sz w:val="20"/>
              </w:rPr>
              <w:t>0</w:t>
            </w:r>
            <w:r w:rsidRPr="00DB0419">
              <w:rPr>
                <w:sz w:val="20"/>
              </w:rPr>
              <w:t>шт</w:t>
            </w:r>
            <w:r>
              <w:rPr>
                <w:sz w:val="20"/>
              </w:rPr>
              <w:t>, разрядники</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3</w:t>
            </w:r>
          </w:p>
        </w:tc>
        <w:tc>
          <w:tcPr>
            <w:tcW w:w="4819" w:type="dxa"/>
            <w:vAlign w:val="center"/>
          </w:tcPr>
          <w:p w:rsidR="003E6185" w:rsidRPr="00DB0419" w:rsidRDefault="003E6185" w:rsidP="006A4DD3">
            <w:pPr>
              <w:spacing w:line="276" w:lineRule="auto"/>
              <w:ind w:left="33" w:firstLine="0"/>
              <w:rPr>
                <w:color w:val="000000"/>
                <w:sz w:val="20"/>
              </w:rPr>
            </w:pPr>
            <w:r w:rsidRPr="00DB0419">
              <w:rPr>
                <w:color w:val="000000"/>
                <w:sz w:val="20"/>
              </w:rPr>
              <w:t>Реконструкция ЛЭП-0,4 кВ, фидер 57-07 с заменой опор, провода, кабеля (от КТПП № 75 до конца ул. Зеленая, от КТПН №71 по ул. Пр.шоссе, до конца ул. Заозерная)</w:t>
            </w:r>
          </w:p>
        </w:tc>
        <w:tc>
          <w:tcPr>
            <w:tcW w:w="4820" w:type="dxa"/>
            <w:vAlign w:val="center"/>
          </w:tcPr>
          <w:p w:rsidR="003E6185" w:rsidRPr="00DB0419" w:rsidRDefault="003E6185" w:rsidP="006A4DD3">
            <w:pPr>
              <w:pStyle w:val="CommentText"/>
              <w:spacing w:line="276" w:lineRule="auto"/>
              <w:ind w:firstLine="0"/>
            </w:pPr>
            <w:r w:rsidRPr="00DB0419">
              <w:t>О</w:t>
            </w:r>
            <w:r>
              <w:t xml:space="preserve">поры 30 шт, провод СИП 4 4х70, </w:t>
            </w:r>
            <w:smartTag w:uri="urn:schemas-microsoft-com:office:smarttags" w:element="metricconverter">
              <w:smartTagPr>
                <w:attr w:name="ProductID" w:val="4800 м"/>
              </w:smartTagPr>
              <w:r>
                <w:t>4</w:t>
              </w:r>
              <w:r w:rsidRPr="00DB0419">
                <w:t>800 м</w:t>
              </w:r>
            </w:smartTag>
            <w:r w:rsidRPr="00DB0419">
              <w:t>,</w:t>
            </w:r>
          </w:p>
          <w:p w:rsidR="003E6185" w:rsidRPr="00DB0419" w:rsidRDefault="003E6185" w:rsidP="006A4DD3">
            <w:pPr>
              <w:pStyle w:val="CommentText"/>
              <w:spacing w:line="276" w:lineRule="auto"/>
              <w:ind w:firstLine="0"/>
            </w:pPr>
            <w:r w:rsidRPr="00DB0419">
              <w:t>Провод СИП2А 2х25-</w:t>
            </w:r>
            <w:smartTag w:uri="urn:schemas-microsoft-com:office:smarttags" w:element="metricconverter">
              <w:smartTagPr>
                <w:attr w:name="ProductID" w:val="500 м"/>
              </w:smartTagPr>
              <w:r w:rsidRPr="00DB0419">
                <w:t>500 м</w:t>
              </w:r>
            </w:smartTag>
            <w:r w:rsidRPr="00DB0419">
              <w:t>,Светильники ЖКУ-10 шт</w:t>
            </w:r>
          </w:p>
          <w:p w:rsidR="003E6185" w:rsidRPr="00DB0419" w:rsidRDefault="003E6185" w:rsidP="006A4DD3">
            <w:pPr>
              <w:spacing w:line="276" w:lineRule="auto"/>
              <w:rPr>
                <w:sz w:val="20"/>
              </w:rPr>
            </w:pP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4</w:t>
            </w:r>
          </w:p>
        </w:tc>
        <w:tc>
          <w:tcPr>
            <w:tcW w:w="4819" w:type="dxa"/>
            <w:vAlign w:val="center"/>
          </w:tcPr>
          <w:p w:rsidR="003E6185" w:rsidRPr="00DD0474" w:rsidRDefault="003E6185" w:rsidP="006A4DD3">
            <w:pPr>
              <w:spacing w:line="276" w:lineRule="auto"/>
              <w:ind w:firstLine="0"/>
              <w:rPr>
                <w:color w:val="000000"/>
                <w:sz w:val="20"/>
              </w:rPr>
            </w:pPr>
            <w:r w:rsidRPr="00DD0474">
              <w:rPr>
                <w:color w:val="000000"/>
                <w:sz w:val="20"/>
              </w:rPr>
              <w:t>Реконструкция ЛЭП-6 кВ, фидер 57-07 с заменой опор, провода, (от ПС №57 до КТПП № 75, 71)</w:t>
            </w:r>
          </w:p>
        </w:tc>
        <w:tc>
          <w:tcPr>
            <w:tcW w:w="4820" w:type="dxa"/>
            <w:vAlign w:val="center"/>
          </w:tcPr>
          <w:p w:rsidR="003E6185" w:rsidRPr="00DD0474" w:rsidRDefault="003E6185" w:rsidP="006A4DD3">
            <w:pPr>
              <w:pStyle w:val="CommentText"/>
              <w:spacing w:line="276" w:lineRule="auto"/>
            </w:pPr>
            <w:r w:rsidRPr="00DD0474">
              <w:t xml:space="preserve">Опоры 10 шт, провод СИП 3 1х50, </w:t>
            </w:r>
            <w:smartTag w:uri="urn:schemas-microsoft-com:office:smarttags" w:element="metricconverter">
              <w:smartTagPr>
                <w:attr w:name="ProductID" w:val="3500 м"/>
              </w:smartTagPr>
              <w:r w:rsidRPr="00DD0474">
                <w:t>3500 м</w:t>
              </w:r>
            </w:smartTag>
            <w:r w:rsidRPr="00DD0474">
              <w:t>,</w:t>
            </w:r>
          </w:p>
          <w:p w:rsidR="003E6185" w:rsidRPr="00DD0474" w:rsidRDefault="003E6185" w:rsidP="006A4DD3">
            <w:pPr>
              <w:pStyle w:val="CommentText"/>
              <w:spacing w:line="276" w:lineRule="auto"/>
            </w:pPr>
            <w:r w:rsidRPr="00DD0474">
              <w:t>Разрядники 6 шт, изоляторы</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5</w:t>
            </w:r>
          </w:p>
        </w:tc>
        <w:tc>
          <w:tcPr>
            <w:tcW w:w="4819" w:type="dxa"/>
            <w:vAlign w:val="center"/>
          </w:tcPr>
          <w:p w:rsidR="003E6185" w:rsidRPr="00DD0474" w:rsidRDefault="003E6185" w:rsidP="006A4DD3">
            <w:pPr>
              <w:spacing w:line="276" w:lineRule="auto"/>
              <w:rPr>
                <w:color w:val="000000"/>
                <w:sz w:val="20"/>
              </w:rPr>
            </w:pPr>
            <w:r w:rsidRPr="00DD0474">
              <w:rPr>
                <w:color w:val="000000"/>
                <w:sz w:val="20"/>
              </w:rPr>
              <w:t>Прокладка кабеля ул. Юбилейная д.7</w:t>
            </w:r>
          </w:p>
        </w:tc>
        <w:tc>
          <w:tcPr>
            <w:tcW w:w="4820" w:type="dxa"/>
            <w:vAlign w:val="center"/>
          </w:tcPr>
          <w:p w:rsidR="003E6185" w:rsidRPr="00DD0474" w:rsidRDefault="003E6185" w:rsidP="006A4DD3">
            <w:pPr>
              <w:spacing w:line="276" w:lineRule="auto"/>
              <w:rPr>
                <w:sz w:val="20"/>
              </w:rPr>
            </w:pPr>
            <w:r w:rsidRPr="00DD0474">
              <w:rPr>
                <w:sz w:val="20"/>
              </w:rPr>
              <w:t>Кабель АБШВГ 4х95-</w:t>
            </w:r>
            <w:smartTag w:uri="urn:schemas-microsoft-com:office:smarttags" w:element="metricconverter">
              <w:smartTagPr>
                <w:attr w:name="ProductID" w:val="150 м"/>
              </w:smartTagPr>
              <w:r w:rsidRPr="00DD0474">
                <w:rPr>
                  <w:sz w:val="20"/>
                </w:rPr>
                <w:t>150 м</w:t>
              </w:r>
            </w:smartTag>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6</w:t>
            </w:r>
          </w:p>
        </w:tc>
        <w:tc>
          <w:tcPr>
            <w:tcW w:w="4819" w:type="dxa"/>
            <w:vAlign w:val="center"/>
          </w:tcPr>
          <w:p w:rsidR="003E6185" w:rsidRPr="00DD0474" w:rsidRDefault="003E6185" w:rsidP="006A4DD3">
            <w:pPr>
              <w:spacing w:line="276" w:lineRule="auto"/>
              <w:ind w:firstLine="0"/>
              <w:rPr>
                <w:color w:val="000000"/>
                <w:sz w:val="20"/>
              </w:rPr>
            </w:pPr>
            <w:r w:rsidRPr="00DD0474">
              <w:rPr>
                <w:color w:val="000000"/>
                <w:sz w:val="20"/>
              </w:rPr>
              <w:t>Строительство пристройки к ТП №68 с установкой трансформатора ТМГ 400кВА</w:t>
            </w:r>
          </w:p>
        </w:tc>
        <w:tc>
          <w:tcPr>
            <w:tcW w:w="4820" w:type="dxa"/>
            <w:vAlign w:val="center"/>
          </w:tcPr>
          <w:p w:rsidR="003E6185" w:rsidRPr="00DD0474" w:rsidRDefault="003E6185" w:rsidP="006A4DD3">
            <w:pPr>
              <w:spacing w:line="276" w:lineRule="auto"/>
              <w:ind w:firstLine="0"/>
              <w:rPr>
                <w:sz w:val="20"/>
              </w:rPr>
            </w:pPr>
            <w:r w:rsidRPr="00DD0474">
              <w:rPr>
                <w:sz w:val="20"/>
              </w:rPr>
              <w:t>Трансформатор ТМГ 400 кВА, кирпич, цемент и т.д.</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7</w:t>
            </w:r>
          </w:p>
        </w:tc>
        <w:tc>
          <w:tcPr>
            <w:tcW w:w="4819" w:type="dxa"/>
            <w:vAlign w:val="center"/>
          </w:tcPr>
          <w:p w:rsidR="003E6185" w:rsidRPr="00DB0419" w:rsidRDefault="003E6185" w:rsidP="006A4DD3">
            <w:pPr>
              <w:spacing w:line="276" w:lineRule="auto"/>
              <w:rPr>
                <w:color w:val="000000"/>
                <w:sz w:val="20"/>
              </w:rPr>
            </w:pPr>
            <w:r w:rsidRPr="00DB0419">
              <w:rPr>
                <w:color w:val="000000"/>
                <w:sz w:val="20"/>
              </w:rPr>
              <w:t>Замена опор по</w:t>
            </w:r>
            <w:r>
              <w:rPr>
                <w:color w:val="000000"/>
                <w:sz w:val="20"/>
              </w:rPr>
              <w:t xml:space="preserve"> фидеру 57-01</w:t>
            </w:r>
          </w:p>
        </w:tc>
        <w:tc>
          <w:tcPr>
            <w:tcW w:w="4820" w:type="dxa"/>
            <w:vAlign w:val="center"/>
          </w:tcPr>
          <w:p w:rsidR="003E6185" w:rsidRPr="00DB0419" w:rsidRDefault="003E6185" w:rsidP="006A4DD3">
            <w:pPr>
              <w:pStyle w:val="CommentText"/>
              <w:spacing w:line="276" w:lineRule="auto"/>
            </w:pPr>
            <w:r w:rsidRPr="00DB0419">
              <w:t>Опоры-5 шт</w:t>
            </w:r>
            <w:r>
              <w:t xml:space="preserve">, изоляторы, СИП 3 1х95 </w:t>
            </w:r>
            <w:smartTag w:uri="urn:schemas-microsoft-com:office:smarttags" w:element="metricconverter">
              <w:smartTagPr>
                <w:attr w:name="ProductID" w:val="1000 м"/>
              </w:smartTagPr>
              <w:r>
                <w:t>1000 м</w:t>
              </w:r>
            </w:smartTag>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8</w:t>
            </w:r>
          </w:p>
        </w:tc>
        <w:tc>
          <w:tcPr>
            <w:tcW w:w="4819" w:type="dxa"/>
            <w:vAlign w:val="center"/>
          </w:tcPr>
          <w:p w:rsidR="003E6185" w:rsidRPr="00DB0419" w:rsidRDefault="003E6185" w:rsidP="006A4DD3">
            <w:pPr>
              <w:spacing w:line="276" w:lineRule="auto"/>
              <w:rPr>
                <w:color w:val="000000"/>
                <w:sz w:val="20"/>
              </w:rPr>
            </w:pPr>
            <w:r>
              <w:rPr>
                <w:color w:val="000000"/>
                <w:sz w:val="20"/>
              </w:rPr>
              <w:t>Замена опор по фидеру 57-02(больница)</w:t>
            </w:r>
          </w:p>
        </w:tc>
        <w:tc>
          <w:tcPr>
            <w:tcW w:w="4820" w:type="dxa"/>
            <w:vAlign w:val="center"/>
          </w:tcPr>
          <w:p w:rsidR="003E6185" w:rsidRPr="00DB0419" w:rsidRDefault="003E6185" w:rsidP="006A4DD3">
            <w:pPr>
              <w:pStyle w:val="CommentText"/>
              <w:spacing w:line="276" w:lineRule="auto"/>
            </w:pPr>
            <w:r w:rsidRPr="00DB0419">
              <w:t>Опоры-4 шт</w:t>
            </w:r>
            <w:r>
              <w:t xml:space="preserve">, изоляторы, СИП 3  1х95  </w:t>
            </w:r>
            <w:smartTag w:uri="urn:schemas-microsoft-com:office:smarttags" w:element="metricconverter">
              <w:smartTagPr>
                <w:attr w:name="ProductID" w:val="850 м"/>
              </w:smartTagPr>
              <w:r>
                <w:t>850 м</w:t>
              </w:r>
            </w:smartTag>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9</w:t>
            </w:r>
          </w:p>
        </w:tc>
        <w:tc>
          <w:tcPr>
            <w:tcW w:w="4819" w:type="dxa"/>
            <w:vAlign w:val="center"/>
          </w:tcPr>
          <w:p w:rsidR="003E6185" w:rsidRPr="00DB0419" w:rsidRDefault="003E6185" w:rsidP="006A4DD3">
            <w:pPr>
              <w:spacing w:line="276" w:lineRule="auto"/>
              <w:ind w:firstLine="0"/>
              <w:rPr>
                <w:color w:val="000000"/>
                <w:sz w:val="20"/>
              </w:rPr>
            </w:pPr>
            <w:r w:rsidRPr="00DB0419">
              <w:rPr>
                <w:color w:val="000000"/>
                <w:sz w:val="20"/>
              </w:rPr>
              <w:t>Ремонт КТПН №71</w:t>
            </w:r>
            <w:r>
              <w:rPr>
                <w:color w:val="000000"/>
                <w:sz w:val="20"/>
              </w:rPr>
              <w:t>(либо покупка нового КТПН 250 кВА)</w:t>
            </w:r>
          </w:p>
        </w:tc>
        <w:tc>
          <w:tcPr>
            <w:tcW w:w="4820" w:type="dxa"/>
            <w:vAlign w:val="center"/>
          </w:tcPr>
          <w:p w:rsidR="003E6185" w:rsidRPr="00DB0419" w:rsidRDefault="003E6185" w:rsidP="006A4DD3">
            <w:pPr>
              <w:spacing w:line="276" w:lineRule="auto"/>
              <w:ind w:firstLine="0"/>
              <w:rPr>
                <w:sz w:val="20"/>
              </w:rPr>
            </w:pPr>
            <w:r w:rsidRPr="00DB0419">
              <w:rPr>
                <w:sz w:val="20"/>
              </w:rPr>
              <w:t xml:space="preserve">Блоки бетонные, </w:t>
            </w:r>
            <w:r>
              <w:rPr>
                <w:sz w:val="20"/>
              </w:rPr>
              <w:t>р</w:t>
            </w:r>
            <w:r w:rsidRPr="00DB0419">
              <w:rPr>
                <w:sz w:val="20"/>
              </w:rPr>
              <w:t>азрядники 3 шт</w:t>
            </w:r>
            <w:r>
              <w:rPr>
                <w:sz w:val="20"/>
              </w:rPr>
              <w:t>,, трансформатор 250 кВА</w:t>
            </w:r>
          </w:p>
          <w:p w:rsidR="003E6185" w:rsidRPr="00DB0419" w:rsidRDefault="003E6185" w:rsidP="006A4DD3">
            <w:pPr>
              <w:spacing w:line="276" w:lineRule="auto"/>
              <w:rPr>
                <w:sz w:val="20"/>
              </w:rPr>
            </w:pP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10</w:t>
            </w:r>
          </w:p>
        </w:tc>
        <w:tc>
          <w:tcPr>
            <w:tcW w:w="4819" w:type="dxa"/>
            <w:vAlign w:val="center"/>
          </w:tcPr>
          <w:p w:rsidR="003E6185" w:rsidRPr="00DB0419" w:rsidRDefault="003E6185" w:rsidP="006A4DD3">
            <w:pPr>
              <w:spacing w:line="276" w:lineRule="auto"/>
              <w:ind w:firstLine="0"/>
              <w:rPr>
                <w:color w:val="000000"/>
                <w:sz w:val="20"/>
              </w:rPr>
            </w:pPr>
            <w:r w:rsidRPr="00DB0419">
              <w:rPr>
                <w:color w:val="000000"/>
                <w:sz w:val="20"/>
              </w:rPr>
              <w:t>Установка 2-х опор с натяжкой провода и заменой кабеля от ул. Гагарина д. 7 до ул. Юбилейная д. 9</w:t>
            </w:r>
          </w:p>
        </w:tc>
        <w:tc>
          <w:tcPr>
            <w:tcW w:w="4820" w:type="dxa"/>
            <w:vAlign w:val="center"/>
          </w:tcPr>
          <w:p w:rsidR="003E6185" w:rsidRDefault="003E6185" w:rsidP="006A4DD3">
            <w:pPr>
              <w:spacing w:line="276" w:lineRule="auto"/>
              <w:ind w:firstLine="0"/>
              <w:rPr>
                <w:sz w:val="20"/>
              </w:rPr>
            </w:pPr>
            <w:r>
              <w:rPr>
                <w:sz w:val="20"/>
              </w:rPr>
              <w:t>Опоры дер.</w:t>
            </w:r>
          </w:p>
          <w:p w:rsidR="003E6185" w:rsidRPr="00DB0419" w:rsidRDefault="003E6185" w:rsidP="006A4DD3">
            <w:pPr>
              <w:spacing w:line="276" w:lineRule="auto"/>
              <w:ind w:firstLine="0"/>
              <w:rPr>
                <w:sz w:val="20"/>
              </w:rPr>
            </w:pPr>
            <w:r w:rsidRPr="00DB0419">
              <w:rPr>
                <w:sz w:val="20"/>
              </w:rPr>
              <w:t>Провод СИП 4 4х75-</w:t>
            </w:r>
            <w:smartTag w:uri="urn:schemas-microsoft-com:office:smarttags" w:element="metricconverter">
              <w:smartTagPr>
                <w:attr w:name="ProductID" w:val="50 м"/>
              </w:smartTagPr>
              <w:r w:rsidRPr="00DB0419">
                <w:rPr>
                  <w:sz w:val="20"/>
                </w:rPr>
                <w:t>50 м</w:t>
              </w:r>
            </w:smartTag>
            <w:r>
              <w:rPr>
                <w:sz w:val="20"/>
              </w:rPr>
              <w:t>, крепление</w:t>
            </w:r>
            <w:r w:rsidRPr="00DB0419">
              <w:rPr>
                <w:sz w:val="20"/>
              </w:rPr>
              <w:t>, кабель АВВГ 3х70+1+0-25м</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11</w:t>
            </w:r>
          </w:p>
        </w:tc>
        <w:tc>
          <w:tcPr>
            <w:tcW w:w="4819" w:type="dxa"/>
            <w:vAlign w:val="center"/>
          </w:tcPr>
          <w:p w:rsidR="003E6185" w:rsidRPr="00DB0419" w:rsidRDefault="003E6185" w:rsidP="006A4DD3">
            <w:pPr>
              <w:spacing w:line="276" w:lineRule="auto"/>
              <w:ind w:firstLine="0"/>
              <w:rPr>
                <w:color w:val="000000"/>
                <w:sz w:val="20"/>
              </w:rPr>
            </w:pPr>
            <w:r w:rsidRPr="00DB0419">
              <w:rPr>
                <w:color w:val="000000"/>
                <w:sz w:val="20"/>
              </w:rPr>
              <w:t>Реконструкция ЛЭП 0,4 кВ по ул. Приозерское шоссе</w:t>
            </w:r>
          </w:p>
        </w:tc>
        <w:tc>
          <w:tcPr>
            <w:tcW w:w="4820" w:type="dxa"/>
            <w:vAlign w:val="center"/>
          </w:tcPr>
          <w:p w:rsidR="003E6185" w:rsidRPr="00DB0419" w:rsidRDefault="003E6185" w:rsidP="006A4DD3">
            <w:pPr>
              <w:spacing w:line="276" w:lineRule="auto"/>
              <w:rPr>
                <w:sz w:val="20"/>
              </w:rPr>
            </w:pPr>
            <w:r w:rsidRPr="00DB0419">
              <w:rPr>
                <w:sz w:val="20"/>
              </w:rPr>
              <w:t xml:space="preserve">СИП 4 4х50- </w:t>
            </w:r>
            <w:smartTag w:uri="urn:schemas-microsoft-com:office:smarttags" w:element="metricconverter">
              <w:smartTagPr>
                <w:attr w:name="ProductID" w:val="400 м"/>
              </w:smartTagPr>
              <w:r w:rsidRPr="00DB0419">
                <w:rPr>
                  <w:sz w:val="20"/>
                </w:rPr>
                <w:t>400 м</w:t>
              </w:r>
            </w:smartTag>
            <w:r w:rsidRPr="00DB0419">
              <w:rPr>
                <w:sz w:val="20"/>
              </w:rPr>
              <w:t>, оснастка</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12</w:t>
            </w:r>
          </w:p>
        </w:tc>
        <w:tc>
          <w:tcPr>
            <w:tcW w:w="4819" w:type="dxa"/>
            <w:vAlign w:val="center"/>
          </w:tcPr>
          <w:p w:rsidR="003E6185" w:rsidRPr="00DB0419" w:rsidRDefault="003E6185" w:rsidP="006A4DD3">
            <w:pPr>
              <w:spacing w:line="276" w:lineRule="auto"/>
              <w:rPr>
                <w:color w:val="000000"/>
                <w:sz w:val="20"/>
              </w:rPr>
            </w:pPr>
            <w:r>
              <w:rPr>
                <w:color w:val="000000"/>
                <w:sz w:val="20"/>
              </w:rPr>
              <w:t>Реконструкция ЛЭП 6 кВ фидер 57-02</w:t>
            </w:r>
          </w:p>
        </w:tc>
        <w:tc>
          <w:tcPr>
            <w:tcW w:w="4820" w:type="dxa"/>
            <w:vAlign w:val="center"/>
          </w:tcPr>
          <w:p w:rsidR="003E6185" w:rsidRPr="00DB0419" w:rsidRDefault="003E6185" w:rsidP="006A4DD3">
            <w:pPr>
              <w:spacing w:line="276" w:lineRule="auto"/>
              <w:ind w:firstLine="0"/>
              <w:rPr>
                <w:sz w:val="20"/>
              </w:rPr>
            </w:pPr>
            <w:r>
              <w:rPr>
                <w:sz w:val="20"/>
              </w:rPr>
              <w:t xml:space="preserve">Опоры 8 шт, СИП 1х95  </w:t>
            </w:r>
            <w:smartTag w:uri="urn:schemas-microsoft-com:office:smarttags" w:element="metricconverter">
              <w:smartTagPr>
                <w:attr w:name="ProductID" w:val="2000 м"/>
              </w:smartTagPr>
              <w:r>
                <w:rPr>
                  <w:sz w:val="20"/>
                </w:rPr>
                <w:t>2000 м</w:t>
              </w:r>
            </w:smartTag>
            <w:r>
              <w:rPr>
                <w:sz w:val="20"/>
              </w:rPr>
              <w:t>, изоляторы, разрядники</w:t>
            </w:r>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13</w:t>
            </w:r>
          </w:p>
        </w:tc>
        <w:tc>
          <w:tcPr>
            <w:tcW w:w="4819" w:type="dxa"/>
            <w:vAlign w:val="center"/>
          </w:tcPr>
          <w:p w:rsidR="003E6185" w:rsidRPr="00DB0419" w:rsidRDefault="003E6185" w:rsidP="006A4DD3">
            <w:pPr>
              <w:spacing w:line="276" w:lineRule="auto"/>
              <w:rPr>
                <w:color w:val="000000"/>
                <w:sz w:val="20"/>
              </w:rPr>
            </w:pPr>
            <w:r>
              <w:rPr>
                <w:color w:val="000000"/>
                <w:sz w:val="20"/>
              </w:rPr>
              <w:t>Реконструкция ЛЭП 6 кВ фидер 57-06</w:t>
            </w:r>
          </w:p>
        </w:tc>
        <w:tc>
          <w:tcPr>
            <w:tcW w:w="4820" w:type="dxa"/>
            <w:vAlign w:val="center"/>
          </w:tcPr>
          <w:p w:rsidR="003E6185" w:rsidRPr="00DB0419" w:rsidRDefault="003E6185" w:rsidP="006A4DD3">
            <w:pPr>
              <w:spacing w:line="276" w:lineRule="auto"/>
              <w:ind w:firstLine="0"/>
              <w:rPr>
                <w:sz w:val="20"/>
              </w:rPr>
            </w:pPr>
            <w:r>
              <w:rPr>
                <w:sz w:val="20"/>
              </w:rPr>
              <w:t xml:space="preserve">Опоры 12 шт, СИП 1х95  </w:t>
            </w:r>
            <w:smartTag w:uri="urn:schemas-microsoft-com:office:smarttags" w:element="metricconverter">
              <w:smartTagPr>
                <w:attr w:name="ProductID" w:val="2500 м"/>
              </w:smartTagPr>
              <w:r>
                <w:rPr>
                  <w:sz w:val="20"/>
                </w:rPr>
                <w:t>2500 м</w:t>
              </w:r>
            </w:smartTag>
            <w:r>
              <w:rPr>
                <w:sz w:val="20"/>
              </w:rPr>
              <w:t xml:space="preserve">, изоляторы, разрядники, кабель АПВПУ 1х120  </w:t>
            </w:r>
            <w:smartTag w:uri="urn:schemas-microsoft-com:office:smarttags" w:element="metricconverter">
              <w:smartTagPr>
                <w:attr w:name="ProductID" w:val="300 м"/>
              </w:smartTagPr>
              <w:r>
                <w:rPr>
                  <w:sz w:val="20"/>
                </w:rPr>
                <w:t>300 м</w:t>
              </w:r>
            </w:smartTag>
          </w:p>
        </w:tc>
      </w:tr>
      <w:tr w:rsidR="003E6185" w:rsidRPr="00DB0419" w:rsidTr="009E5B27">
        <w:tc>
          <w:tcPr>
            <w:tcW w:w="534" w:type="dxa"/>
            <w:vAlign w:val="center"/>
          </w:tcPr>
          <w:p w:rsidR="003E6185" w:rsidRPr="00DB0419" w:rsidRDefault="003E6185" w:rsidP="006A4DD3">
            <w:pPr>
              <w:spacing w:line="276" w:lineRule="auto"/>
              <w:ind w:firstLine="0"/>
              <w:jc w:val="center"/>
              <w:rPr>
                <w:color w:val="000000"/>
                <w:sz w:val="20"/>
              </w:rPr>
            </w:pPr>
            <w:r>
              <w:rPr>
                <w:color w:val="000000"/>
                <w:sz w:val="20"/>
              </w:rPr>
              <w:t>14</w:t>
            </w:r>
          </w:p>
        </w:tc>
        <w:tc>
          <w:tcPr>
            <w:tcW w:w="4819" w:type="dxa"/>
            <w:vAlign w:val="center"/>
          </w:tcPr>
          <w:p w:rsidR="003E6185" w:rsidRPr="00DB0419" w:rsidRDefault="003E6185" w:rsidP="006A4DD3">
            <w:pPr>
              <w:spacing w:line="276" w:lineRule="auto"/>
              <w:rPr>
                <w:color w:val="000000"/>
                <w:sz w:val="20"/>
              </w:rPr>
            </w:pPr>
            <w:r>
              <w:rPr>
                <w:color w:val="000000"/>
                <w:sz w:val="20"/>
              </w:rPr>
              <w:t>Прокладка кабеля ул. Гагарина д.7 до ТП №70</w:t>
            </w:r>
          </w:p>
        </w:tc>
        <w:tc>
          <w:tcPr>
            <w:tcW w:w="4820" w:type="dxa"/>
            <w:vAlign w:val="center"/>
          </w:tcPr>
          <w:p w:rsidR="003E6185" w:rsidRPr="00DB0419" w:rsidRDefault="003E6185" w:rsidP="006A4DD3">
            <w:pPr>
              <w:spacing w:line="276" w:lineRule="auto"/>
              <w:ind w:firstLine="0"/>
              <w:rPr>
                <w:sz w:val="20"/>
              </w:rPr>
            </w:pPr>
            <w:r>
              <w:rPr>
                <w:sz w:val="20"/>
              </w:rPr>
              <w:t xml:space="preserve">Кабель АБШВГ 4х120  </w:t>
            </w:r>
            <w:smartTag w:uri="urn:schemas-microsoft-com:office:smarttags" w:element="metricconverter">
              <w:smartTagPr>
                <w:attr w:name="ProductID" w:val="300 м"/>
              </w:smartTagPr>
              <w:r>
                <w:rPr>
                  <w:sz w:val="20"/>
                </w:rPr>
                <w:t>300 м</w:t>
              </w:r>
            </w:smartTag>
            <w:r>
              <w:rPr>
                <w:sz w:val="20"/>
              </w:rPr>
              <w:t xml:space="preserve">( либо БШВГ 4х95  </w:t>
            </w:r>
            <w:smartTag w:uri="urn:schemas-microsoft-com:office:smarttags" w:element="metricconverter">
              <w:smartTagPr>
                <w:attr w:name="ProductID" w:val="300 м"/>
              </w:smartTagPr>
              <w:r>
                <w:rPr>
                  <w:sz w:val="20"/>
                </w:rPr>
                <w:t>300 м</w:t>
              </w:r>
            </w:smartTag>
            <w:r>
              <w:rPr>
                <w:sz w:val="20"/>
              </w:rPr>
              <w:t>)</w:t>
            </w:r>
          </w:p>
        </w:tc>
      </w:tr>
      <w:tr w:rsidR="003E6185" w:rsidRPr="00DB0419" w:rsidTr="009E5B27">
        <w:tc>
          <w:tcPr>
            <w:tcW w:w="534" w:type="dxa"/>
            <w:vAlign w:val="center"/>
          </w:tcPr>
          <w:p w:rsidR="003E6185" w:rsidRDefault="003E6185" w:rsidP="006A4DD3">
            <w:pPr>
              <w:spacing w:line="276" w:lineRule="auto"/>
              <w:ind w:firstLine="0"/>
              <w:jc w:val="center"/>
              <w:rPr>
                <w:color w:val="000000"/>
                <w:sz w:val="20"/>
              </w:rPr>
            </w:pPr>
            <w:r>
              <w:rPr>
                <w:color w:val="000000"/>
                <w:sz w:val="20"/>
              </w:rPr>
              <w:t>15</w:t>
            </w:r>
          </w:p>
        </w:tc>
        <w:tc>
          <w:tcPr>
            <w:tcW w:w="4819" w:type="dxa"/>
            <w:vAlign w:val="center"/>
          </w:tcPr>
          <w:p w:rsidR="003E6185" w:rsidRPr="00DB0419" w:rsidRDefault="003E6185" w:rsidP="006A4DD3">
            <w:pPr>
              <w:spacing w:line="276" w:lineRule="auto"/>
              <w:rPr>
                <w:color w:val="000000"/>
                <w:sz w:val="20"/>
              </w:rPr>
            </w:pPr>
            <w:r>
              <w:rPr>
                <w:color w:val="000000"/>
                <w:sz w:val="20"/>
              </w:rPr>
              <w:t>Прокладка кабеля ул. Гагарина д.3 до ТП №69</w:t>
            </w:r>
          </w:p>
        </w:tc>
        <w:tc>
          <w:tcPr>
            <w:tcW w:w="4820" w:type="dxa"/>
            <w:vAlign w:val="center"/>
          </w:tcPr>
          <w:p w:rsidR="003E6185" w:rsidRPr="00DB0419" w:rsidRDefault="003E6185" w:rsidP="006A4DD3">
            <w:pPr>
              <w:spacing w:line="276" w:lineRule="auto"/>
              <w:ind w:firstLine="0"/>
              <w:rPr>
                <w:sz w:val="20"/>
              </w:rPr>
            </w:pPr>
            <w:r>
              <w:rPr>
                <w:sz w:val="20"/>
              </w:rPr>
              <w:t xml:space="preserve">Кабель АБШВГ 4х120  </w:t>
            </w:r>
            <w:smartTag w:uri="urn:schemas-microsoft-com:office:smarttags" w:element="metricconverter">
              <w:smartTagPr>
                <w:attr w:name="ProductID" w:val="300 м"/>
              </w:smartTagPr>
              <w:r>
                <w:rPr>
                  <w:sz w:val="20"/>
                </w:rPr>
                <w:t>300 м</w:t>
              </w:r>
            </w:smartTag>
            <w:r>
              <w:rPr>
                <w:sz w:val="20"/>
              </w:rPr>
              <w:t xml:space="preserve">( либо БШВГ 4х95  </w:t>
            </w:r>
            <w:smartTag w:uri="urn:schemas-microsoft-com:office:smarttags" w:element="metricconverter">
              <w:smartTagPr>
                <w:attr w:name="ProductID" w:val="300 м"/>
              </w:smartTagPr>
              <w:r>
                <w:rPr>
                  <w:sz w:val="20"/>
                </w:rPr>
                <w:t>300 м</w:t>
              </w:r>
            </w:smartTag>
            <w:r>
              <w:rPr>
                <w:sz w:val="20"/>
              </w:rPr>
              <w:t>)</w:t>
            </w:r>
          </w:p>
        </w:tc>
      </w:tr>
      <w:tr w:rsidR="003E6185" w:rsidRPr="00DB0419" w:rsidTr="009E5B27">
        <w:tc>
          <w:tcPr>
            <w:tcW w:w="534" w:type="dxa"/>
            <w:vAlign w:val="center"/>
          </w:tcPr>
          <w:p w:rsidR="003E6185" w:rsidRDefault="003E6185" w:rsidP="006A4DD3">
            <w:pPr>
              <w:spacing w:line="276" w:lineRule="auto"/>
              <w:ind w:firstLine="0"/>
              <w:jc w:val="center"/>
              <w:rPr>
                <w:color w:val="000000"/>
                <w:sz w:val="20"/>
              </w:rPr>
            </w:pPr>
            <w:r>
              <w:rPr>
                <w:color w:val="000000"/>
                <w:sz w:val="20"/>
              </w:rPr>
              <w:t>16</w:t>
            </w:r>
          </w:p>
        </w:tc>
        <w:tc>
          <w:tcPr>
            <w:tcW w:w="4819" w:type="dxa"/>
            <w:vAlign w:val="center"/>
          </w:tcPr>
          <w:p w:rsidR="003E6185" w:rsidRPr="00DB0419" w:rsidRDefault="003E6185" w:rsidP="006A4DD3">
            <w:pPr>
              <w:spacing w:line="276" w:lineRule="auto"/>
              <w:rPr>
                <w:color w:val="000000"/>
                <w:sz w:val="20"/>
              </w:rPr>
            </w:pPr>
            <w:r>
              <w:rPr>
                <w:color w:val="000000"/>
                <w:sz w:val="20"/>
              </w:rPr>
              <w:t>Реконструкция ЛЭП 6 кВ фидер 57-10</w:t>
            </w:r>
          </w:p>
        </w:tc>
        <w:tc>
          <w:tcPr>
            <w:tcW w:w="4820" w:type="dxa"/>
            <w:vAlign w:val="center"/>
          </w:tcPr>
          <w:p w:rsidR="003E6185" w:rsidRPr="00DB0419" w:rsidRDefault="003E6185" w:rsidP="006A4DD3">
            <w:pPr>
              <w:spacing w:line="276" w:lineRule="auto"/>
              <w:ind w:firstLine="0"/>
              <w:rPr>
                <w:sz w:val="20"/>
              </w:rPr>
            </w:pPr>
            <w:r>
              <w:rPr>
                <w:sz w:val="20"/>
              </w:rPr>
              <w:t xml:space="preserve">Опоры 4 шт, СИП 1х95  </w:t>
            </w:r>
            <w:smartTag w:uri="urn:schemas-microsoft-com:office:smarttags" w:element="metricconverter">
              <w:smartTagPr>
                <w:attr w:name="ProductID" w:val="1200 м"/>
              </w:smartTagPr>
              <w:r>
                <w:rPr>
                  <w:sz w:val="20"/>
                </w:rPr>
                <w:t>1200 м</w:t>
              </w:r>
            </w:smartTag>
            <w:r>
              <w:rPr>
                <w:sz w:val="20"/>
              </w:rPr>
              <w:t>, изоляторы, разрядники</w:t>
            </w:r>
          </w:p>
        </w:tc>
      </w:tr>
      <w:tr w:rsidR="003E6185" w:rsidRPr="00DB0419" w:rsidTr="009E5B27">
        <w:tc>
          <w:tcPr>
            <w:tcW w:w="534" w:type="dxa"/>
            <w:vAlign w:val="center"/>
          </w:tcPr>
          <w:p w:rsidR="003E6185" w:rsidRDefault="003E6185" w:rsidP="006A4DD3">
            <w:pPr>
              <w:spacing w:line="276" w:lineRule="auto"/>
              <w:ind w:firstLine="0"/>
              <w:jc w:val="center"/>
              <w:rPr>
                <w:color w:val="000000"/>
                <w:sz w:val="20"/>
              </w:rPr>
            </w:pPr>
            <w:r>
              <w:rPr>
                <w:color w:val="000000"/>
                <w:sz w:val="20"/>
              </w:rPr>
              <w:t>17</w:t>
            </w:r>
          </w:p>
        </w:tc>
        <w:tc>
          <w:tcPr>
            <w:tcW w:w="4819" w:type="dxa"/>
            <w:vAlign w:val="center"/>
          </w:tcPr>
          <w:p w:rsidR="003E6185" w:rsidRPr="00DB0419" w:rsidRDefault="003E6185" w:rsidP="006A4DD3">
            <w:pPr>
              <w:spacing w:line="276" w:lineRule="auto"/>
              <w:rPr>
                <w:color w:val="000000"/>
                <w:sz w:val="20"/>
              </w:rPr>
            </w:pPr>
            <w:r>
              <w:rPr>
                <w:color w:val="000000"/>
                <w:sz w:val="20"/>
              </w:rPr>
              <w:t>Прокладка кабеля ТП №68  до ТП №73</w:t>
            </w:r>
          </w:p>
        </w:tc>
        <w:tc>
          <w:tcPr>
            <w:tcW w:w="4820" w:type="dxa"/>
            <w:vAlign w:val="center"/>
          </w:tcPr>
          <w:p w:rsidR="003E6185" w:rsidRPr="00DB0419" w:rsidRDefault="003E6185" w:rsidP="006A4DD3">
            <w:pPr>
              <w:spacing w:line="276" w:lineRule="auto"/>
              <w:rPr>
                <w:sz w:val="20"/>
              </w:rPr>
            </w:pPr>
            <w:r>
              <w:rPr>
                <w:sz w:val="20"/>
              </w:rPr>
              <w:t xml:space="preserve">Кабель АПВПУ 1х120  </w:t>
            </w:r>
            <w:smartTag w:uri="urn:schemas-microsoft-com:office:smarttags" w:element="metricconverter">
              <w:smartTagPr>
                <w:attr w:name="ProductID" w:val="300 м"/>
              </w:smartTagPr>
              <w:r>
                <w:rPr>
                  <w:sz w:val="20"/>
                </w:rPr>
                <w:t>300 м</w:t>
              </w:r>
            </w:smartTag>
            <w:r>
              <w:rPr>
                <w:sz w:val="20"/>
              </w:rPr>
              <w:t xml:space="preserve"> (проект)</w:t>
            </w:r>
          </w:p>
        </w:tc>
      </w:tr>
    </w:tbl>
    <w:p w:rsidR="003E6185" w:rsidRDefault="003E6185" w:rsidP="006A4DD3">
      <w:pPr>
        <w:spacing w:line="276" w:lineRule="auto"/>
        <w:ind w:firstLine="0"/>
        <w:rPr>
          <w:sz w:val="28"/>
          <w:szCs w:val="28"/>
        </w:rPr>
      </w:pPr>
      <w:r>
        <w:rPr>
          <w:b/>
        </w:rPr>
        <w:t>Кузнечное.</w:t>
      </w:r>
    </w:p>
    <w:p w:rsidR="003E6185" w:rsidRDefault="003E6185" w:rsidP="006A4DD3">
      <w:pPr>
        <w:pStyle w:val="Title"/>
        <w:spacing w:line="276" w:lineRule="auto"/>
        <w:ind w:right="691"/>
        <w:jc w:val="both"/>
        <w:rPr>
          <w:b w:val="0"/>
          <w:color w:val="000000"/>
          <w:sz w:val="26"/>
          <w:szCs w:val="26"/>
        </w:rPr>
      </w:pPr>
    </w:p>
    <w:p w:rsidR="003E6185" w:rsidRDefault="003E6185" w:rsidP="006A4DD3">
      <w:pPr>
        <w:pStyle w:val="Title"/>
        <w:spacing w:line="276" w:lineRule="auto"/>
        <w:ind w:right="691"/>
        <w:jc w:val="both"/>
        <w:rPr>
          <w:b w:val="0"/>
          <w:bCs/>
          <w:sz w:val="26"/>
          <w:szCs w:val="26"/>
        </w:rPr>
      </w:pPr>
      <w:r w:rsidRPr="00D63269">
        <w:rPr>
          <w:b w:val="0"/>
          <w:color w:val="000000"/>
          <w:sz w:val="26"/>
          <w:szCs w:val="26"/>
        </w:rP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в </w:t>
      </w:r>
      <w:r w:rsidRPr="00D63269">
        <w:rPr>
          <w:rStyle w:val="aff4"/>
          <w:b w:val="0"/>
          <w:sz w:val="26"/>
          <w:szCs w:val="26"/>
        </w:rPr>
        <w:t>МП "ЖКХ МО "Кузнечное" разработана  «Программа энергосбережения регулируемой организации - МП "ЖКХ МО "Кузнечное"  на период 2011 - 2015 годов».</w:t>
      </w:r>
      <w:r>
        <w:rPr>
          <w:rStyle w:val="aff4"/>
          <w:b w:val="0"/>
          <w:sz w:val="26"/>
          <w:szCs w:val="26"/>
        </w:rPr>
        <w:t xml:space="preserve"> </w:t>
      </w:r>
      <w:r w:rsidRPr="00EF5D81">
        <w:rPr>
          <w:b w:val="0"/>
          <w:sz w:val="26"/>
          <w:szCs w:val="26"/>
        </w:rPr>
        <w:t>В рамках данной программы предусматриваются</w:t>
      </w:r>
      <w:r>
        <w:rPr>
          <w:b w:val="0"/>
          <w:sz w:val="26"/>
          <w:szCs w:val="26"/>
        </w:rPr>
        <w:t xml:space="preserve"> с</w:t>
      </w:r>
      <w:r w:rsidRPr="00EF5D81">
        <w:rPr>
          <w:b w:val="0"/>
          <w:bCs/>
          <w:sz w:val="26"/>
          <w:szCs w:val="26"/>
        </w:rPr>
        <w:t>ледующие мероприятия</w:t>
      </w:r>
      <w:r>
        <w:rPr>
          <w:b w:val="0"/>
          <w:bCs/>
          <w:sz w:val="26"/>
          <w:szCs w:val="26"/>
        </w:rPr>
        <w:t>:</w:t>
      </w:r>
    </w:p>
    <w:p w:rsidR="003E6185" w:rsidRDefault="003E6185" w:rsidP="006A4DD3">
      <w:pPr>
        <w:pStyle w:val="Title"/>
        <w:spacing w:line="276" w:lineRule="auto"/>
        <w:ind w:right="691"/>
        <w:jc w:val="both"/>
        <w:rPr>
          <w:b w:val="0"/>
          <w:bCs/>
          <w:sz w:val="26"/>
          <w:szCs w:val="26"/>
        </w:rPr>
      </w:pPr>
    </w:p>
    <w:p w:rsidR="003E6185" w:rsidRDefault="003E6185" w:rsidP="006A4DD3">
      <w:pPr>
        <w:pStyle w:val="Title"/>
        <w:spacing w:line="276" w:lineRule="auto"/>
        <w:ind w:right="691"/>
        <w:jc w:val="both"/>
        <w:rPr>
          <w:b w:val="0"/>
          <w:bCs/>
          <w:sz w:val="26"/>
          <w:szCs w:val="26"/>
        </w:rPr>
        <w:sectPr w:rsidR="003E6185" w:rsidSect="00D40FC0">
          <w:headerReference w:type="default" r:id="rId42"/>
          <w:footerReference w:type="even" r:id="rId43"/>
          <w:footerReference w:type="default" r:id="rId44"/>
          <w:headerReference w:type="first" r:id="rId45"/>
          <w:footerReference w:type="first" r:id="rId46"/>
          <w:pgSz w:w="11906" w:h="16838" w:code="9"/>
          <w:pgMar w:top="1134" w:right="851" w:bottom="1134" w:left="1701" w:header="709" w:footer="709" w:gutter="0"/>
          <w:cols w:space="708"/>
          <w:titlePg/>
          <w:docGrid w:linePitch="360"/>
        </w:sectPr>
      </w:pPr>
    </w:p>
    <w:p w:rsidR="003E6185" w:rsidRDefault="003E6185" w:rsidP="006A4DD3">
      <w:pPr>
        <w:pStyle w:val="Title"/>
        <w:spacing w:line="276" w:lineRule="auto"/>
        <w:ind w:right="691"/>
        <w:jc w:val="both"/>
        <w:rPr>
          <w:b w:val="0"/>
          <w:bCs/>
          <w:sz w:val="26"/>
          <w:szCs w:val="26"/>
        </w:rPr>
      </w:pPr>
    </w:p>
    <w:p w:rsidR="003E6185" w:rsidRDefault="003E6185" w:rsidP="006A4DD3">
      <w:pPr>
        <w:pStyle w:val="Title"/>
        <w:spacing w:line="276" w:lineRule="auto"/>
        <w:ind w:right="691"/>
        <w:jc w:val="both"/>
        <w:rPr>
          <w:b w:val="0"/>
          <w:bCs/>
          <w:sz w:val="26"/>
          <w:szCs w:val="26"/>
        </w:rPr>
      </w:pPr>
    </w:p>
    <w:p w:rsidR="003E6185" w:rsidRDefault="003E6185" w:rsidP="006A4DD3">
      <w:pPr>
        <w:pStyle w:val="Title"/>
        <w:spacing w:line="276" w:lineRule="auto"/>
        <w:ind w:right="691" w:firstLine="0"/>
        <w:jc w:val="both"/>
        <w:rPr>
          <w:bCs/>
          <w:sz w:val="26"/>
          <w:szCs w:val="26"/>
        </w:rPr>
      </w:pPr>
    </w:p>
    <w:p w:rsidR="003E6185" w:rsidRPr="00D110D0" w:rsidRDefault="003E6185" w:rsidP="006A4DD3">
      <w:pPr>
        <w:pStyle w:val="Title"/>
        <w:spacing w:line="276" w:lineRule="auto"/>
        <w:ind w:right="691" w:firstLine="0"/>
        <w:jc w:val="both"/>
        <w:rPr>
          <w:bCs/>
          <w:sz w:val="26"/>
          <w:szCs w:val="26"/>
        </w:rPr>
      </w:pPr>
      <w:r w:rsidRPr="00D110D0">
        <w:rPr>
          <w:bCs/>
          <w:sz w:val="26"/>
          <w:szCs w:val="26"/>
        </w:rPr>
        <w:t xml:space="preserve">Таблица </w:t>
      </w:r>
      <w:r w:rsidRPr="00C8716A">
        <w:t>9.3.</w:t>
      </w:r>
      <w:r>
        <w:t>2</w:t>
      </w:r>
      <w:r w:rsidRPr="00C8716A">
        <w:t>.</w:t>
      </w:r>
      <w:r>
        <w:rPr>
          <w:b w:val="0"/>
        </w:rPr>
        <w:t xml:space="preserve"> </w:t>
      </w:r>
      <w:r w:rsidRPr="00D110D0">
        <w:rPr>
          <w:bCs/>
          <w:sz w:val="26"/>
          <w:szCs w:val="26"/>
        </w:rPr>
        <w:t>Программа энергосбережения регулируемой организации - МП "ЖКХ МО "Кузнечное"  на период 2011 - 2015 годов</w:t>
      </w:r>
    </w:p>
    <w:tbl>
      <w:tblPr>
        <w:tblpPr w:leftFromText="180" w:rightFromText="180" w:vertAnchor="text" w:horzAnchor="page" w:tblpX="313" w:tblpY="16"/>
        <w:tblOverlap w:val="never"/>
        <w:tblW w:w="16456" w:type="dxa"/>
        <w:tblLayout w:type="fixed"/>
        <w:tblLook w:val="00A0"/>
      </w:tblPr>
      <w:tblGrid>
        <w:gridCol w:w="1262"/>
        <w:gridCol w:w="1100"/>
        <w:gridCol w:w="34"/>
        <w:gridCol w:w="1370"/>
        <w:gridCol w:w="1228"/>
        <w:gridCol w:w="939"/>
        <w:gridCol w:w="978"/>
        <w:gridCol w:w="772"/>
        <w:gridCol w:w="536"/>
        <w:gridCol w:w="536"/>
        <w:gridCol w:w="536"/>
        <w:gridCol w:w="536"/>
        <w:gridCol w:w="536"/>
        <w:gridCol w:w="1765"/>
        <w:gridCol w:w="851"/>
        <w:gridCol w:w="708"/>
        <w:gridCol w:w="926"/>
        <w:gridCol w:w="992"/>
        <w:gridCol w:w="851"/>
      </w:tblGrid>
      <w:tr w:rsidR="003E6185" w:rsidRPr="00D43545" w:rsidTr="00D110D0">
        <w:trPr>
          <w:trHeight w:val="290"/>
        </w:trPr>
        <w:tc>
          <w:tcPr>
            <w:tcW w:w="1262"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Наименование  мероприятия</w:t>
            </w:r>
          </w:p>
        </w:tc>
        <w:tc>
          <w:tcPr>
            <w:tcW w:w="1100"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Адрес объекта внедрения</w:t>
            </w:r>
          </w:p>
        </w:tc>
        <w:tc>
          <w:tcPr>
            <w:tcW w:w="1404" w:type="dxa"/>
            <w:gridSpan w:val="2"/>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Основная цель проведения работ</w:t>
            </w:r>
          </w:p>
        </w:tc>
        <w:tc>
          <w:tcPr>
            <w:tcW w:w="1228"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Фактор энергосберегающего эффекта</w:t>
            </w:r>
          </w:p>
        </w:tc>
        <w:tc>
          <w:tcPr>
            <w:tcW w:w="939"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Источник  финансирования</w:t>
            </w:r>
          </w:p>
        </w:tc>
        <w:tc>
          <w:tcPr>
            <w:tcW w:w="978"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Период внедрения</w:t>
            </w:r>
          </w:p>
        </w:tc>
        <w:tc>
          <w:tcPr>
            <w:tcW w:w="3452" w:type="dxa"/>
            <w:gridSpan w:val="6"/>
            <w:tcBorders>
              <w:top w:val="single" w:sz="8" w:space="0" w:color="auto"/>
              <w:left w:val="nil"/>
              <w:bottom w:val="nil"/>
              <w:right w:val="nil"/>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 xml:space="preserve">Затраты, </w:t>
            </w:r>
          </w:p>
        </w:tc>
        <w:tc>
          <w:tcPr>
            <w:tcW w:w="1765"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Целевые показатели энергоэффективности мероприятия</w:t>
            </w:r>
          </w:p>
        </w:tc>
        <w:tc>
          <w:tcPr>
            <w:tcW w:w="1559" w:type="dxa"/>
            <w:gridSpan w:val="2"/>
            <w:vMerge w:val="restart"/>
            <w:tcBorders>
              <w:top w:val="single" w:sz="8" w:space="0" w:color="auto"/>
              <w:left w:val="single" w:sz="8" w:space="0" w:color="auto"/>
              <w:bottom w:val="single" w:sz="8" w:space="0" w:color="000000"/>
              <w:right w:val="single" w:sz="8" w:space="0" w:color="000000"/>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Значения целевых показателей энергоэффективности</w:t>
            </w:r>
          </w:p>
        </w:tc>
        <w:tc>
          <w:tcPr>
            <w:tcW w:w="926" w:type="dxa"/>
            <w:vMerge w:val="restart"/>
            <w:tcBorders>
              <w:top w:val="single" w:sz="8" w:space="0" w:color="auto"/>
              <w:left w:val="nil"/>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Экономия первичных ТЭР, энергоносителей за период, в нат.ед.изм.</w:t>
            </w:r>
          </w:p>
        </w:tc>
        <w:tc>
          <w:tcPr>
            <w:tcW w:w="992"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Экономический эффект за период, тыс.руб.,</w:t>
            </w:r>
          </w:p>
        </w:tc>
        <w:tc>
          <w:tcPr>
            <w:tcW w:w="851" w:type="dxa"/>
            <w:vMerge w:val="restart"/>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Срок окупаемости затрат, лет</w:t>
            </w:r>
          </w:p>
        </w:tc>
      </w:tr>
      <w:tr w:rsidR="003E6185" w:rsidRPr="00D43545" w:rsidTr="00D110D0">
        <w:trPr>
          <w:trHeight w:val="300"/>
        </w:trPr>
        <w:tc>
          <w:tcPr>
            <w:tcW w:w="1262"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100"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404" w:type="dxa"/>
            <w:gridSpan w:val="2"/>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228"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39"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78"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3452" w:type="dxa"/>
            <w:gridSpan w:val="6"/>
            <w:tcBorders>
              <w:top w:val="nil"/>
              <w:left w:val="nil"/>
              <w:bottom w:val="single" w:sz="8" w:space="0" w:color="auto"/>
              <w:right w:val="nil"/>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тыс.руб</w:t>
            </w:r>
          </w:p>
        </w:tc>
        <w:tc>
          <w:tcPr>
            <w:tcW w:w="1765"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559" w:type="dxa"/>
            <w:gridSpan w:val="2"/>
            <w:vMerge/>
            <w:tcBorders>
              <w:top w:val="single" w:sz="8" w:space="0" w:color="auto"/>
              <w:left w:val="single" w:sz="8" w:space="0" w:color="auto"/>
              <w:bottom w:val="single" w:sz="8" w:space="0" w:color="000000"/>
              <w:right w:val="single" w:sz="8" w:space="0" w:color="000000"/>
            </w:tcBorders>
            <w:vAlign w:val="center"/>
          </w:tcPr>
          <w:p w:rsidR="003E6185" w:rsidRPr="00D43545" w:rsidRDefault="003E6185" w:rsidP="006A4DD3">
            <w:pPr>
              <w:spacing w:line="276" w:lineRule="auto"/>
              <w:ind w:firstLine="0"/>
              <w:jc w:val="left"/>
              <w:rPr>
                <w:b/>
                <w:bCs/>
                <w:sz w:val="18"/>
                <w:szCs w:val="18"/>
              </w:rPr>
            </w:pPr>
          </w:p>
        </w:tc>
        <w:tc>
          <w:tcPr>
            <w:tcW w:w="926" w:type="dxa"/>
            <w:vMerge/>
            <w:tcBorders>
              <w:top w:val="single" w:sz="8" w:space="0" w:color="auto"/>
              <w:left w:val="nil"/>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92"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r>
      <w:tr w:rsidR="003E6185" w:rsidRPr="00D43545" w:rsidTr="00D110D0">
        <w:trPr>
          <w:trHeight w:val="410"/>
        </w:trPr>
        <w:tc>
          <w:tcPr>
            <w:tcW w:w="1262"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100"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404" w:type="dxa"/>
            <w:gridSpan w:val="2"/>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1228"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39"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78"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772"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ВСЕГО</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6"/>
                <w:szCs w:val="16"/>
              </w:rPr>
            </w:pPr>
            <w:r w:rsidRPr="00D43545">
              <w:rPr>
                <w:b/>
                <w:bCs/>
                <w:sz w:val="16"/>
                <w:szCs w:val="16"/>
              </w:rPr>
              <w:t>2011</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6"/>
                <w:szCs w:val="16"/>
              </w:rPr>
            </w:pPr>
            <w:r w:rsidRPr="00D43545">
              <w:rPr>
                <w:b/>
                <w:bCs/>
                <w:sz w:val="16"/>
                <w:szCs w:val="16"/>
              </w:rPr>
              <w:t>2012</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6"/>
                <w:szCs w:val="16"/>
              </w:rPr>
            </w:pPr>
            <w:r w:rsidRPr="00D43545">
              <w:rPr>
                <w:b/>
                <w:bCs/>
                <w:sz w:val="16"/>
                <w:szCs w:val="16"/>
              </w:rPr>
              <w:t>2013</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6"/>
                <w:szCs w:val="16"/>
              </w:rPr>
            </w:pPr>
            <w:r w:rsidRPr="00D43545">
              <w:rPr>
                <w:b/>
                <w:bCs/>
                <w:sz w:val="16"/>
                <w:szCs w:val="16"/>
              </w:rPr>
              <w:t>2014</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6"/>
                <w:szCs w:val="16"/>
              </w:rPr>
            </w:pPr>
            <w:r w:rsidRPr="00D43545">
              <w:rPr>
                <w:b/>
                <w:bCs/>
                <w:sz w:val="16"/>
                <w:szCs w:val="16"/>
              </w:rPr>
              <w:t>2015</w:t>
            </w:r>
          </w:p>
        </w:tc>
        <w:tc>
          <w:tcPr>
            <w:tcW w:w="1765"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851"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на начало периода</w:t>
            </w:r>
          </w:p>
        </w:tc>
        <w:tc>
          <w:tcPr>
            <w:tcW w:w="70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на конец периода</w:t>
            </w:r>
          </w:p>
        </w:tc>
        <w:tc>
          <w:tcPr>
            <w:tcW w:w="926" w:type="dxa"/>
            <w:vMerge/>
            <w:tcBorders>
              <w:top w:val="single" w:sz="8" w:space="0" w:color="auto"/>
              <w:left w:val="nil"/>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992"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c>
          <w:tcPr>
            <w:tcW w:w="851" w:type="dxa"/>
            <w:vMerge/>
            <w:tcBorders>
              <w:top w:val="single" w:sz="8" w:space="0" w:color="auto"/>
              <w:left w:val="single" w:sz="8" w:space="0" w:color="auto"/>
              <w:bottom w:val="single" w:sz="8" w:space="0" w:color="000000"/>
              <w:right w:val="single" w:sz="8" w:space="0" w:color="auto"/>
            </w:tcBorders>
            <w:vAlign w:val="center"/>
          </w:tcPr>
          <w:p w:rsidR="003E6185" w:rsidRPr="00D43545" w:rsidRDefault="003E6185" w:rsidP="006A4DD3">
            <w:pPr>
              <w:spacing w:line="276" w:lineRule="auto"/>
              <w:ind w:firstLine="0"/>
              <w:jc w:val="left"/>
              <w:rPr>
                <w:b/>
                <w:bCs/>
                <w:sz w:val="18"/>
                <w:szCs w:val="18"/>
              </w:rPr>
            </w:pPr>
          </w:p>
        </w:tc>
      </w:tr>
      <w:tr w:rsidR="003E6185" w:rsidRPr="00D43545" w:rsidTr="00D110D0">
        <w:trPr>
          <w:trHeight w:val="300"/>
        </w:trPr>
        <w:tc>
          <w:tcPr>
            <w:tcW w:w="16456" w:type="dxa"/>
            <w:gridSpan w:val="19"/>
            <w:tcBorders>
              <w:top w:val="nil"/>
              <w:left w:val="single" w:sz="8" w:space="0" w:color="auto"/>
              <w:bottom w:val="single" w:sz="8" w:space="0" w:color="auto"/>
              <w:right w:val="single" w:sz="8" w:space="0" w:color="000000"/>
            </w:tcBorders>
            <w:vAlign w:val="bottom"/>
          </w:tcPr>
          <w:p w:rsidR="003E6185" w:rsidRPr="00D43545" w:rsidRDefault="003E6185" w:rsidP="006A4DD3">
            <w:pPr>
              <w:spacing w:line="276" w:lineRule="auto"/>
              <w:ind w:firstLine="0"/>
              <w:jc w:val="center"/>
              <w:rPr>
                <w:b/>
                <w:bCs/>
                <w:sz w:val="18"/>
                <w:szCs w:val="18"/>
              </w:rPr>
            </w:pPr>
            <w:r w:rsidRPr="00D43545">
              <w:rPr>
                <w:b/>
                <w:bCs/>
                <w:sz w:val="18"/>
                <w:szCs w:val="18"/>
              </w:rPr>
              <w:t>Вид регулируемой деятельности: передача электрической энергии потребителям</w:t>
            </w:r>
          </w:p>
        </w:tc>
      </w:tr>
      <w:tr w:rsidR="003E6185" w:rsidRPr="00D43545" w:rsidTr="00D110D0">
        <w:trPr>
          <w:trHeight w:val="300"/>
        </w:trPr>
        <w:tc>
          <w:tcPr>
            <w:tcW w:w="16456" w:type="dxa"/>
            <w:gridSpan w:val="19"/>
            <w:tcBorders>
              <w:top w:val="single" w:sz="8" w:space="0" w:color="auto"/>
              <w:left w:val="single" w:sz="8" w:space="0" w:color="auto"/>
              <w:bottom w:val="single" w:sz="8" w:space="0" w:color="auto"/>
              <w:right w:val="single" w:sz="8" w:space="0" w:color="000000"/>
            </w:tcBorders>
          </w:tcPr>
          <w:p w:rsidR="003E6185" w:rsidRPr="00D43545" w:rsidRDefault="003E6185" w:rsidP="006A4DD3">
            <w:pPr>
              <w:spacing w:line="276" w:lineRule="auto"/>
              <w:ind w:firstLine="0"/>
              <w:jc w:val="left"/>
              <w:rPr>
                <w:b/>
                <w:bCs/>
                <w:sz w:val="18"/>
                <w:szCs w:val="18"/>
              </w:rPr>
            </w:pPr>
            <w:r w:rsidRPr="00D43545">
              <w:rPr>
                <w:b/>
                <w:bCs/>
                <w:sz w:val="18"/>
                <w:szCs w:val="18"/>
              </w:rPr>
              <w:t>Технические мероприятия (традиционные мероприятия в рамках основной деятельности по передаче электрической энергии)</w:t>
            </w:r>
          </w:p>
        </w:tc>
      </w:tr>
      <w:tr w:rsidR="003E6185" w:rsidRPr="00D43545" w:rsidTr="00D110D0">
        <w:trPr>
          <w:trHeight w:val="1900"/>
        </w:trPr>
        <w:tc>
          <w:tcPr>
            <w:tcW w:w="1262" w:type="dxa"/>
            <w:tcBorders>
              <w:top w:val="single" w:sz="4" w:space="0" w:color="auto"/>
              <w:left w:val="single" w:sz="4" w:space="0" w:color="auto"/>
              <w:bottom w:val="single" w:sz="4" w:space="0" w:color="auto"/>
              <w:right w:val="single" w:sz="4"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Реконструкция ЛЭП-0,4 кВ протяженностью 1000  м</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пос. Кузнечное мкр-н Ровное</w:t>
            </w:r>
          </w:p>
        </w:tc>
        <w:tc>
          <w:tcPr>
            <w:tcW w:w="1370" w:type="dxa"/>
            <w:tcBorders>
              <w:top w:val="nil"/>
              <w:left w:val="single" w:sz="4" w:space="0" w:color="auto"/>
              <w:bottom w:val="single" w:sz="8" w:space="0" w:color="auto"/>
              <w:right w:val="single" w:sz="8"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Снижение ненормативных потерь эл.энергии, улучшение снабжения абонентов</w:t>
            </w:r>
          </w:p>
        </w:tc>
        <w:tc>
          <w:tcPr>
            <w:tcW w:w="122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Снижение затрат на оплату ненормативных потерь</w:t>
            </w:r>
          </w:p>
        </w:tc>
        <w:tc>
          <w:tcPr>
            <w:tcW w:w="939"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Амортизационные отчисления</w:t>
            </w:r>
          </w:p>
        </w:tc>
        <w:tc>
          <w:tcPr>
            <w:tcW w:w="97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2013-15</w:t>
            </w:r>
          </w:p>
        </w:tc>
        <w:tc>
          <w:tcPr>
            <w:tcW w:w="772"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350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 </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 </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100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100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150</w:t>
            </w:r>
          </w:p>
        </w:tc>
        <w:tc>
          <w:tcPr>
            <w:tcW w:w="1765"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sz w:val="18"/>
                <w:szCs w:val="18"/>
              </w:rPr>
            </w:pPr>
            <w:r w:rsidRPr="00D43545">
              <w:rPr>
                <w:sz w:val="18"/>
                <w:szCs w:val="18"/>
              </w:rPr>
              <w:t>динамика балансовых потерь электрической энергии при ее передаче потребителям</w:t>
            </w:r>
          </w:p>
        </w:tc>
        <w:tc>
          <w:tcPr>
            <w:tcW w:w="851" w:type="dxa"/>
            <w:tcBorders>
              <w:top w:val="nil"/>
              <w:left w:val="nil"/>
              <w:bottom w:val="single" w:sz="8" w:space="0" w:color="auto"/>
              <w:right w:val="single" w:sz="8" w:space="0" w:color="auto"/>
            </w:tcBorders>
            <w:shd w:val="clear" w:color="000000" w:fill="FFFFFF"/>
            <w:vAlign w:val="center"/>
          </w:tcPr>
          <w:p w:rsidR="003E6185" w:rsidRPr="00D43545" w:rsidRDefault="003E6185" w:rsidP="006A4DD3">
            <w:pPr>
              <w:spacing w:line="276" w:lineRule="auto"/>
              <w:ind w:firstLine="0"/>
              <w:jc w:val="center"/>
              <w:rPr>
                <w:sz w:val="18"/>
                <w:szCs w:val="18"/>
              </w:rPr>
            </w:pPr>
            <w:r w:rsidRPr="00D43545">
              <w:rPr>
                <w:sz w:val="18"/>
                <w:szCs w:val="18"/>
              </w:rPr>
              <w:t>33,</w:t>
            </w:r>
            <w:r>
              <w:rPr>
                <w:sz w:val="18"/>
                <w:szCs w:val="18"/>
              </w:rPr>
              <w:t>5</w:t>
            </w:r>
            <w:r w:rsidRPr="00D43545">
              <w:rPr>
                <w:sz w:val="18"/>
                <w:szCs w:val="18"/>
              </w:rPr>
              <w:t>%</w:t>
            </w:r>
          </w:p>
        </w:tc>
        <w:tc>
          <w:tcPr>
            <w:tcW w:w="708" w:type="dxa"/>
            <w:tcBorders>
              <w:top w:val="nil"/>
              <w:left w:val="nil"/>
              <w:bottom w:val="single" w:sz="8" w:space="0" w:color="auto"/>
              <w:right w:val="single" w:sz="8" w:space="0" w:color="auto"/>
            </w:tcBorders>
            <w:shd w:val="clear" w:color="000000" w:fill="FFFFFF"/>
            <w:vAlign w:val="center"/>
          </w:tcPr>
          <w:p w:rsidR="003E6185" w:rsidRPr="00D43545" w:rsidRDefault="003E6185" w:rsidP="006A4DD3">
            <w:pPr>
              <w:spacing w:line="276" w:lineRule="auto"/>
              <w:ind w:firstLine="0"/>
              <w:jc w:val="center"/>
              <w:rPr>
                <w:sz w:val="18"/>
                <w:szCs w:val="18"/>
              </w:rPr>
            </w:pPr>
            <w:r w:rsidRPr="00D43545">
              <w:rPr>
                <w:sz w:val="18"/>
                <w:szCs w:val="18"/>
              </w:rPr>
              <w:t>11,</w:t>
            </w:r>
            <w:r>
              <w:rPr>
                <w:sz w:val="18"/>
                <w:szCs w:val="18"/>
              </w:rPr>
              <w:t>6</w:t>
            </w:r>
            <w:r w:rsidRPr="00D43545">
              <w:rPr>
                <w:sz w:val="18"/>
                <w:szCs w:val="18"/>
              </w:rPr>
              <w:t>%</w:t>
            </w:r>
          </w:p>
        </w:tc>
        <w:tc>
          <w:tcPr>
            <w:tcW w:w="92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5</w:t>
            </w:r>
          </w:p>
        </w:tc>
        <w:tc>
          <w:tcPr>
            <w:tcW w:w="992"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62</w:t>
            </w:r>
          </w:p>
        </w:tc>
        <w:tc>
          <w:tcPr>
            <w:tcW w:w="851"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sz w:val="18"/>
                <w:szCs w:val="18"/>
              </w:rPr>
            </w:pPr>
            <w:r w:rsidRPr="00D43545">
              <w:rPr>
                <w:sz w:val="18"/>
                <w:szCs w:val="18"/>
              </w:rPr>
              <w:t>5,65</w:t>
            </w:r>
          </w:p>
        </w:tc>
      </w:tr>
      <w:tr w:rsidR="003E6185" w:rsidRPr="00D43545" w:rsidTr="00D110D0">
        <w:trPr>
          <w:trHeight w:val="300"/>
        </w:trPr>
        <w:tc>
          <w:tcPr>
            <w:tcW w:w="1262" w:type="dxa"/>
            <w:tcBorders>
              <w:top w:val="single" w:sz="4" w:space="0" w:color="auto"/>
              <w:left w:val="single" w:sz="4" w:space="0" w:color="auto"/>
              <w:bottom w:val="single" w:sz="4" w:space="0" w:color="auto"/>
              <w:right w:val="single" w:sz="4"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Итого:</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1370" w:type="dxa"/>
            <w:tcBorders>
              <w:top w:val="nil"/>
              <w:left w:val="single" w:sz="4" w:space="0" w:color="auto"/>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122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939"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97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772"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350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100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100</w:t>
            </w:r>
          </w:p>
        </w:tc>
        <w:tc>
          <w:tcPr>
            <w:tcW w:w="53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150</w:t>
            </w:r>
          </w:p>
        </w:tc>
        <w:tc>
          <w:tcPr>
            <w:tcW w:w="1765"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851"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708"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left"/>
              <w:rPr>
                <w:b/>
                <w:bCs/>
                <w:sz w:val="18"/>
                <w:szCs w:val="18"/>
              </w:rPr>
            </w:pPr>
            <w:r w:rsidRPr="00D43545">
              <w:rPr>
                <w:b/>
                <w:bCs/>
                <w:sz w:val="18"/>
                <w:szCs w:val="18"/>
              </w:rPr>
              <w:t> </w:t>
            </w:r>
          </w:p>
        </w:tc>
        <w:tc>
          <w:tcPr>
            <w:tcW w:w="926"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right"/>
              <w:rPr>
                <w:b/>
                <w:bCs/>
                <w:sz w:val="18"/>
                <w:szCs w:val="18"/>
              </w:rPr>
            </w:pPr>
            <w:r w:rsidRPr="00D43545">
              <w:rPr>
                <w:b/>
                <w:bCs/>
                <w:sz w:val="18"/>
                <w:szCs w:val="18"/>
              </w:rPr>
              <w:t> </w:t>
            </w:r>
          </w:p>
        </w:tc>
        <w:tc>
          <w:tcPr>
            <w:tcW w:w="992"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62</w:t>
            </w:r>
          </w:p>
        </w:tc>
        <w:tc>
          <w:tcPr>
            <w:tcW w:w="851" w:type="dxa"/>
            <w:tcBorders>
              <w:top w:val="nil"/>
              <w:left w:val="nil"/>
              <w:bottom w:val="single" w:sz="8" w:space="0" w:color="auto"/>
              <w:right w:val="single" w:sz="8" w:space="0" w:color="auto"/>
            </w:tcBorders>
            <w:vAlign w:val="center"/>
          </w:tcPr>
          <w:p w:rsidR="003E6185" w:rsidRPr="00D43545" w:rsidRDefault="003E6185" w:rsidP="006A4DD3">
            <w:pPr>
              <w:spacing w:line="276" w:lineRule="auto"/>
              <w:ind w:firstLine="0"/>
              <w:jc w:val="center"/>
              <w:rPr>
                <w:b/>
                <w:bCs/>
                <w:sz w:val="18"/>
                <w:szCs w:val="18"/>
              </w:rPr>
            </w:pPr>
            <w:r w:rsidRPr="00D43545">
              <w:rPr>
                <w:b/>
                <w:bCs/>
                <w:sz w:val="18"/>
                <w:szCs w:val="18"/>
              </w:rPr>
              <w:t> </w:t>
            </w:r>
          </w:p>
        </w:tc>
      </w:tr>
    </w:tbl>
    <w:p w:rsidR="003E6185" w:rsidRDefault="003E6185" w:rsidP="006A4DD3">
      <w:pPr>
        <w:pStyle w:val="Title"/>
        <w:spacing w:line="276" w:lineRule="auto"/>
        <w:ind w:right="691"/>
        <w:jc w:val="both"/>
        <w:rPr>
          <w:b w:val="0"/>
          <w:bCs/>
          <w:sz w:val="26"/>
          <w:szCs w:val="26"/>
        </w:rPr>
      </w:pPr>
    </w:p>
    <w:p w:rsidR="003E6185" w:rsidRPr="00D40FC0" w:rsidRDefault="003E6185" w:rsidP="006A4DD3">
      <w:pPr>
        <w:spacing w:line="276" w:lineRule="auto"/>
      </w:pPr>
    </w:p>
    <w:p w:rsidR="003E6185" w:rsidRDefault="003E6185" w:rsidP="006A4DD3">
      <w:pPr>
        <w:pStyle w:val="Title"/>
        <w:spacing w:line="276" w:lineRule="auto"/>
        <w:ind w:right="691"/>
        <w:jc w:val="both"/>
        <w:rPr>
          <w:b w:val="0"/>
          <w:bCs/>
          <w:sz w:val="26"/>
          <w:szCs w:val="26"/>
        </w:rPr>
        <w:sectPr w:rsidR="003E6185" w:rsidSect="00D40FC0">
          <w:pgSz w:w="16840" w:h="11907" w:orient="landscape" w:code="9"/>
          <w:pgMar w:top="851" w:right="1134" w:bottom="1701" w:left="1134" w:header="709" w:footer="709" w:gutter="0"/>
          <w:cols w:space="708"/>
          <w:titlePg/>
          <w:docGrid w:linePitch="360"/>
        </w:sectPr>
      </w:pPr>
      <w:r>
        <w:rPr>
          <w:b w:val="0"/>
          <w:bCs/>
          <w:sz w:val="26"/>
          <w:szCs w:val="26"/>
        </w:rPr>
        <w:br w:type="textWrapping" w:clear="all"/>
      </w:r>
    </w:p>
    <w:p w:rsidR="003E6185" w:rsidRPr="007E4658" w:rsidRDefault="003E6185" w:rsidP="00F660F6">
      <w:pPr>
        <w:pStyle w:val="Heading1"/>
        <w:numPr>
          <w:ilvl w:val="0"/>
          <w:numId w:val="74"/>
        </w:numPr>
        <w:ind w:left="567" w:hanging="283"/>
      </w:pPr>
      <w:bookmarkStart w:id="101" w:name="_Toc373870393"/>
      <w:r w:rsidRPr="007E4658">
        <w:t>Анализ текущего состояния системы сбора и утилизации ТБО</w:t>
      </w:r>
      <w:bookmarkEnd w:id="101"/>
    </w:p>
    <w:p w:rsidR="003E6185" w:rsidRDefault="003E6185" w:rsidP="00455B1C"/>
    <w:p w:rsidR="003E6185" w:rsidRPr="009660A3" w:rsidRDefault="003E6185" w:rsidP="002A7489">
      <w:pPr>
        <w:spacing w:line="276" w:lineRule="auto"/>
        <w:ind w:firstLine="851"/>
        <w:rPr>
          <w:lang w:eastAsia="en-US"/>
        </w:rPr>
      </w:pPr>
      <w:r w:rsidRPr="009660A3">
        <w:rPr>
          <w:lang w:eastAsia="en-US"/>
        </w:rPr>
        <w:t xml:space="preserve">На территории муниципального образования </w:t>
      </w:r>
      <w:r w:rsidRPr="00BE401E">
        <w:rPr>
          <w:color w:val="000000"/>
          <w:kern w:val="28"/>
        </w:rPr>
        <w:t>Кузнечнинское городское поселение</w:t>
      </w:r>
      <w:r>
        <w:rPr>
          <w:lang w:eastAsia="en-US"/>
        </w:rPr>
        <w:t xml:space="preserve"> </w:t>
      </w:r>
      <w:r w:rsidRPr="009660A3">
        <w:rPr>
          <w:lang w:eastAsia="en-US"/>
        </w:rPr>
        <w:t xml:space="preserve">сбором и транспортировкой ТБО занимается МП «ЖКХ МО Кузнечное» на основании лицензии </w:t>
      </w:r>
      <w:r w:rsidRPr="009660A3">
        <w:rPr>
          <w:color w:val="000000"/>
        </w:rPr>
        <w:t>№ОП-19-000266(78) от 29.09.2010г.</w:t>
      </w:r>
    </w:p>
    <w:p w:rsidR="003E6185" w:rsidRDefault="003E6185" w:rsidP="002A7489">
      <w:pPr>
        <w:spacing w:line="276" w:lineRule="auto"/>
        <w:rPr>
          <w:lang w:eastAsia="en-US"/>
        </w:rPr>
      </w:pPr>
      <w:r>
        <w:rPr>
          <w:lang w:eastAsia="en-US"/>
        </w:rPr>
        <w:t xml:space="preserve">     </w:t>
      </w:r>
      <w:r w:rsidRPr="009660A3">
        <w:rPr>
          <w:lang w:eastAsia="en-US"/>
        </w:rPr>
        <w:t xml:space="preserve">МП «ЖКХ МО Кузнечное» </w:t>
      </w:r>
      <w:r>
        <w:rPr>
          <w:lang w:eastAsia="en-US"/>
        </w:rPr>
        <w:t xml:space="preserve">транспортирует и завозит отходы своей техникой на полигон </w:t>
      </w:r>
      <w:r w:rsidRPr="009660A3">
        <w:rPr>
          <w:lang w:eastAsia="en-US"/>
        </w:rPr>
        <w:t>ОАО «УК по обращению с отходами Ленинградской области»</w:t>
      </w:r>
      <w:r>
        <w:rPr>
          <w:lang w:eastAsia="en-US"/>
        </w:rPr>
        <w:t>.</w:t>
      </w:r>
    </w:p>
    <w:p w:rsidR="003E6185" w:rsidRPr="009660A3" w:rsidRDefault="003E6185" w:rsidP="002A7489">
      <w:pPr>
        <w:spacing w:line="276" w:lineRule="auto"/>
        <w:ind w:firstLine="0"/>
        <w:rPr>
          <w:lang w:eastAsia="en-US"/>
        </w:rPr>
      </w:pPr>
      <w:r w:rsidRPr="009660A3">
        <w:rPr>
          <w:lang w:eastAsia="en-US"/>
        </w:rPr>
        <w:t>Вывоз ТБО из муниципального жилищного фонда осуществляется по графику, от остальных организаций – по заявке.</w:t>
      </w:r>
    </w:p>
    <w:p w:rsidR="003E6185" w:rsidRPr="009660A3" w:rsidRDefault="003E6185" w:rsidP="002A7489">
      <w:pPr>
        <w:spacing w:line="276" w:lineRule="auto"/>
        <w:ind w:firstLine="0"/>
        <w:rPr>
          <w:lang w:eastAsia="en-US"/>
        </w:rPr>
      </w:pPr>
      <w:r w:rsidRPr="009660A3">
        <w:rPr>
          <w:lang w:eastAsia="en-US"/>
        </w:rPr>
        <w:t>На территории муниципального образования расположено 18 площадок для сбора ТБО и 82 мусорных контейнера.</w:t>
      </w:r>
    </w:p>
    <w:p w:rsidR="003E6185" w:rsidRPr="009660A3" w:rsidRDefault="003E6185" w:rsidP="002A7489">
      <w:pPr>
        <w:spacing w:line="276" w:lineRule="auto"/>
        <w:rPr>
          <w:lang w:eastAsia="en-US"/>
        </w:rPr>
      </w:pPr>
      <w:r>
        <w:rPr>
          <w:lang w:eastAsia="en-US"/>
        </w:rPr>
        <w:t xml:space="preserve">       </w:t>
      </w:r>
      <w:r w:rsidRPr="009660A3">
        <w:rPr>
          <w:lang w:eastAsia="en-US"/>
        </w:rPr>
        <w:t>Вывоз мусора осуществляется мусоровозом камаз КО-440-7.</w:t>
      </w:r>
    </w:p>
    <w:p w:rsidR="003E6185" w:rsidRDefault="003E6185" w:rsidP="002A7489">
      <w:pPr>
        <w:spacing w:line="276" w:lineRule="auto"/>
        <w:ind w:firstLine="851"/>
        <w:rPr>
          <w:lang w:eastAsia="en-US"/>
        </w:rPr>
      </w:pPr>
      <w:r w:rsidRPr="009660A3">
        <w:rPr>
          <w:lang w:eastAsia="en-US"/>
        </w:rPr>
        <w:t xml:space="preserve">ТБО автотранспортом вывозят на полигон, расположенный примерно в </w:t>
      </w:r>
      <w:smartTag w:uri="urn:schemas-microsoft-com:office:smarttags" w:element="metricconverter">
        <w:smartTagPr>
          <w:attr w:name="ProductID" w:val="50 км"/>
        </w:smartTagPr>
        <w:r w:rsidRPr="009660A3">
          <w:rPr>
            <w:lang w:eastAsia="en-US"/>
          </w:rPr>
          <w:t>50 км</w:t>
        </w:r>
      </w:smartTag>
      <w:r w:rsidRPr="009660A3">
        <w:rPr>
          <w:lang w:eastAsia="en-US"/>
        </w:rPr>
        <w:t xml:space="preserve"> от городского поселения Кузнечное, вблизи поселка Тракторный</w:t>
      </w:r>
      <w:r>
        <w:rPr>
          <w:lang w:eastAsia="en-US"/>
        </w:rPr>
        <w:t xml:space="preserve"> </w:t>
      </w:r>
      <w:r w:rsidRPr="009660A3">
        <w:rPr>
          <w:color w:val="000000"/>
        </w:rPr>
        <w:t>Плодовского сельского поселения</w:t>
      </w:r>
      <w:r>
        <w:rPr>
          <w:color w:val="000000"/>
        </w:rPr>
        <w:t xml:space="preserve"> </w:t>
      </w:r>
      <w:r w:rsidRPr="009660A3">
        <w:rPr>
          <w:color w:val="000000"/>
        </w:rPr>
        <w:t>Приозерского района Ленинградской  области.</w:t>
      </w:r>
      <w:r>
        <w:rPr>
          <w:color w:val="000000"/>
        </w:rPr>
        <w:t xml:space="preserve"> </w:t>
      </w:r>
      <w:r w:rsidRPr="009660A3">
        <w:rPr>
          <w:lang w:eastAsia="en-US"/>
        </w:rPr>
        <w:t xml:space="preserve">Полигон принадлежит ОАО «УК по обращению с отходами Ленинградской области». </w:t>
      </w:r>
      <w:r>
        <w:rPr>
          <w:lang w:eastAsia="en-US"/>
        </w:rPr>
        <w:t xml:space="preserve">  </w:t>
      </w:r>
    </w:p>
    <w:p w:rsidR="003E6185" w:rsidRDefault="003E6185" w:rsidP="006A4DD3">
      <w:pPr>
        <w:spacing w:line="276" w:lineRule="auto"/>
        <w:ind w:firstLine="851"/>
        <w:rPr>
          <w:lang w:eastAsia="en-US"/>
        </w:rPr>
      </w:pPr>
    </w:p>
    <w:p w:rsidR="003E6185" w:rsidRDefault="003E6185" w:rsidP="006A4DD3">
      <w:pPr>
        <w:spacing w:line="276" w:lineRule="auto"/>
        <w:ind w:firstLine="851"/>
        <w:rPr>
          <w:lang w:eastAsia="en-US"/>
        </w:rPr>
      </w:pPr>
      <w:r w:rsidRPr="009660A3">
        <w:rPr>
          <w:lang w:eastAsia="en-US"/>
        </w:rPr>
        <w:t xml:space="preserve">Между МП «ЖКХ МО Кузнечное» и ОАО «УК по обращению с отходами Ленинградской области» заключен агентский договор №7-А/П от 10 октября 2012 года. </w:t>
      </w:r>
    </w:p>
    <w:p w:rsidR="003E6185" w:rsidRDefault="003E6185" w:rsidP="006A4DD3">
      <w:pPr>
        <w:spacing w:line="276" w:lineRule="auto"/>
        <w:ind w:firstLine="851"/>
        <w:rPr>
          <w:lang w:eastAsia="en-US"/>
        </w:rPr>
      </w:pPr>
      <w:r>
        <w:rPr>
          <w:lang w:eastAsia="en-US"/>
        </w:rPr>
        <w:t>Размер платы за размещение отходов для всех юридических и физических лиц составляет:</w:t>
      </w:r>
    </w:p>
    <w:p w:rsidR="003E6185" w:rsidRDefault="003E6185" w:rsidP="009F2E15">
      <w:pPr>
        <w:numPr>
          <w:ilvl w:val="0"/>
          <w:numId w:val="69"/>
        </w:numPr>
        <w:spacing w:line="276" w:lineRule="auto"/>
        <w:rPr>
          <w:lang w:eastAsia="en-US"/>
        </w:rPr>
      </w:pPr>
      <w:r>
        <w:rPr>
          <w:lang w:eastAsia="en-US"/>
        </w:rPr>
        <w:t>для коммунальных (твердых бытовых отходов) – 110,33 руб./куб.м. без НДС;</w:t>
      </w:r>
    </w:p>
    <w:p w:rsidR="003E6185" w:rsidRDefault="003E6185" w:rsidP="009F2E15">
      <w:pPr>
        <w:numPr>
          <w:ilvl w:val="0"/>
          <w:numId w:val="69"/>
        </w:numPr>
        <w:spacing w:line="276" w:lineRule="auto"/>
        <w:rPr>
          <w:lang w:eastAsia="en-US"/>
        </w:rPr>
      </w:pPr>
      <w:r>
        <w:rPr>
          <w:lang w:eastAsia="en-US"/>
        </w:rPr>
        <w:t>для промышленных, производственных, строительных  отходов и порубочных остатков – 135,59 33 руб./куб.м. без НДС;</w:t>
      </w:r>
    </w:p>
    <w:p w:rsidR="003E6185" w:rsidRDefault="003E6185" w:rsidP="009F2E15">
      <w:pPr>
        <w:numPr>
          <w:ilvl w:val="0"/>
          <w:numId w:val="69"/>
        </w:numPr>
        <w:spacing w:line="276" w:lineRule="auto"/>
        <w:rPr>
          <w:lang w:eastAsia="en-US"/>
        </w:rPr>
      </w:pPr>
      <w:r>
        <w:rPr>
          <w:lang w:eastAsia="en-US"/>
        </w:rPr>
        <w:t>для грунта – 60,0 33 руб./куб.м. без НДС;</w:t>
      </w:r>
    </w:p>
    <w:p w:rsidR="003E6185" w:rsidRDefault="003E6185" w:rsidP="006A4DD3">
      <w:pPr>
        <w:spacing w:line="276" w:lineRule="auto"/>
        <w:rPr>
          <w:lang w:eastAsia="en-US"/>
        </w:rPr>
      </w:pPr>
    </w:p>
    <w:p w:rsidR="003E6185" w:rsidRDefault="003E6185" w:rsidP="006A4DD3">
      <w:pPr>
        <w:spacing w:line="276" w:lineRule="auto"/>
        <w:rPr>
          <w:lang w:eastAsia="en-US"/>
        </w:rPr>
      </w:pPr>
      <w:r>
        <w:rPr>
          <w:lang w:eastAsia="en-US"/>
        </w:rPr>
        <w:t>Тариф на услуги по размещению твердых бытовых отходов на 2013 год утвержден приказом Лен РТК от 19.11.2012 г. № 149-п «Об установлении тарифов на услуги открытого акционерного общества «Управляющая компания по обращению с отходами в Ленинградской области» оказываемые в сфере захоронения твердых бытовых отходов потребителям Ленинградской области в 2013 году.</w:t>
      </w:r>
    </w:p>
    <w:p w:rsidR="003E6185" w:rsidRDefault="003E6185" w:rsidP="006A4DD3">
      <w:pPr>
        <w:spacing w:line="276" w:lineRule="auto"/>
        <w:rPr>
          <w:lang w:eastAsia="en-US"/>
        </w:rPr>
      </w:pPr>
    </w:p>
    <w:p w:rsidR="003E6185" w:rsidRDefault="003E6185" w:rsidP="00F06426">
      <w:pPr>
        <w:spacing w:line="276" w:lineRule="auto"/>
        <w:rPr>
          <w:b/>
          <w:sz w:val="24"/>
          <w:szCs w:val="24"/>
          <w:lang w:eastAsia="en-US"/>
        </w:rPr>
      </w:pPr>
    </w:p>
    <w:p w:rsidR="003E6185" w:rsidRDefault="003E6185" w:rsidP="00F06426">
      <w:pPr>
        <w:spacing w:line="276" w:lineRule="auto"/>
        <w:rPr>
          <w:b/>
          <w:sz w:val="24"/>
          <w:szCs w:val="24"/>
          <w:lang w:eastAsia="en-US"/>
        </w:rPr>
      </w:pPr>
    </w:p>
    <w:p w:rsidR="003E6185" w:rsidRDefault="003E6185" w:rsidP="00F06426">
      <w:pPr>
        <w:spacing w:line="276" w:lineRule="auto"/>
        <w:rPr>
          <w:b/>
          <w:sz w:val="24"/>
          <w:szCs w:val="24"/>
          <w:lang w:eastAsia="en-US"/>
        </w:rPr>
      </w:pPr>
    </w:p>
    <w:p w:rsidR="003E6185" w:rsidRPr="00A225CB" w:rsidRDefault="003E6185" w:rsidP="00F06426">
      <w:pPr>
        <w:spacing w:line="276" w:lineRule="auto"/>
        <w:rPr>
          <w:b/>
          <w:sz w:val="24"/>
          <w:szCs w:val="24"/>
          <w:lang w:eastAsia="en-US"/>
        </w:rPr>
      </w:pPr>
      <w:r w:rsidRPr="00A225CB">
        <w:rPr>
          <w:b/>
          <w:sz w:val="24"/>
          <w:szCs w:val="24"/>
          <w:lang w:eastAsia="en-US"/>
        </w:rPr>
        <w:t xml:space="preserve">Таблица </w:t>
      </w:r>
      <w:r>
        <w:rPr>
          <w:b/>
          <w:sz w:val="24"/>
          <w:szCs w:val="24"/>
          <w:lang w:eastAsia="en-US"/>
        </w:rPr>
        <w:t>10</w:t>
      </w:r>
      <w:r w:rsidRPr="00A225CB">
        <w:rPr>
          <w:b/>
          <w:sz w:val="24"/>
          <w:szCs w:val="24"/>
          <w:lang w:eastAsia="en-US"/>
        </w:rPr>
        <w:t>.1. Тариф на услуги по размещению твердых бытовых отходов ОАО «УК по обращению с отходами Ленинградской области» для Приозерского муниципального района  на 2013 год</w:t>
      </w:r>
    </w:p>
    <w:tbl>
      <w:tblPr>
        <w:tblW w:w="9477" w:type="dxa"/>
        <w:tblInd w:w="93" w:type="dxa"/>
        <w:tblLook w:val="00A0"/>
      </w:tblPr>
      <w:tblGrid>
        <w:gridCol w:w="960"/>
        <w:gridCol w:w="4050"/>
        <w:gridCol w:w="2235"/>
        <w:gridCol w:w="2232"/>
      </w:tblGrid>
      <w:tr w:rsidR="003E6185" w:rsidRPr="00A225CB" w:rsidTr="00A225CB">
        <w:trPr>
          <w:trHeight w:val="1200"/>
        </w:trPr>
        <w:tc>
          <w:tcPr>
            <w:tcW w:w="960" w:type="dxa"/>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A225CB" w:rsidRDefault="003E6185" w:rsidP="006A4DD3">
            <w:pPr>
              <w:spacing w:line="276" w:lineRule="auto"/>
              <w:ind w:firstLine="0"/>
              <w:jc w:val="center"/>
              <w:rPr>
                <w:b/>
                <w:bCs/>
                <w:color w:val="000000"/>
                <w:sz w:val="24"/>
                <w:szCs w:val="24"/>
              </w:rPr>
            </w:pPr>
            <w:r w:rsidRPr="00A225CB">
              <w:rPr>
                <w:b/>
                <w:bCs/>
                <w:color w:val="000000"/>
                <w:sz w:val="24"/>
                <w:szCs w:val="24"/>
              </w:rPr>
              <w:t>№ п/п</w:t>
            </w:r>
          </w:p>
        </w:tc>
        <w:tc>
          <w:tcPr>
            <w:tcW w:w="4050" w:type="dxa"/>
            <w:tcBorders>
              <w:top w:val="single" w:sz="4" w:space="0" w:color="auto"/>
              <w:left w:val="nil"/>
              <w:bottom w:val="single" w:sz="4" w:space="0" w:color="auto"/>
              <w:right w:val="single" w:sz="4" w:space="0" w:color="auto"/>
            </w:tcBorders>
            <w:shd w:val="clear" w:color="000000" w:fill="B8CCE4"/>
            <w:vAlign w:val="center"/>
          </w:tcPr>
          <w:p w:rsidR="003E6185" w:rsidRPr="00A225CB" w:rsidRDefault="003E6185" w:rsidP="006A4DD3">
            <w:pPr>
              <w:spacing w:line="276" w:lineRule="auto"/>
              <w:ind w:firstLine="0"/>
              <w:jc w:val="center"/>
              <w:rPr>
                <w:b/>
                <w:bCs/>
                <w:color w:val="000000"/>
                <w:sz w:val="24"/>
                <w:szCs w:val="24"/>
              </w:rPr>
            </w:pPr>
            <w:r w:rsidRPr="00A225CB">
              <w:rPr>
                <w:b/>
                <w:bCs/>
                <w:color w:val="000000"/>
                <w:sz w:val="24"/>
                <w:szCs w:val="24"/>
              </w:rPr>
              <w:t xml:space="preserve">Наименование услуги </w:t>
            </w:r>
          </w:p>
        </w:tc>
        <w:tc>
          <w:tcPr>
            <w:tcW w:w="2235" w:type="dxa"/>
            <w:tcBorders>
              <w:top w:val="single" w:sz="4" w:space="0" w:color="auto"/>
              <w:left w:val="nil"/>
              <w:bottom w:val="single" w:sz="4" w:space="0" w:color="auto"/>
              <w:right w:val="single" w:sz="4" w:space="0" w:color="auto"/>
            </w:tcBorders>
            <w:shd w:val="clear" w:color="000000" w:fill="B8CCE4"/>
            <w:vAlign w:val="center"/>
          </w:tcPr>
          <w:p w:rsidR="003E6185" w:rsidRPr="00A225CB" w:rsidRDefault="003E6185" w:rsidP="006A4DD3">
            <w:pPr>
              <w:spacing w:line="276" w:lineRule="auto"/>
              <w:ind w:firstLine="0"/>
              <w:jc w:val="center"/>
              <w:rPr>
                <w:b/>
                <w:bCs/>
                <w:color w:val="000000"/>
                <w:sz w:val="24"/>
                <w:szCs w:val="24"/>
              </w:rPr>
            </w:pPr>
            <w:r w:rsidRPr="00A225CB">
              <w:rPr>
                <w:b/>
                <w:bCs/>
                <w:color w:val="000000"/>
                <w:sz w:val="24"/>
                <w:szCs w:val="24"/>
              </w:rPr>
              <w:t xml:space="preserve">Тариф с 01.01.2013г. </w:t>
            </w:r>
            <w:r w:rsidRPr="004A480B">
              <w:rPr>
                <w:b/>
                <w:bCs/>
                <w:color w:val="000000"/>
                <w:sz w:val="24"/>
                <w:szCs w:val="24"/>
              </w:rPr>
              <w:t>п</w:t>
            </w:r>
            <w:r w:rsidRPr="00A225CB">
              <w:rPr>
                <w:b/>
                <w:bCs/>
                <w:color w:val="000000"/>
                <w:sz w:val="24"/>
                <w:szCs w:val="24"/>
              </w:rPr>
              <w:t>о 30.06.2013 г., руб./м3</w:t>
            </w:r>
          </w:p>
        </w:tc>
        <w:tc>
          <w:tcPr>
            <w:tcW w:w="2232" w:type="dxa"/>
            <w:tcBorders>
              <w:top w:val="single" w:sz="4" w:space="0" w:color="auto"/>
              <w:left w:val="nil"/>
              <w:bottom w:val="single" w:sz="4" w:space="0" w:color="auto"/>
              <w:right w:val="single" w:sz="4" w:space="0" w:color="auto"/>
            </w:tcBorders>
            <w:shd w:val="clear" w:color="000000" w:fill="B8CCE4"/>
            <w:vAlign w:val="center"/>
          </w:tcPr>
          <w:p w:rsidR="003E6185" w:rsidRPr="00A225CB" w:rsidRDefault="003E6185" w:rsidP="006A4DD3">
            <w:pPr>
              <w:spacing w:line="276" w:lineRule="auto"/>
              <w:ind w:firstLine="0"/>
              <w:jc w:val="center"/>
              <w:rPr>
                <w:b/>
                <w:bCs/>
                <w:color w:val="000000"/>
                <w:sz w:val="24"/>
                <w:szCs w:val="24"/>
              </w:rPr>
            </w:pPr>
            <w:r w:rsidRPr="00A225CB">
              <w:rPr>
                <w:b/>
                <w:bCs/>
                <w:color w:val="000000"/>
                <w:sz w:val="24"/>
                <w:szCs w:val="24"/>
              </w:rPr>
              <w:t xml:space="preserve">Тариф с 01.07.2013г. </w:t>
            </w:r>
            <w:r w:rsidRPr="004A480B">
              <w:rPr>
                <w:b/>
                <w:bCs/>
                <w:color w:val="000000"/>
                <w:sz w:val="24"/>
                <w:szCs w:val="24"/>
              </w:rPr>
              <w:t>по 31.12</w:t>
            </w:r>
            <w:r w:rsidRPr="00A225CB">
              <w:rPr>
                <w:b/>
                <w:bCs/>
                <w:color w:val="000000"/>
                <w:sz w:val="24"/>
                <w:szCs w:val="24"/>
              </w:rPr>
              <w:t>.2013 г., руб./м3</w:t>
            </w:r>
          </w:p>
        </w:tc>
      </w:tr>
      <w:tr w:rsidR="003E6185" w:rsidRPr="00A225CB" w:rsidTr="00A225CB">
        <w:trPr>
          <w:trHeight w:val="600"/>
        </w:trPr>
        <w:tc>
          <w:tcPr>
            <w:tcW w:w="960" w:type="dxa"/>
            <w:tcBorders>
              <w:top w:val="nil"/>
              <w:left w:val="single" w:sz="4" w:space="0" w:color="auto"/>
              <w:bottom w:val="single" w:sz="4" w:space="0" w:color="auto"/>
              <w:right w:val="single" w:sz="4" w:space="0" w:color="auto"/>
            </w:tcBorders>
            <w:vAlign w:val="center"/>
          </w:tcPr>
          <w:p w:rsidR="003E6185" w:rsidRPr="00A225CB" w:rsidRDefault="003E6185" w:rsidP="006A4DD3">
            <w:pPr>
              <w:spacing w:line="276" w:lineRule="auto"/>
              <w:ind w:firstLine="0"/>
              <w:jc w:val="center"/>
              <w:rPr>
                <w:color w:val="000000"/>
                <w:sz w:val="24"/>
                <w:szCs w:val="24"/>
              </w:rPr>
            </w:pPr>
            <w:r w:rsidRPr="00A225CB">
              <w:rPr>
                <w:color w:val="000000"/>
                <w:sz w:val="24"/>
                <w:szCs w:val="24"/>
              </w:rPr>
              <w:t> </w:t>
            </w:r>
          </w:p>
        </w:tc>
        <w:tc>
          <w:tcPr>
            <w:tcW w:w="8517" w:type="dxa"/>
            <w:gridSpan w:val="3"/>
            <w:tcBorders>
              <w:top w:val="single" w:sz="4" w:space="0" w:color="auto"/>
              <w:left w:val="nil"/>
              <w:bottom w:val="single" w:sz="4" w:space="0" w:color="auto"/>
              <w:right w:val="single" w:sz="4" w:space="0" w:color="000000"/>
            </w:tcBorders>
            <w:vAlign w:val="center"/>
          </w:tcPr>
          <w:p w:rsidR="003E6185" w:rsidRPr="00A225CB" w:rsidRDefault="003E6185" w:rsidP="006A4DD3">
            <w:pPr>
              <w:spacing w:line="276" w:lineRule="auto"/>
              <w:ind w:firstLine="0"/>
              <w:jc w:val="center"/>
              <w:rPr>
                <w:b/>
                <w:bCs/>
                <w:color w:val="000000"/>
                <w:sz w:val="24"/>
                <w:szCs w:val="24"/>
              </w:rPr>
            </w:pPr>
            <w:r w:rsidRPr="00A225CB">
              <w:rPr>
                <w:b/>
                <w:bCs/>
                <w:color w:val="000000"/>
                <w:sz w:val="24"/>
                <w:szCs w:val="24"/>
              </w:rPr>
              <w:t>Приозерский муниципальный район</w:t>
            </w:r>
          </w:p>
        </w:tc>
      </w:tr>
      <w:tr w:rsidR="003E6185" w:rsidRPr="00A225CB" w:rsidTr="00A225CB">
        <w:trPr>
          <w:trHeight w:val="600"/>
        </w:trPr>
        <w:tc>
          <w:tcPr>
            <w:tcW w:w="960" w:type="dxa"/>
            <w:tcBorders>
              <w:top w:val="nil"/>
              <w:left w:val="single" w:sz="4" w:space="0" w:color="auto"/>
              <w:bottom w:val="single" w:sz="4" w:space="0" w:color="auto"/>
              <w:right w:val="single" w:sz="4" w:space="0" w:color="auto"/>
            </w:tcBorders>
            <w:vAlign w:val="center"/>
          </w:tcPr>
          <w:p w:rsidR="003E6185" w:rsidRPr="00A225CB" w:rsidRDefault="003E6185" w:rsidP="006A4DD3">
            <w:pPr>
              <w:spacing w:line="276" w:lineRule="auto"/>
              <w:ind w:firstLine="0"/>
              <w:jc w:val="center"/>
              <w:rPr>
                <w:color w:val="000000"/>
                <w:sz w:val="24"/>
                <w:szCs w:val="24"/>
              </w:rPr>
            </w:pPr>
            <w:r w:rsidRPr="00A225CB">
              <w:rPr>
                <w:color w:val="000000"/>
                <w:sz w:val="24"/>
                <w:szCs w:val="24"/>
              </w:rPr>
              <w:t>1.</w:t>
            </w:r>
          </w:p>
        </w:tc>
        <w:tc>
          <w:tcPr>
            <w:tcW w:w="4050" w:type="dxa"/>
            <w:tcBorders>
              <w:top w:val="nil"/>
              <w:left w:val="nil"/>
              <w:bottom w:val="single" w:sz="4" w:space="0" w:color="auto"/>
              <w:right w:val="single" w:sz="4" w:space="0" w:color="auto"/>
            </w:tcBorders>
            <w:vAlign w:val="center"/>
          </w:tcPr>
          <w:p w:rsidR="003E6185" w:rsidRPr="00A225CB" w:rsidRDefault="003E6185" w:rsidP="006A4DD3">
            <w:pPr>
              <w:spacing w:line="276" w:lineRule="auto"/>
              <w:ind w:firstLine="0"/>
              <w:jc w:val="center"/>
              <w:rPr>
                <w:color w:val="000000"/>
                <w:sz w:val="24"/>
                <w:szCs w:val="24"/>
              </w:rPr>
            </w:pPr>
            <w:r w:rsidRPr="00A225CB">
              <w:rPr>
                <w:color w:val="000000"/>
                <w:sz w:val="24"/>
                <w:szCs w:val="24"/>
              </w:rPr>
              <w:t>Захоронение твердых бытовых отходов</w:t>
            </w:r>
          </w:p>
        </w:tc>
        <w:tc>
          <w:tcPr>
            <w:tcW w:w="2235" w:type="dxa"/>
            <w:tcBorders>
              <w:top w:val="nil"/>
              <w:left w:val="nil"/>
              <w:bottom w:val="single" w:sz="4" w:space="0" w:color="auto"/>
              <w:right w:val="single" w:sz="4" w:space="0" w:color="auto"/>
            </w:tcBorders>
            <w:vAlign w:val="center"/>
          </w:tcPr>
          <w:p w:rsidR="003E6185" w:rsidRPr="00A225CB" w:rsidRDefault="003E6185" w:rsidP="006A4DD3">
            <w:pPr>
              <w:spacing w:line="276" w:lineRule="auto"/>
              <w:ind w:firstLine="0"/>
              <w:jc w:val="center"/>
              <w:rPr>
                <w:color w:val="000000"/>
                <w:sz w:val="24"/>
                <w:szCs w:val="24"/>
              </w:rPr>
            </w:pPr>
            <w:r w:rsidRPr="00A225CB">
              <w:rPr>
                <w:color w:val="000000"/>
                <w:sz w:val="24"/>
                <w:szCs w:val="24"/>
              </w:rPr>
              <w:t>110,33</w:t>
            </w:r>
          </w:p>
        </w:tc>
        <w:tc>
          <w:tcPr>
            <w:tcW w:w="2232" w:type="dxa"/>
            <w:tcBorders>
              <w:top w:val="nil"/>
              <w:left w:val="nil"/>
              <w:bottom w:val="single" w:sz="4" w:space="0" w:color="auto"/>
              <w:right w:val="single" w:sz="4" w:space="0" w:color="auto"/>
            </w:tcBorders>
            <w:vAlign w:val="center"/>
          </w:tcPr>
          <w:p w:rsidR="003E6185" w:rsidRPr="00A225CB" w:rsidRDefault="003E6185" w:rsidP="006A4DD3">
            <w:pPr>
              <w:spacing w:line="276" w:lineRule="auto"/>
              <w:ind w:firstLine="0"/>
              <w:jc w:val="center"/>
              <w:rPr>
                <w:color w:val="000000"/>
                <w:sz w:val="24"/>
                <w:szCs w:val="24"/>
              </w:rPr>
            </w:pPr>
            <w:r w:rsidRPr="00A225CB">
              <w:rPr>
                <w:color w:val="000000"/>
                <w:sz w:val="24"/>
                <w:szCs w:val="24"/>
              </w:rPr>
              <w:t>119,5</w:t>
            </w:r>
          </w:p>
        </w:tc>
      </w:tr>
    </w:tbl>
    <w:p w:rsidR="003E6185" w:rsidRDefault="003E6185" w:rsidP="006A4DD3">
      <w:pPr>
        <w:spacing w:line="276" w:lineRule="auto"/>
        <w:ind w:firstLine="0"/>
        <w:rPr>
          <w:lang w:eastAsia="en-US"/>
        </w:rPr>
      </w:pPr>
    </w:p>
    <w:p w:rsidR="003E6185" w:rsidRDefault="003E6185" w:rsidP="007E0CB7">
      <w:pPr>
        <w:spacing w:line="276" w:lineRule="auto"/>
        <w:ind w:firstLine="0"/>
        <w:rPr>
          <w:lang w:eastAsia="en-US"/>
        </w:rPr>
      </w:pPr>
      <w:r>
        <w:rPr>
          <w:lang w:eastAsia="en-US"/>
        </w:rPr>
        <w:t xml:space="preserve">         </w:t>
      </w:r>
      <w:r w:rsidRPr="007E0CB7">
        <w:rPr>
          <w:lang w:eastAsia="en-US"/>
        </w:rPr>
        <w:t>Отчет о деятельности МП «ЖКХ МО «Кузнечное» по сбору и транспортировке отходов за 2012 год представлен в таблице 2.6.1. (Обосновывающие материалы, том 2)</w:t>
      </w:r>
    </w:p>
    <w:p w:rsidR="003E6185" w:rsidRPr="00D732A0" w:rsidRDefault="003E6185" w:rsidP="007E0CB7">
      <w:pPr>
        <w:spacing w:line="276" w:lineRule="auto"/>
        <w:ind w:firstLine="0"/>
        <w:rPr>
          <w:lang w:eastAsia="en-US"/>
        </w:rPr>
      </w:pPr>
      <w:r>
        <w:rPr>
          <w:lang w:eastAsia="en-US"/>
        </w:rPr>
        <w:t xml:space="preserve">       </w:t>
      </w:r>
      <w:r>
        <w:rPr>
          <w:color w:val="000000"/>
        </w:rPr>
        <w:t xml:space="preserve"> </w:t>
      </w:r>
      <w:r w:rsidRPr="00D732A0">
        <w:rPr>
          <w:lang w:eastAsia="en-US"/>
        </w:rPr>
        <w:t>К 2020 году планируется обеспечить своевременный сбор и вывоз бытовых отходов на полигон ТБО вблизи поселка Тракторное.</w:t>
      </w:r>
    </w:p>
    <w:p w:rsidR="003E6185" w:rsidRDefault="003E6185" w:rsidP="007E0CB7">
      <w:pPr>
        <w:spacing w:line="276" w:lineRule="auto"/>
        <w:ind w:firstLine="0"/>
        <w:rPr>
          <w:color w:val="000000"/>
        </w:rPr>
      </w:pPr>
      <w:r>
        <w:rPr>
          <w:color w:val="000000"/>
        </w:rPr>
        <w:t xml:space="preserve"> </w:t>
      </w:r>
      <w:r w:rsidRPr="009660A3">
        <w:rPr>
          <w:color w:val="000000"/>
        </w:rPr>
        <w:t xml:space="preserve">Работа по совершенствованию сбора бытовых отходов будет в первую очередь направлена на обустройство достаточного количества контейнерных площадок на всей территории муниципального образования </w:t>
      </w:r>
      <w:r w:rsidRPr="00BE401E">
        <w:rPr>
          <w:color w:val="000000"/>
          <w:kern w:val="28"/>
        </w:rPr>
        <w:t>Кузнечнинское городское поселение</w:t>
      </w:r>
      <w:r w:rsidRPr="009660A3">
        <w:rPr>
          <w:color w:val="000000"/>
        </w:rPr>
        <w:t>. Результатами проведенной работы должны стать отсутствие несанкционированных свалок на дворовых территориях и ликвидация предпосылок для складирования бытового в непредназначенных для этого местах.</w:t>
      </w:r>
    </w:p>
    <w:p w:rsidR="003E6185" w:rsidRPr="007E0CB7" w:rsidRDefault="003E6185" w:rsidP="007E0CB7">
      <w:pPr>
        <w:widowControl w:val="0"/>
        <w:adjustRightInd w:val="0"/>
        <w:spacing w:line="240" w:lineRule="auto"/>
      </w:pPr>
      <w:r w:rsidRPr="007E0CB7">
        <w:t>К расчетному сроку Генерального плана поселения предусматривается также организовать вывоз биологических и медицинских отходов на проектируемую установку по уничтожению биологических и медицинских отходов вблизи п. Тракторное (инсинератор) в соответствии с очередностью строительства данной установки.</w:t>
      </w:r>
    </w:p>
    <w:p w:rsidR="003E6185" w:rsidRPr="007E0CB7" w:rsidRDefault="003E6185" w:rsidP="002A7489">
      <w:pPr>
        <w:spacing w:line="276" w:lineRule="auto"/>
        <w:ind w:firstLine="851"/>
        <w:rPr>
          <w:color w:val="000000"/>
        </w:rPr>
      </w:pPr>
    </w:p>
    <w:p w:rsidR="003E6185" w:rsidRPr="00502446" w:rsidRDefault="003E6185" w:rsidP="00F660F6">
      <w:pPr>
        <w:pStyle w:val="Heading1"/>
        <w:numPr>
          <w:ilvl w:val="0"/>
          <w:numId w:val="74"/>
        </w:numPr>
        <w:ind w:left="567" w:hanging="283"/>
      </w:pPr>
      <w:bookmarkStart w:id="102" w:name="_Toc373870394"/>
      <w:r w:rsidRPr="00502446">
        <w:t>Анализ приборного учета и энергоресурсосбережения у потребителей</w:t>
      </w:r>
      <w:bookmarkEnd w:id="102"/>
    </w:p>
    <w:p w:rsidR="003E6185" w:rsidRDefault="003E6185" w:rsidP="00F06426">
      <w:pPr>
        <w:spacing w:line="276" w:lineRule="auto"/>
        <w:ind w:firstLine="709"/>
        <w:rPr>
          <w:color w:val="000000"/>
        </w:rPr>
      </w:pPr>
    </w:p>
    <w:p w:rsidR="003E6185" w:rsidRPr="00D732A0" w:rsidRDefault="003E6185" w:rsidP="00F06426">
      <w:pPr>
        <w:spacing w:line="276" w:lineRule="auto"/>
        <w:ind w:firstLine="709"/>
        <w:rPr>
          <w:color w:val="000000"/>
        </w:rPr>
      </w:pPr>
      <w:r w:rsidRPr="00D732A0">
        <w:rPr>
          <w:color w:val="000000"/>
        </w:rP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в МО </w:t>
      </w:r>
      <w:r>
        <w:rPr>
          <w:color w:val="000000"/>
        </w:rPr>
        <w:t>«</w:t>
      </w:r>
      <w:r w:rsidRPr="00D732A0">
        <w:rPr>
          <w:color w:val="000000"/>
        </w:rPr>
        <w:t>Кузнечное</w:t>
      </w:r>
      <w:r>
        <w:rPr>
          <w:color w:val="000000"/>
        </w:rPr>
        <w:t>»</w:t>
      </w:r>
      <w:r w:rsidRPr="00D732A0">
        <w:rPr>
          <w:color w:val="000000"/>
        </w:rPr>
        <w:t xml:space="preserve"> предусматривается поэтапный переход на отпуск коммунальных ресурсов потребителям в соответствии с показаниями коллективных приборов учета в многоквартирных домах и бюджетных учреждениях городского поселения.</w:t>
      </w:r>
    </w:p>
    <w:p w:rsidR="003E6185" w:rsidRPr="00D732A0" w:rsidRDefault="003E6185" w:rsidP="00F06426">
      <w:pPr>
        <w:spacing w:line="276" w:lineRule="auto"/>
        <w:ind w:firstLine="709"/>
        <w:rPr>
          <w:color w:val="000000"/>
        </w:rPr>
      </w:pPr>
      <w:r w:rsidRPr="00D732A0">
        <w:rPr>
          <w:color w:val="000000"/>
        </w:rPr>
        <w:t xml:space="preserve">В соответствии с программными мероприятиями потребители по всем видам коммунальных ресурсов должны на 100% оснащаться приборами учета. </w:t>
      </w:r>
    </w:p>
    <w:p w:rsidR="003E6185" w:rsidRPr="00D732A0" w:rsidRDefault="003E6185" w:rsidP="00F06426">
      <w:pPr>
        <w:spacing w:line="276" w:lineRule="auto"/>
        <w:ind w:firstLine="709"/>
        <w:rPr>
          <w:color w:val="000000"/>
        </w:rPr>
      </w:pPr>
      <w:r w:rsidRPr="00D732A0">
        <w:rPr>
          <w:color w:val="000000"/>
        </w:rPr>
        <w:t>Муниципальное образование</w:t>
      </w:r>
      <w:r>
        <w:rPr>
          <w:color w:val="000000"/>
        </w:rPr>
        <w:t xml:space="preserve"> </w:t>
      </w:r>
      <w:r w:rsidRPr="00BE401E">
        <w:rPr>
          <w:color w:val="000000"/>
          <w:kern w:val="28"/>
        </w:rPr>
        <w:t>Кузнечнинское городское поселение</w:t>
      </w:r>
      <w:r w:rsidRPr="00D732A0">
        <w:rPr>
          <w:color w:val="000000"/>
        </w:rPr>
        <w:t xml:space="preserve">  характеризуется крайне низким показателем оснащенности приборами учета коммунальных ресурсов. По состоянию на начало 201</w:t>
      </w:r>
      <w:r>
        <w:rPr>
          <w:color w:val="000000"/>
        </w:rPr>
        <w:t>3</w:t>
      </w:r>
      <w:r w:rsidRPr="00D732A0">
        <w:rPr>
          <w:color w:val="000000"/>
        </w:rPr>
        <w:t xml:space="preserve"> года общий уровень оснащенности составил 1,3%.</w:t>
      </w:r>
    </w:p>
    <w:p w:rsidR="003E6185" w:rsidRPr="00D732A0" w:rsidRDefault="003E6185" w:rsidP="006A4DD3">
      <w:pPr>
        <w:spacing w:line="276" w:lineRule="auto"/>
        <w:ind w:firstLine="709"/>
        <w:jc w:val="right"/>
        <w:rPr>
          <w:b/>
          <w:color w:val="000000"/>
        </w:rPr>
      </w:pPr>
    </w:p>
    <w:p w:rsidR="003E6185" w:rsidRDefault="003E6185" w:rsidP="006A4DD3">
      <w:pPr>
        <w:spacing w:line="276" w:lineRule="auto"/>
        <w:rPr>
          <w:color w:val="FF0000"/>
          <w:sz w:val="28"/>
          <w:szCs w:val="28"/>
        </w:rPr>
      </w:pPr>
      <w:r w:rsidRPr="004832BB">
        <w:rPr>
          <w:b/>
          <w:color w:val="000000"/>
          <w:sz w:val="22"/>
          <w:szCs w:val="22"/>
        </w:rPr>
        <w:t xml:space="preserve">Таблица </w:t>
      </w:r>
      <w:r>
        <w:rPr>
          <w:b/>
          <w:color w:val="000000"/>
          <w:sz w:val="22"/>
          <w:szCs w:val="22"/>
        </w:rPr>
        <w:t>11</w:t>
      </w:r>
      <w:r w:rsidRPr="004832BB">
        <w:rPr>
          <w:b/>
          <w:color w:val="000000"/>
          <w:sz w:val="22"/>
          <w:szCs w:val="22"/>
        </w:rPr>
        <w:t>.1</w:t>
      </w:r>
      <w:r>
        <w:rPr>
          <w:b/>
          <w:color w:val="000000"/>
          <w:sz w:val="22"/>
          <w:szCs w:val="22"/>
        </w:rPr>
        <w:t xml:space="preserve">. </w:t>
      </w:r>
      <w:r w:rsidRPr="004832BB">
        <w:rPr>
          <w:b/>
          <w:color w:val="000000"/>
          <w:sz w:val="22"/>
          <w:szCs w:val="22"/>
        </w:rPr>
        <w:t xml:space="preserve">Оснащенность муниципального образования </w:t>
      </w:r>
      <w:r>
        <w:rPr>
          <w:b/>
          <w:color w:val="000000"/>
          <w:sz w:val="22"/>
          <w:szCs w:val="22"/>
        </w:rPr>
        <w:t>Кузнечнинское городское поселение</w:t>
      </w:r>
      <w:r w:rsidRPr="004832BB">
        <w:rPr>
          <w:b/>
          <w:color w:val="000000"/>
          <w:sz w:val="22"/>
          <w:szCs w:val="22"/>
        </w:rPr>
        <w:t xml:space="preserve"> приборами учета коммунальных ресурсов</w:t>
      </w:r>
    </w:p>
    <w:tbl>
      <w:tblPr>
        <w:tblW w:w="9949" w:type="dxa"/>
        <w:tblInd w:w="93" w:type="dxa"/>
        <w:tblLayout w:type="fixed"/>
        <w:tblLook w:val="00A0"/>
      </w:tblPr>
      <w:tblGrid>
        <w:gridCol w:w="4410"/>
        <w:gridCol w:w="2551"/>
        <w:gridCol w:w="1701"/>
        <w:gridCol w:w="1287"/>
      </w:tblGrid>
      <w:tr w:rsidR="003E6185" w:rsidRPr="0036581D" w:rsidTr="004D7C9C">
        <w:trPr>
          <w:trHeight w:val="317"/>
        </w:trPr>
        <w:tc>
          <w:tcPr>
            <w:tcW w:w="4410" w:type="dxa"/>
            <w:vMerge w:val="restart"/>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36581D" w:rsidRDefault="003E6185" w:rsidP="006A4DD3">
            <w:pPr>
              <w:spacing w:line="276" w:lineRule="auto"/>
              <w:ind w:firstLine="0"/>
              <w:jc w:val="center"/>
              <w:rPr>
                <w:b/>
                <w:bCs/>
                <w:sz w:val="24"/>
                <w:szCs w:val="24"/>
              </w:rPr>
            </w:pPr>
            <w:r w:rsidRPr="0036581D">
              <w:rPr>
                <w:b/>
                <w:bCs/>
                <w:sz w:val="24"/>
                <w:szCs w:val="24"/>
              </w:rPr>
              <w:t>Наименование показателя</w:t>
            </w:r>
          </w:p>
        </w:tc>
        <w:tc>
          <w:tcPr>
            <w:tcW w:w="2551" w:type="dxa"/>
            <w:vMerge w:val="restart"/>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36581D" w:rsidRDefault="003E6185" w:rsidP="006A4DD3">
            <w:pPr>
              <w:spacing w:line="276" w:lineRule="auto"/>
              <w:ind w:firstLine="0"/>
              <w:jc w:val="center"/>
              <w:rPr>
                <w:b/>
                <w:bCs/>
                <w:sz w:val="24"/>
                <w:szCs w:val="24"/>
              </w:rPr>
            </w:pPr>
            <w:r w:rsidRPr="0036581D">
              <w:rPr>
                <w:b/>
                <w:bCs/>
                <w:sz w:val="24"/>
                <w:szCs w:val="24"/>
              </w:rPr>
              <w:t>Общая потребность в приборах учета на 1 января 2012года (ед.)</w:t>
            </w:r>
          </w:p>
        </w:tc>
        <w:tc>
          <w:tcPr>
            <w:tcW w:w="1701" w:type="dxa"/>
            <w:vMerge w:val="restart"/>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36581D" w:rsidRDefault="003E6185" w:rsidP="006A4DD3">
            <w:pPr>
              <w:spacing w:line="276" w:lineRule="auto"/>
              <w:ind w:firstLine="0"/>
              <w:jc w:val="center"/>
              <w:rPr>
                <w:b/>
                <w:bCs/>
                <w:sz w:val="24"/>
                <w:szCs w:val="24"/>
              </w:rPr>
            </w:pPr>
            <w:r w:rsidRPr="0036581D">
              <w:rPr>
                <w:b/>
                <w:bCs/>
                <w:sz w:val="24"/>
                <w:szCs w:val="24"/>
              </w:rPr>
              <w:t>Фактическое оснащение за 2012 год (ед.)</w:t>
            </w:r>
          </w:p>
        </w:tc>
        <w:tc>
          <w:tcPr>
            <w:tcW w:w="1287" w:type="dxa"/>
            <w:vMerge w:val="restart"/>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36581D" w:rsidRDefault="003E6185" w:rsidP="006A4DD3">
            <w:pPr>
              <w:spacing w:line="276" w:lineRule="auto"/>
              <w:ind w:firstLine="0"/>
              <w:jc w:val="center"/>
              <w:rPr>
                <w:b/>
                <w:bCs/>
                <w:sz w:val="24"/>
                <w:szCs w:val="24"/>
              </w:rPr>
            </w:pPr>
            <w:r w:rsidRPr="0036581D">
              <w:rPr>
                <w:b/>
                <w:bCs/>
                <w:sz w:val="24"/>
                <w:szCs w:val="24"/>
              </w:rPr>
              <w:t>Уровень оснащенности</w:t>
            </w:r>
            <w:r>
              <w:rPr>
                <w:b/>
                <w:bCs/>
                <w:sz w:val="24"/>
                <w:szCs w:val="24"/>
              </w:rPr>
              <w:t>,</w:t>
            </w:r>
            <w:r w:rsidRPr="0036581D">
              <w:rPr>
                <w:b/>
                <w:bCs/>
                <w:sz w:val="24"/>
                <w:szCs w:val="24"/>
              </w:rPr>
              <w:t xml:space="preserve">  (%)</w:t>
            </w:r>
          </w:p>
        </w:tc>
      </w:tr>
      <w:tr w:rsidR="003E6185" w:rsidRPr="0036581D" w:rsidTr="004D7C9C">
        <w:trPr>
          <w:trHeight w:val="769"/>
        </w:trPr>
        <w:tc>
          <w:tcPr>
            <w:tcW w:w="4410" w:type="dxa"/>
            <w:vMerge/>
            <w:tcBorders>
              <w:top w:val="single" w:sz="4" w:space="0" w:color="auto"/>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p>
        </w:tc>
        <w:tc>
          <w:tcPr>
            <w:tcW w:w="2551" w:type="dxa"/>
            <w:vMerge/>
            <w:tcBorders>
              <w:top w:val="single" w:sz="4" w:space="0" w:color="auto"/>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p>
        </w:tc>
        <w:tc>
          <w:tcPr>
            <w:tcW w:w="1287" w:type="dxa"/>
            <w:vMerge/>
            <w:tcBorders>
              <w:top w:val="single" w:sz="4" w:space="0" w:color="auto"/>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p>
        </w:tc>
      </w:tr>
      <w:tr w:rsidR="003E6185" w:rsidRPr="0036581D" w:rsidTr="004D7C9C">
        <w:trPr>
          <w:trHeight w:val="59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r w:rsidRPr="0036581D">
              <w:rPr>
                <w:b/>
                <w:bCs/>
                <w:sz w:val="24"/>
                <w:szCs w:val="24"/>
              </w:rPr>
              <w:t xml:space="preserve"> Оснащенность приборами учета  и регулирования потребления энергоресурсов:</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297</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4</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1,3%</w:t>
            </w:r>
          </w:p>
        </w:tc>
      </w:tr>
      <w:tr w:rsidR="003E6185" w:rsidRPr="0036581D" w:rsidTr="004D7C9C">
        <w:trPr>
          <w:trHeight w:val="300"/>
        </w:trPr>
        <w:tc>
          <w:tcPr>
            <w:tcW w:w="4410" w:type="dxa"/>
            <w:tcBorders>
              <w:top w:val="nil"/>
              <w:left w:val="single" w:sz="4" w:space="0" w:color="auto"/>
              <w:bottom w:val="single" w:sz="4" w:space="0" w:color="auto"/>
              <w:right w:val="single" w:sz="4" w:space="0" w:color="auto"/>
            </w:tcBorders>
            <w:shd w:val="clear" w:color="000000" w:fill="FFFFFF"/>
            <w:vAlign w:val="center"/>
          </w:tcPr>
          <w:p w:rsidR="003E6185" w:rsidRPr="0036581D" w:rsidRDefault="003E6185" w:rsidP="006A4DD3">
            <w:pPr>
              <w:spacing w:line="276" w:lineRule="auto"/>
              <w:ind w:firstLine="0"/>
              <w:jc w:val="left"/>
              <w:rPr>
                <w:b/>
                <w:bCs/>
                <w:sz w:val="24"/>
                <w:szCs w:val="24"/>
              </w:rPr>
            </w:pPr>
            <w:r w:rsidRPr="0036581D">
              <w:rPr>
                <w:b/>
                <w:bCs/>
                <w:sz w:val="24"/>
                <w:szCs w:val="24"/>
              </w:rPr>
              <w:t>Холодная вода</w:t>
            </w:r>
          </w:p>
        </w:tc>
        <w:tc>
          <w:tcPr>
            <w:tcW w:w="2551" w:type="dxa"/>
            <w:tcBorders>
              <w:top w:val="nil"/>
              <w:left w:val="nil"/>
              <w:bottom w:val="single" w:sz="4" w:space="0" w:color="auto"/>
              <w:right w:val="single" w:sz="4" w:space="0" w:color="auto"/>
            </w:tcBorders>
            <w:shd w:val="clear" w:color="000000" w:fill="FFFFFF"/>
            <w:vAlign w:val="center"/>
          </w:tcPr>
          <w:p w:rsidR="003E6185" w:rsidRPr="0036581D" w:rsidRDefault="003E6185" w:rsidP="006A4DD3">
            <w:pPr>
              <w:spacing w:line="276" w:lineRule="auto"/>
              <w:ind w:firstLine="0"/>
              <w:jc w:val="center"/>
              <w:rPr>
                <w:b/>
                <w:bCs/>
                <w:sz w:val="24"/>
                <w:szCs w:val="24"/>
              </w:rPr>
            </w:pPr>
            <w:r w:rsidRPr="0036581D">
              <w:rPr>
                <w:b/>
                <w:bCs/>
                <w:sz w:val="24"/>
                <w:szCs w:val="24"/>
              </w:rPr>
              <w:t>90</w:t>
            </w:r>
          </w:p>
        </w:tc>
        <w:tc>
          <w:tcPr>
            <w:tcW w:w="1701" w:type="dxa"/>
            <w:tcBorders>
              <w:top w:val="nil"/>
              <w:left w:val="nil"/>
              <w:bottom w:val="single" w:sz="4" w:space="0" w:color="auto"/>
              <w:right w:val="single" w:sz="4" w:space="0" w:color="auto"/>
            </w:tcBorders>
            <w:shd w:val="clear" w:color="000000" w:fill="FFFFFF"/>
            <w:vAlign w:val="center"/>
          </w:tcPr>
          <w:p w:rsidR="003E6185" w:rsidRPr="0036581D" w:rsidRDefault="003E6185" w:rsidP="006A4DD3">
            <w:pPr>
              <w:spacing w:line="276" w:lineRule="auto"/>
              <w:ind w:firstLine="0"/>
              <w:jc w:val="center"/>
              <w:rPr>
                <w:b/>
                <w:bCs/>
                <w:sz w:val="24"/>
                <w:szCs w:val="24"/>
              </w:rPr>
            </w:pPr>
            <w:r w:rsidRPr="0036581D">
              <w:rPr>
                <w:b/>
                <w:bCs/>
                <w:sz w:val="24"/>
                <w:szCs w:val="24"/>
              </w:rPr>
              <w:t>1</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1,1%</w:t>
            </w:r>
          </w:p>
        </w:tc>
      </w:tr>
      <w:tr w:rsidR="003E6185" w:rsidRPr="0036581D" w:rsidTr="004D7C9C">
        <w:trPr>
          <w:trHeight w:val="36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по организациям бюджетной сферы</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6</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1</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16,7%</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коллективными (общедомовыми)</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84</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0,0%</w:t>
            </w:r>
          </w:p>
        </w:tc>
      </w:tr>
      <w:tr w:rsidR="003E6185" w:rsidRPr="0036581D" w:rsidTr="004D7C9C">
        <w:trPr>
          <w:trHeight w:val="30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r w:rsidRPr="0036581D">
              <w:rPr>
                <w:b/>
                <w:bCs/>
                <w:sz w:val="24"/>
                <w:szCs w:val="24"/>
              </w:rPr>
              <w:t>Горячая вода</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45</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1</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2,2%</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по организациям бюджетной сферы</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2</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1</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50,0%</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коллективными (общедомовыми)</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43</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0,0%</w:t>
            </w:r>
          </w:p>
        </w:tc>
      </w:tr>
      <w:tr w:rsidR="003E6185" w:rsidRPr="0036581D" w:rsidTr="004D7C9C">
        <w:trPr>
          <w:trHeight w:val="30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r w:rsidRPr="0036581D">
              <w:rPr>
                <w:b/>
                <w:bCs/>
                <w:sz w:val="24"/>
                <w:szCs w:val="24"/>
              </w:rPr>
              <w:t>Электроэнергия</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81/80</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0,0%</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по организациям бюджетной сферы</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0,0%</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коллективными (общедомовыми)</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81/80</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0,0%</w:t>
            </w:r>
          </w:p>
        </w:tc>
      </w:tr>
      <w:tr w:rsidR="003E6185" w:rsidRPr="0036581D" w:rsidTr="004D7C9C">
        <w:trPr>
          <w:trHeight w:val="30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b/>
                <w:bCs/>
                <w:sz w:val="24"/>
                <w:szCs w:val="24"/>
              </w:rPr>
            </w:pPr>
            <w:r w:rsidRPr="0036581D">
              <w:rPr>
                <w:b/>
                <w:bCs/>
                <w:sz w:val="24"/>
                <w:szCs w:val="24"/>
              </w:rPr>
              <w:t xml:space="preserve"> Тепловая энергия</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81</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2</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b/>
                <w:bCs/>
                <w:sz w:val="24"/>
                <w:szCs w:val="24"/>
              </w:rPr>
            </w:pPr>
            <w:r w:rsidRPr="0036581D">
              <w:rPr>
                <w:b/>
                <w:bCs/>
                <w:sz w:val="24"/>
                <w:szCs w:val="24"/>
              </w:rPr>
              <w:t>2,5%</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по организациям бюджетной сферы</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3</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2</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66,7%</w:t>
            </w:r>
          </w:p>
        </w:tc>
      </w:tr>
      <w:tr w:rsidR="003E6185" w:rsidRPr="0036581D" w:rsidTr="004D7C9C">
        <w:trPr>
          <w:trHeight w:val="310"/>
        </w:trPr>
        <w:tc>
          <w:tcPr>
            <w:tcW w:w="4410" w:type="dxa"/>
            <w:tcBorders>
              <w:top w:val="nil"/>
              <w:left w:val="single" w:sz="4" w:space="0" w:color="auto"/>
              <w:bottom w:val="single" w:sz="4" w:space="0" w:color="auto"/>
              <w:right w:val="single" w:sz="4" w:space="0" w:color="auto"/>
            </w:tcBorders>
            <w:vAlign w:val="center"/>
          </w:tcPr>
          <w:p w:rsidR="003E6185" w:rsidRPr="0036581D" w:rsidRDefault="003E6185" w:rsidP="006A4DD3">
            <w:pPr>
              <w:spacing w:line="276" w:lineRule="auto"/>
              <w:ind w:firstLine="0"/>
              <w:jc w:val="left"/>
              <w:rPr>
                <w:sz w:val="24"/>
                <w:szCs w:val="24"/>
              </w:rPr>
            </w:pPr>
            <w:r w:rsidRPr="0036581D">
              <w:rPr>
                <w:sz w:val="24"/>
                <w:szCs w:val="24"/>
              </w:rPr>
              <w:t>коллективными (общедомовыми)</w:t>
            </w:r>
          </w:p>
        </w:tc>
        <w:tc>
          <w:tcPr>
            <w:tcW w:w="255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79</w:t>
            </w:r>
          </w:p>
        </w:tc>
        <w:tc>
          <w:tcPr>
            <w:tcW w:w="1701"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 </w:t>
            </w:r>
          </w:p>
        </w:tc>
        <w:tc>
          <w:tcPr>
            <w:tcW w:w="1287" w:type="dxa"/>
            <w:tcBorders>
              <w:top w:val="nil"/>
              <w:left w:val="nil"/>
              <w:bottom w:val="single" w:sz="4" w:space="0" w:color="auto"/>
              <w:right w:val="single" w:sz="4" w:space="0" w:color="auto"/>
            </w:tcBorders>
            <w:vAlign w:val="center"/>
          </w:tcPr>
          <w:p w:rsidR="003E6185" w:rsidRPr="0036581D" w:rsidRDefault="003E6185" w:rsidP="006A4DD3">
            <w:pPr>
              <w:spacing w:line="276" w:lineRule="auto"/>
              <w:ind w:firstLine="0"/>
              <w:jc w:val="center"/>
              <w:rPr>
                <w:sz w:val="24"/>
                <w:szCs w:val="24"/>
              </w:rPr>
            </w:pPr>
            <w:r w:rsidRPr="0036581D">
              <w:rPr>
                <w:sz w:val="24"/>
                <w:szCs w:val="24"/>
              </w:rPr>
              <w:t>0,0%</w:t>
            </w:r>
          </w:p>
        </w:tc>
      </w:tr>
    </w:tbl>
    <w:p w:rsidR="003E6185" w:rsidRDefault="003E6185" w:rsidP="006A4DD3">
      <w:pPr>
        <w:spacing w:line="276" w:lineRule="auto"/>
        <w:ind w:firstLine="709"/>
        <w:rPr>
          <w:color w:val="FF0000"/>
          <w:sz w:val="28"/>
          <w:szCs w:val="28"/>
        </w:rPr>
      </w:pPr>
    </w:p>
    <w:p w:rsidR="003E6185" w:rsidRDefault="003E6185" w:rsidP="006A4DD3">
      <w:pPr>
        <w:spacing w:line="276" w:lineRule="auto"/>
        <w:ind w:firstLine="709"/>
        <w:rPr>
          <w:color w:val="FF0000"/>
          <w:sz w:val="28"/>
          <w:szCs w:val="28"/>
        </w:rPr>
      </w:pPr>
    </w:p>
    <w:p w:rsidR="003E6185" w:rsidRDefault="003E6185" w:rsidP="006A4DD3">
      <w:pPr>
        <w:spacing w:line="276" w:lineRule="auto"/>
        <w:ind w:firstLine="709"/>
        <w:rPr>
          <w:color w:val="FF0000"/>
          <w:sz w:val="28"/>
          <w:szCs w:val="28"/>
        </w:rPr>
      </w:pPr>
    </w:p>
    <w:p w:rsidR="003E6185" w:rsidRPr="00724B23" w:rsidRDefault="003E6185" w:rsidP="006A4DD3">
      <w:pPr>
        <w:spacing w:line="276" w:lineRule="auto"/>
        <w:ind w:firstLine="709"/>
        <w:rPr>
          <w:color w:val="FF0000"/>
          <w:sz w:val="28"/>
          <w:szCs w:val="28"/>
        </w:rPr>
      </w:pPr>
    </w:p>
    <w:p w:rsidR="003E6185" w:rsidRPr="00693518" w:rsidRDefault="003E6185" w:rsidP="00AC1636">
      <w:pPr>
        <w:pStyle w:val="Heading1"/>
        <w:numPr>
          <w:ilvl w:val="0"/>
          <w:numId w:val="74"/>
        </w:numPr>
        <w:ind w:left="567" w:hanging="283"/>
      </w:pPr>
      <w:bookmarkStart w:id="103" w:name="_Toc373870395"/>
      <w:bookmarkStart w:id="104" w:name="_Toc329088117"/>
      <w:r w:rsidRPr="00693518">
        <w:t>ПЕРСПЕКТИВЫ РАЗВИТИЯ МУНИЦИПАЛЬНОГО ОБРАЗОВАНИЯ И ПРОГНОЗ СПРОСА НА КОММУНАЛЬНЫЕ РЕСУРСЫ</w:t>
      </w:r>
      <w:bookmarkEnd w:id="103"/>
    </w:p>
    <w:p w:rsidR="003E6185" w:rsidRDefault="003E6185" w:rsidP="00D74DFD">
      <w:pPr>
        <w:spacing w:line="276" w:lineRule="auto"/>
        <w:ind w:left="568" w:firstLine="0"/>
        <w:rPr>
          <w:b/>
        </w:rPr>
      </w:pPr>
    </w:p>
    <w:p w:rsidR="003E6185" w:rsidRPr="00DF6FCC" w:rsidRDefault="003E6185" w:rsidP="00B42548">
      <w:pPr>
        <w:pStyle w:val="Heading2"/>
        <w:spacing w:line="240" w:lineRule="auto"/>
        <w:ind w:left="850" w:hanging="567"/>
        <w:jc w:val="both"/>
        <w:rPr>
          <w:rFonts w:ascii="Times New Roman" w:hAnsi="Times New Roman"/>
          <w:i w:val="0"/>
          <w:sz w:val="28"/>
          <w:szCs w:val="28"/>
        </w:rPr>
      </w:pPr>
      <w:bookmarkStart w:id="105" w:name="_Toc373870396"/>
      <w:r w:rsidRPr="00F660F6">
        <w:rPr>
          <w:rFonts w:ascii="Times New Roman" w:hAnsi="Times New Roman"/>
          <w:i w:val="0"/>
          <w:sz w:val="28"/>
        </w:rPr>
        <w:t>12.1.</w:t>
      </w:r>
      <w:r>
        <w:rPr>
          <w:rFonts w:ascii="Times New Roman" w:hAnsi="Times New Roman"/>
          <w:i w:val="0"/>
          <w:sz w:val="28"/>
        </w:rPr>
        <w:t xml:space="preserve"> </w:t>
      </w:r>
      <w:r w:rsidRPr="00F660F6">
        <w:rPr>
          <w:rFonts w:ascii="Times New Roman" w:hAnsi="Times New Roman"/>
          <w:i w:val="0"/>
          <w:sz w:val="28"/>
        </w:rPr>
        <w:t xml:space="preserve">Новое строительство в соответствии с Генеральным планом МО </w:t>
      </w:r>
      <w:r w:rsidRPr="00DF6FCC">
        <w:rPr>
          <w:rFonts w:ascii="Times New Roman" w:hAnsi="Times New Roman"/>
          <w:i w:val="0"/>
          <w:color w:val="000000"/>
          <w:kern w:val="28"/>
          <w:sz w:val="28"/>
          <w:szCs w:val="28"/>
        </w:rPr>
        <w:t>Кузнечнинское городское поселение</w:t>
      </w:r>
      <w:bookmarkEnd w:id="105"/>
      <w:r w:rsidRPr="00DF6FCC">
        <w:rPr>
          <w:rFonts w:ascii="Times New Roman" w:hAnsi="Times New Roman"/>
          <w:i w:val="0"/>
          <w:sz w:val="28"/>
          <w:szCs w:val="28"/>
        </w:rPr>
        <w:t xml:space="preserve"> </w:t>
      </w:r>
    </w:p>
    <w:p w:rsidR="003E6185" w:rsidRPr="00DF6FCC" w:rsidRDefault="003E6185" w:rsidP="00801D6A">
      <w:pPr>
        <w:widowControl w:val="0"/>
        <w:spacing w:beforeLines="40" w:after="40" w:line="276" w:lineRule="auto"/>
        <w:ind w:firstLine="709"/>
        <w:rPr>
          <w:sz w:val="28"/>
          <w:szCs w:val="28"/>
        </w:rPr>
      </w:pPr>
    </w:p>
    <w:p w:rsidR="003E6185" w:rsidRPr="00C97FF0" w:rsidRDefault="003E6185" w:rsidP="00801D6A">
      <w:pPr>
        <w:widowControl w:val="0"/>
        <w:spacing w:beforeLines="40" w:after="40" w:line="276" w:lineRule="auto"/>
        <w:ind w:firstLine="709"/>
      </w:pPr>
      <w:r w:rsidRPr="00C97FF0">
        <w:t xml:space="preserve">Генеральным планом выделены следующие этапы территориального планирования: расчетный срок – </w:t>
      </w:r>
      <w:smartTag w:uri="urn:schemas-microsoft-com:office:smarttags" w:element="metricconverter">
        <w:smartTagPr>
          <w:attr w:name="ProductID" w:val="2035 г"/>
        </w:smartTagPr>
        <w:r w:rsidRPr="00C97FF0">
          <w:t>2035 г</w:t>
        </w:r>
      </w:smartTag>
      <w:r w:rsidRPr="00C97FF0">
        <w:t xml:space="preserve">., в том числе первая очередь – </w:t>
      </w:r>
      <w:smartTag w:uri="urn:schemas-microsoft-com:office:smarttags" w:element="metricconverter">
        <w:smartTagPr>
          <w:attr w:name="ProductID" w:val="2020 г"/>
        </w:smartTagPr>
        <w:r w:rsidRPr="00C97FF0">
          <w:t>2020 г</w:t>
        </w:r>
      </w:smartTag>
      <w:r w:rsidRPr="00C97FF0">
        <w:t>.</w:t>
      </w:r>
    </w:p>
    <w:p w:rsidR="003E6185" w:rsidRPr="003379C1" w:rsidRDefault="003E6185" w:rsidP="00801D6A">
      <w:pPr>
        <w:widowControl w:val="0"/>
        <w:spacing w:beforeLines="40" w:after="40" w:line="276" w:lineRule="auto"/>
        <w:ind w:firstLine="708"/>
      </w:pPr>
      <w:r>
        <w:t>П</w:t>
      </w:r>
      <w:r w:rsidRPr="003379C1">
        <w:t xml:space="preserve">редусмотрено завершение формирования следующих </w:t>
      </w:r>
      <w:r w:rsidRPr="003379C1">
        <w:rPr>
          <w:i/>
          <w:iCs/>
        </w:rPr>
        <w:t>(существующих)</w:t>
      </w:r>
      <w:r w:rsidRPr="003379C1">
        <w:t xml:space="preserve"> селитебных территорий:</w:t>
      </w:r>
    </w:p>
    <w:p w:rsidR="003E6185" w:rsidRPr="00F43810" w:rsidRDefault="003E6185" w:rsidP="00801D6A">
      <w:pPr>
        <w:widowControl w:val="0"/>
        <w:spacing w:beforeLines="40" w:after="40" w:line="276" w:lineRule="auto"/>
        <w:ind w:firstLine="709"/>
        <w:rPr>
          <w:b/>
          <w:i/>
        </w:rPr>
      </w:pPr>
      <w:r w:rsidRPr="00F43810">
        <w:rPr>
          <w:b/>
          <w:i/>
        </w:rPr>
        <w:t>Мероприятия на первую очередь:</w:t>
      </w:r>
    </w:p>
    <w:p w:rsidR="003E6185" w:rsidRPr="003379C1" w:rsidRDefault="003E6185" w:rsidP="00801D6A">
      <w:pPr>
        <w:widowControl w:val="0"/>
        <w:spacing w:beforeLines="40" w:after="40" w:line="276" w:lineRule="auto"/>
        <w:ind w:left="851" w:hanging="425"/>
      </w:pPr>
      <w:r w:rsidRPr="003379C1">
        <w:t>1.</w:t>
      </w:r>
      <w:r w:rsidRPr="003379C1">
        <w:tab/>
        <w:t>Формирование нового жилого квартала индивидуальной жилой застройки на востоке поселка Кузнечное (</w:t>
      </w:r>
      <w:smartTag w:uri="urn:schemas-microsoft-com:office:smarttags" w:element="metricconverter">
        <w:smartTagPr>
          <w:attr w:name="ProductID" w:val="8 га"/>
        </w:smartTagPr>
        <w:r w:rsidRPr="003379C1">
          <w:t>8 га</w:t>
        </w:r>
      </w:smartTag>
      <w:r w:rsidRPr="003379C1">
        <w:t>).</w:t>
      </w:r>
    </w:p>
    <w:p w:rsidR="003E6185" w:rsidRPr="003379C1" w:rsidRDefault="003E6185" w:rsidP="00801D6A">
      <w:pPr>
        <w:widowControl w:val="0"/>
        <w:spacing w:beforeLines="40" w:after="40" w:line="276" w:lineRule="auto"/>
        <w:ind w:left="851" w:hanging="425"/>
      </w:pPr>
      <w:r w:rsidRPr="003379C1">
        <w:t>2.</w:t>
      </w:r>
      <w:r w:rsidRPr="003379C1">
        <w:tab/>
        <w:t>Подготовка площадки для строительства объектов обслуживания местного значения южнее микрорайона Ровное с последующим формированием зоны объектов спортивного назначения (первая очередь строительства физкультурно-оздоровительного комплекса) (</w:t>
      </w:r>
      <w:smartTag w:uri="urn:schemas-microsoft-com:office:smarttags" w:element="metricconverter">
        <w:smartTagPr>
          <w:attr w:name="ProductID" w:val="1 га"/>
        </w:smartTagPr>
        <w:r w:rsidRPr="003379C1">
          <w:t>1 га</w:t>
        </w:r>
      </w:smartTag>
      <w:r w:rsidRPr="003379C1">
        <w:t>).</w:t>
      </w:r>
    </w:p>
    <w:p w:rsidR="003E6185" w:rsidRPr="003379C1" w:rsidRDefault="003E6185" w:rsidP="00801D6A">
      <w:pPr>
        <w:widowControl w:val="0"/>
        <w:spacing w:beforeLines="40" w:after="40" w:line="276" w:lineRule="auto"/>
        <w:ind w:left="851" w:hanging="425"/>
      </w:pPr>
      <w:r w:rsidRPr="003379C1">
        <w:t>3.</w:t>
      </w:r>
      <w:r w:rsidRPr="003379C1">
        <w:tab/>
        <w:t>Создание обслуживающей и производственно-деловой зоны при въезде в городской поселок Кузнечное (</w:t>
      </w:r>
      <w:smartTag w:uri="urn:schemas-microsoft-com:office:smarttags" w:element="metricconverter">
        <w:smartTagPr>
          <w:attr w:name="ProductID" w:val="1,6 га"/>
        </w:smartTagPr>
        <w:r w:rsidRPr="003379C1">
          <w:t>1,6 га</w:t>
        </w:r>
      </w:smartTag>
      <w:r w:rsidRPr="003379C1">
        <w:t>).</w:t>
      </w:r>
    </w:p>
    <w:p w:rsidR="003E6185" w:rsidRPr="008E6EFA" w:rsidRDefault="003E6185" w:rsidP="00801D6A">
      <w:pPr>
        <w:widowControl w:val="0"/>
        <w:spacing w:beforeLines="40" w:after="40" w:line="276" w:lineRule="auto"/>
        <w:ind w:left="851" w:hanging="425"/>
      </w:pPr>
      <w:r w:rsidRPr="003379C1">
        <w:t>4.</w:t>
      </w:r>
      <w:r w:rsidRPr="003379C1">
        <w:tab/>
        <w:t>Формирование новой производственной площадки рядом с въездом в г.п. Кузнечное (</w:t>
      </w:r>
      <w:smartTag w:uri="urn:schemas-microsoft-com:office:smarttags" w:element="metricconverter">
        <w:smartTagPr>
          <w:attr w:name="ProductID" w:val="1,7 га"/>
        </w:smartTagPr>
        <w:r w:rsidRPr="003379C1">
          <w:t>1,7 га</w:t>
        </w:r>
      </w:smartTag>
      <w:r w:rsidRPr="003379C1">
        <w:t>) для размещения предприятия по переработке рыбы с классом опасности не выше III.</w:t>
      </w:r>
    </w:p>
    <w:p w:rsidR="003E6185" w:rsidRPr="00F43810" w:rsidRDefault="003E6185" w:rsidP="00801D6A">
      <w:pPr>
        <w:widowControl w:val="0"/>
        <w:spacing w:beforeLines="40" w:after="40" w:line="276" w:lineRule="auto"/>
        <w:ind w:firstLine="709"/>
        <w:rPr>
          <w:b/>
          <w:i/>
        </w:rPr>
      </w:pPr>
      <w:r w:rsidRPr="00F43810">
        <w:rPr>
          <w:b/>
          <w:i/>
        </w:rPr>
        <w:t>Мероприятия на расчетный срок:</w:t>
      </w:r>
    </w:p>
    <w:p w:rsidR="003E6185" w:rsidRPr="003379C1" w:rsidRDefault="003E6185" w:rsidP="00801D6A">
      <w:pPr>
        <w:widowControl w:val="0"/>
        <w:spacing w:beforeLines="40" w:after="40" w:line="276" w:lineRule="auto"/>
        <w:ind w:left="851" w:hanging="425"/>
      </w:pPr>
      <w:r w:rsidRPr="003379C1">
        <w:t>1.</w:t>
      </w:r>
      <w:r w:rsidRPr="003379C1">
        <w:tab/>
        <w:t>Завершение формирования зоны среднеэтажной (5 этажей) жилой застройки микрорайона Ровное (</w:t>
      </w:r>
      <w:smartTag w:uri="urn:schemas-microsoft-com:office:smarttags" w:element="metricconverter">
        <w:smartTagPr>
          <w:attr w:name="ProductID" w:val="2 га"/>
        </w:smartTagPr>
        <w:r w:rsidRPr="003379C1">
          <w:t>2 га</w:t>
        </w:r>
      </w:smartTag>
      <w:r w:rsidRPr="003379C1">
        <w:t>).</w:t>
      </w:r>
    </w:p>
    <w:p w:rsidR="003E6185" w:rsidRPr="003379C1" w:rsidRDefault="003E6185" w:rsidP="00801D6A">
      <w:pPr>
        <w:widowControl w:val="0"/>
        <w:spacing w:beforeLines="40" w:after="40" w:line="276" w:lineRule="auto"/>
        <w:ind w:left="851" w:hanging="425"/>
      </w:pPr>
      <w:r w:rsidRPr="003379C1">
        <w:t>2.</w:t>
      </w:r>
      <w:r w:rsidRPr="003379C1">
        <w:tab/>
        <w:t>Упорядочивание территории огородов и незарегистрированных дачных построек на северо-восточном берегу озера Кузнечное с последующим размещением индивидуальной жилой застройки (</w:t>
      </w:r>
      <w:smartTag w:uri="urn:schemas-microsoft-com:office:smarttags" w:element="metricconverter">
        <w:smartTagPr>
          <w:attr w:name="ProductID" w:val="6 га"/>
        </w:smartTagPr>
        <w:r w:rsidRPr="003379C1">
          <w:t>6 га</w:t>
        </w:r>
      </w:smartTag>
      <w:r w:rsidRPr="003379C1">
        <w:t>).</w:t>
      </w:r>
    </w:p>
    <w:p w:rsidR="003E6185" w:rsidRPr="003379C1" w:rsidRDefault="003E6185" w:rsidP="00801D6A">
      <w:pPr>
        <w:widowControl w:val="0"/>
        <w:spacing w:beforeLines="40" w:after="40" w:line="276" w:lineRule="auto"/>
        <w:ind w:left="851" w:hanging="425"/>
      </w:pPr>
      <w:r w:rsidRPr="003379C1">
        <w:t>3.</w:t>
      </w:r>
      <w:r w:rsidRPr="003379C1">
        <w:tab/>
        <w:t>Формирование общественно-деловой и общественно-жилой зон южнее микрорайона Ровное</w:t>
      </w:r>
      <w:r>
        <w:t>,</w:t>
      </w:r>
      <w:r w:rsidRPr="003379C1">
        <w:t xml:space="preserve"> вдоль автодороги на Севастьяново, в составе которых разместятся малоэтажный жилой дом, многофункциональный комплекс, физкультурно-оздоровительный комплекс, гостиница, рынок, автостанция (</w:t>
      </w:r>
      <w:smartTag w:uri="urn:schemas-microsoft-com:office:smarttags" w:element="metricconverter">
        <w:smartTagPr>
          <w:attr w:name="ProductID" w:val="3,2 га"/>
        </w:smartTagPr>
        <w:r w:rsidRPr="003379C1">
          <w:t>3,2 га</w:t>
        </w:r>
      </w:smartTag>
      <w:r w:rsidRPr="003379C1">
        <w:t>).</w:t>
      </w:r>
    </w:p>
    <w:p w:rsidR="003E6185" w:rsidRDefault="003E6185" w:rsidP="00801D6A">
      <w:pPr>
        <w:widowControl w:val="0"/>
        <w:spacing w:beforeLines="40" w:after="40" w:line="276" w:lineRule="auto"/>
        <w:ind w:left="851" w:hanging="425"/>
      </w:pPr>
      <w:r w:rsidRPr="003379C1">
        <w:t>4.</w:t>
      </w:r>
      <w:r w:rsidRPr="003379C1">
        <w:tab/>
        <w:t xml:space="preserve">Формирование двух производственных площадок к северу от оз. Кузнечное (4,4 и </w:t>
      </w:r>
      <w:smartTag w:uri="urn:schemas-microsoft-com:office:smarttags" w:element="metricconverter">
        <w:smartTagPr>
          <w:attr w:name="ProductID" w:val="4,5 га"/>
        </w:smartTagPr>
        <w:r w:rsidRPr="003379C1">
          <w:t>4,5 га</w:t>
        </w:r>
      </w:smartTag>
      <w:r w:rsidRPr="003379C1">
        <w:t>) для размещения деревообрабатывающих производств, производств по переработке природного камня, предприятий по производству бетона, керамической и тротуарной плитки и др. Размещение предприятий с классом опасности не выше IV на площадке, расположенной ближе к микрорайону Ровное. Размещение на второй площадке предприятий с классом опасности не выше III.</w:t>
      </w:r>
    </w:p>
    <w:p w:rsidR="003E6185" w:rsidRPr="00F43810" w:rsidRDefault="003E6185" w:rsidP="00801D6A">
      <w:pPr>
        <w:widowControl w:val="0"/>
        <w:spacing w:beforeLines="40" w:after="40" w:line="276" w:lineRule="auto"/>
        <w:ind w:firstLine="709"/>
      </w:pPr>
      <w:r w:rsidRPr="00F43810">
        <w:t xml:space="preserve">Генеральным планом предусматривается выделение территорий для строительства нового жилищного фонда в объеме 29 тыс. кв. м (среднегодовой объем нового жилищного строительства ~ 1,2 тыс. кв. м). Увеличение жилищного фонда муниципального образования </w:t>
      </w:r>
      <w:r w:rsidRPr="00BE401E">
        <w:rPr>
          <w:color w:val="000000"/>
          <w:kern w:val="28"/>
        </w:rPr>
        <w:t>Кузнечнинское городское поселение</w:t>
      </w:r>
      <w:r w:rsidRPr="00F43810">
        <w:t xml:space="preserve">  до 124 тыс. кв. м.  В результате строительства планируется достижение показателя обеспеченности общей площадью жилищного фонда в размере </w:t>
      </w:r>
      <w:smartTag w:uri="urn:schemas-microsoft-com:office:smarttags" w:element="metricconverter">
        <w:smartTagPr>
          <w:attr w:name="ProductID" w:val="26 кв. м"/>
        </w:smartTagPr>
        <w:r w:rsidRPr="00F43810">
          <w:t>26 кв. м</w:t>
        </w:r>
      </w:smartTag>
      <w:r w:rsidRPr="00F43810">
        <w:t xml:space="preserve"> на душу населения. Суммарное теплопотребление на коммунально-бытовые нужды на уровне 12,1 Гкал/час</w:t>
      </w:r>
    </w:p>
    <w:p w:rsidR="003E6185" w:rsidRDefault="003E6185" w:rsidP="00801D6A">
      <w:pPr>
        <w:widowControl w:val="0"/>
        <w:spacing w:beforeLines="40" w:after="40" w:line="276" w:lineRule="auto"/>
        <w:ind w:firstLine="709"/>
      </w:pPr>
      <w:r w:rsidRPr="00F43810">
        <w:t>На первую очередь планируется строительство нового жилищного фонда в объеме 8 тыс. кв. м общей площади (среднегодовой объем нового жилищного строительства ~ 0,9 тыс. кв. м). Увеличение жилищного фонда муниципального</w:t>
      </w:r>
      <w:r w:rsidRPr="00291491">
        <w:t xml:space="preserve"> образования </w:t>
      </w:r>
      <w:r w:rsidRPr="00BE401E">
        <w:rPr>
          <w:color w:val="000000"/>
          <w:kern w:val="28"/>
        </w:rPr>
        <w:t>Кузнечнинское городское поселение</w:t>
      </w:r>
      <w:r w:rsidRPr="00291491">
        <w:t xml:space="preserve">  к концу периода первой очереди до 104 тыс. кв. м.Строительство индивидуальных жилых домов на площадке №2 в г.п. Кузнечное (</w:t>
      </w:r>
      <w:smartTag w:uri="urn:schemas-microsoft-com:office:smarttags" w:element="metricconverter">
        <w:smartTagPr>
          <w:attr w:name="ProductID" w:val="8 га"/>
        </w:smartTagPr>
        <w:r w:rsidRPr="00291491">
          <w:t>8 га</w:t>
        </w:r>
      </w:smartTag>
      <w:r w:rsidRPr="00291491">
        <w:t>).</w:t>
      </w:r>
    </w:p>
    <w:p w:rsidR="003E6185" w:rsidRDefault="003E6185" w:rsidP="00801D6A">
      <w:pPr>
        <w:widowControl w:val="0"/>
        <w:spacing w:beforeLines="40" w:after="40" w:line="276" w:lineRule="auto"/>
        <w:ind w:firstLine="709"/>
      </w:pPr>
    </w:p>
    <w:p w:rsidR="003E6185" w:rsidRPr="00DF6FCC" w:rsidRDefault="003E6185" w:rsidP="00B42548">
      <w:pPr>
        <w:pStyle w:val="Heading2"/>
        <w:spacing w:line="240" w:lineRule="auto"/>
        <w:ind w:left="850" w:hanging="567"/>
        <w:jc w:val="both"/>
        <w:rPr>
          <w:rFonts w:ascii="Times New Roman" w:hAnsi="Times New Roman"/>
          <w:i w:val="0"/>
          <w:sz w:val="28"/>
          <w:szCs w:val="28"/>
        </w:rPr>
      </w:pPr>
      <w:bookmarkStart w:id="106" w:name="_Toc373870397"/>
      <w:r w:rsidRPr="00AC1636">
        <w:rPr>
          <w:rFonts w:ascii="Times New Roman" w:hAnsi="Times New Roman"/>
          <w:i w:val="0"/>
          <w:sz w:val="28"/>
        </w:rPr>
        <w:t>12.2.</w:t>
      </w:r>
      <w:r>
        <w:rPr>
          <w:rFonts w:ascii="Times New Roman" w:hAnsi="Times New Roman"/>
          <w:i w:val="0"/>
          <w:sz w:val="28"/>
        </w:rPr>
        <w:t xml:space="preserve"> </w:t>
      </w:r>
      <w:r w:rsidRPr="00AC1636">
        <w:rPr>
          <w:rFonts w:ascii="Times New Roman" w:hAnsi="Times New Roman"/>
          <w:i w:val="0"/>
          <w:sz w:val="28"/>
        </w:rPr>
        <w:t xml:space="preserve">Развитие и размещение объектов инженерной инфраструктуры в соответствии с Генеральным планом МО </w:t>
      </w:r>
      <w:r w:rsidRPr="00DF6FCC">
        <w:rPr>
          <w:rFonts w:ascii="Times New Roman" w:hAnsi="Times New Roman"/>
          <w:i w:val="0"/>
          <w:color w:val="000000"/>
          <w:kern w:val="28"/>
          <w:sz w:val="28"/>
          <w:szCs w:val="28"/>
        </w:rPr>
        <w:t>Кузнечнинское городское поселение</w:t>
      </w:r>
      <w:bookmarkEnd w:id="106"/>
      <w:r w:rsidRPr="00DF6FCC">
        <w:rPr>
          <w:rFonts w:ascii="Times New Roman" w:hAnsi="Times New Roman"/>
          <w:i w:val="0"/>
          <w:sz w:val="28"/>
          <w:szCs w:val="28"/>
        </w:rPr>
        <w:t xml:space="preserve"> </w:t>
      </w:r>
    </w:p>
    <w:p w:rsidR="003E6185" w:rsidRDefault="003E6185" w:rsidP="006A4DD3">
      <w:pPr>
        <w:pStyle w:val="21"/>
        <w:spacing w:line="276" w:lineRule="auto"/>
        <w:jc w:val="center"/>
        <w:rPr>
          <w:b/>
          <w:szCs w:val="26"/>
        </w:rPr>
      </w:pPr>
    </w:p>
    <w:p w:rsidR="003E6185" w:rsidRPr="00C816A6" w:rsidRDefault="003E6185" w:rsidP="006A4DD3">
      <w:pPr>
        <w:pStyle w:val="21"/>
        <w:spacing w:line="276" w:lineRule="auto"/>
        <w:jc w:val="center"/>
        <w:rPr>
          <w:b/>
          <w:szCs w:val="26"/>
        </w:rPr>
      </w:pPr>
      <w:r w:rsidRPr="00C816A6">
        <w:rPr>
          <w:b/>
          <w:szCs w:val="26"/>
        </w:rPr>
        <w:t>Электроснабжение</w:t>
      </w:r>
    </w:p>
    <w:p w:rsidR="003E6185" w:rsidRPr="00C816A6" w:rsidRDefault="003E6185" w:rsidP="006A4DD3">
      <w:pPr>
        <w:suppressAutoHyphens/>
        <w:spacing w:before="60" w:after="60" w:line="276" w:lineRule="auto"/>
        <w:jc w:val="center"/>
        <w:rPr>
          <w:b/>
          <w:bCs/>
          <w:i/>
          <w:u w:val="single"/>
        </w:rPr>
      </w:pPr>
      <w:bookmarkStart w:id="107" w:name="_Toc286757718"/>
      <w:r w:rsidRPr="00C816A6">
        <w:rPr>
          <w:b/>
          <w:bCs/>
          <w:i/>
          <w:u w:val="single"/>
        </w:rPr>
        <w:t>Мероприятия на расчетный срок</w:t>
      </w:r>
    </w:p>
    <w:p w:rsidR="003E6185" w:rsidRPr="00C816A6" w:rsidRDefault="003E6185" w:rsidP="009F2E15">
      <w:pPr>
        <w:numPr>
          <w:ilvl w:val="0"/>
          <w:numId w:val="58"/>
        </w:numPr>
        <w:spacing w:line="276" w:lineRule="auto"/>
        <w:ind w:left="426"/>
        <w:contextualSpacing/>
      </w:pPr>
      <w:r w:rsidRPr="00C816A6">
        <w:t>Строительство новых трансформаторных подстанций 10/0,4 кВ в г.п. Кузнечное – 2 шт.</w:t>
      </w:r>
    </w:p>
    <w:p w:rsidR="003E6185" w:rsidRPr="00C816A6" w:rsidRDefault="003E6185" w:rsidP="009F2E15">
      <w:pPr>
        <w:numPr>
          <w:ilvl w:val="0"/>
          <w:numId w:val="58"/>
        </w:numPr>
        <w:spacing w:line="276" w:lineRule="auto"/>
        <w:ind w:left="426"/>
        <w:contextualSpacing/>
      </w:pPr>
      <w:r w:rsidRPr="00C816A6">
        <w:t xml:space="preserve">Строительство сетей 10 кВ в г.п. Кузнечное – </w:t>
      </w:r>
      <w:smartTag w:uri="urn:schemas-microsoft-com:office:smarttags" w:element="metricconverter">
        <w:smartTagPr>
          <w:attr w:name="ProductID" w:val="0,7 км"/>
        </w:smartTagPr>
        <w:r w:rsidRPr="00C816A6">
          <w:t>0,7 км</w:t>
        </w:r>
      </w:smartTag>
      <w:r w:rsidRPr="00C816A6">
        <w:t>.</w:t>
      </w:r>
    </w:p>
    <w:p w:rsidR="003E6185" w:rsidRPr="00C816A6" w:rsidRDefault="003E6185" w:rsidP="006A4DD3">
      <w:pPr>
        <w:suppressAutoHyphens/>
        <w:spacing w:before="60" w:after="60" w:line="276" w:lineRule="auto"/>
        <w:jc w:val="center"/>
        <w:rPr>
          <w:b/>
          <w:bCs/>
          <w:i/>
          <w:u w:val="single"/>
        </w:rPr>
      </w:pPr>
      <w:r w:rsidRPr="00C816A6">
        <w:rPr>
          <w:b/>
          <w:bCs/>
          <w:i/>
          <w:u w:val="single"/>
        </w:rPr>
        <w:t>Мероприятия на первую очередь</w:t>
      </w:r>
    </w:p>
    <w:p w:rsidR="003E6185" w:rsidRDefault="003E6185" w:rsidP="00B555C6">
      <w:pPr>
        <w:numPr>
          <w:ilvl w:val="1"/>
          <w:numId w:val="16"/>
        </w:numPr>
        <w:spacing w:line="276" w:lineRule="auto"/>
        <w:ind w:left="454"/>
        <w:contextualSpacing/>
      </w:pPr>
      <w:r w:rsidRPr="00C816A6">
        <w:t xml:space="preserve">Модернизация 110 кВ ПС № 57 «Кузнечная» (с заменой оборудования в РУ-110 кВ и 35 кВ к </w:t>
      </w:r>
      <w:smartTag w:uri="urn:schemas-microsoft-com:office:smarttags" w:element="metricconverter">
        <w:smartTagPr>
          <w:attr w:name="ProductID" w:val="2014 г"/>
        </w:smartTagPr>
        <w:r w:rsidRPr="00C816A6">
          <w:t>2014 г</w:t>
        </w:r>
      </w:smartTag>
      <w:r w:rsidRPr="00C816A6">
        <w:t>.).</w:t>
      </w:r>
    </w:p>
    <w:p w:rsidR="003E6185" w:rsidRDefault="003E6185" w:rsidP="00B555C6">
      <w:pPr>
        <w:numPr>
          <w:ilvl w:val="1"/>
          <w:numId w:val="16"/>
        </w:numPr>
        <w:spacing w:line="276" w:lineRule="auto"/>
        <w:ind w:left="454"/>
        <w:contextualSpacing/>
      </w:pPr>
      <w:r w:rsidRPr="00C816A6">
        <w:t xml:space="preserve">Строительство новой трансформаторной подстанции 10/0,4 кВ – 1 шт. и сетей 10 кВ – </w:t>
      </w:r>
      <w:smartTag w:uri="urn:schemas-microsoft-com:office:smarttags" w:element="metricconverter">
        <w:smartTagPr>
          <w:attr w:name="ProductID" w:val="1,0 км"/>
        </w:smartTagPr>
        <w:r w:rsidRPr="00C816A6">
          <w:t>1,0 км</w:t>
        </w:r>
      </w:smartTag>
      <w:r w:rsidRPr="00C816A6">
        <w:t xml:space="preserve"> в г.п. Кузнечное.</w:t>
      </w:r>
    </w:p>
    <w:p w:rsidR="003E6185" w:rsidRDefault="003E6185" w:rsidP="00B555C6">
      <w:pPr>
        <w:numPr>
          <w:ilvl w:val="1"/>
          <w:numId w:val="16"/>
        </w:numPr>
        <w:spacing w:line="276" w:lineRule="auto"/>
        <w:ind w:left="454"/>
        <w:contextualSpacing/>
      </w:pPr>
      <w:r w:rsidRPr="00C816A6">
        <w:t>Строительство нового фидера 10 кВ «Березово» (взамен старого) – 4,8 км.</w:t>
      </w:r>
    </w:p>
    <w:p w:rsidR="003E6185" w:rsidRDefault="003E6185" w:rsidP="00CE0F63">
      <w:pPr>
        <w:spacing w:line="276" w:lineRule="auto"/>
        <w:ind w:left="57" w:firstLine="0"/>
        <w:contextualSpacing/>
      </w:pPr>
      <w:r>
        <w:t xml:space="preserve">4.  </w:t>
      </w:r>
      <w:r w:rsidRPr="00C816A6">
        <w:t xml:space="preserve">Строительство ВЛ 10 кВ (фидер 03) на п. Богатыри – </w:t>
      </w:r>
      <w:smartTag w:uri="urn:schemas-microsoft-com:office:smarttags" w:element="metricconverter">
        <w:smartTagPr>
          <w:attr w:name="ProductID" w:val="2,3 км"/>
        </w:smartTagPr>
        <w:r w:rsidRPr="00C816A6">
          <w:t>2,3 км</w:t>
        </w:r>
      </w:smartTag>
      <w:r w:rsidRPr="00C816A6">
        <w:t>.</w:t>
      </w:r>
    </w:p>
    <w:p w:rsidR="003E6185" w:rsidRPr="00C816A6" w:rsidRDefault="003E6185" w:rsidP="00CE0F63">
      <w:pPr>
        <w:spacing w:line="276" w:lineRule="auto"/>
        <w:ind w:left="57" w:firstLine="0"/>
        <w:contextualSpacing/>
      </w:pPr>
      <w:r>
        <w:t xml:space="preserve">5. </w:t>
      </w:r>
      <w:r w:rsidRPr="00C816A6">
        <w:t xml:space="preserve">Реконструкция существующей ВЛ 10 кВ (фидер 04) – </w:t>
      </w:r>
      <w:smartTag w:uri="urn:schemas-microsoft-com:office:smarttags" w:element="metricconverter">
        <w:smartTagPr>
          <w:attr w:name="ProductID" w:val="1,5 км"/>
        </w:smartTagPr>
        <w:r w:rsidRPr="00C816A6">
          <w:t>1,5 км</w:t>
        </w:r>
      </w:smartTag>
      <w:r w:rsidRPr="00C816A6">
        <w:t>.</w:t>
      </w:r>
    </w:p>
    <w:p w:rsidR="003E6185" w:rsidRPr="00C816A6" w:rsidRDefault="003E6185" w:rsidP="006A4DD3">
      <w:pPr>
        <w:pStyle w:val="21"/>
        <w:spacing w:line="276" w:lineRule="auto"/>
        <w:jc w:val="center"/>
        <w:rPr>
          <w:b/>
          <w:szCs w:val="26"/>
        </w:rPr>
      </w:pPr>
    </w:p>
    <w:p w:rsidR="003E6185" w:rsidRPr="00C816A6" w:rsidRDefault="003E6185" w:rsidP="006A4DD3">
      <w:pPr>
        <w:pStyle w:val="21"/>
        <w:spacing w:line="276" w:lineRule="auto"/>
        <w:jc w:val="center"/>
        <w:rPr>
          <w:b/>
          <w:szCs w:val="26"/>
        </w:rPr>
      </w:pPr>
      <w:r w:rsidRPr="00C816A6">
        <w:rPr>
          <w:b/>
          <w:szCs w:val="26"/>
        </w:rPr>
        <w:t>Газоснабжение</w:t>
      </w:r>
      <w:bookmarkEnd w:id="107"/>
    </w:p>
    <w:p w:rsidR="003E6185" w:rsidRPr="00C816A6" w:rsidRDefault="003E6185" w:rsidP="006A4DD3">
      <w:pPr>
        <w:suppressAutoHyphens/>
        <w:spacing w:before="60" w:after="60" w:line="276" w:lineRule="auto"/>
        <w:jc w:val="center"/>
        <w:rPr>
          <w:b/>
          <w:bCs/>
          <w:i/>
          <w:u w:val="single"/>
        </w:rPr>
      </w:pPr>
      <w:r w:rsidRPr="00C816A6">
        <w:rPr>
          <w:b/>
          <w:bCs/>
          <w:i/>
          <w:u w:val="single"/>
        </w:rPr>
        <w:t>Мероприятия на расчетный срок</w:t>
      </w:r>
    </w:p>
    <w:p w:rsidR="003E6185" w:rsidRPr="00C816A6" w:rsidRDefault="003E6185" w:rsidP="00CE0F63">
      <w:pPr>
        <w:widowControl w:val="0"/>
        <w:adjustRightInd w:val="0"/>
        <w:spacing w:line="276" w:lineRule="auto"/>
        <w:ind w:firstLine="0"/>
      </w:pPr>
      <w:bookmarkStart w:id="108" w:name="_Toc286757721"/>
      <w:r>
        <w:t xml:space="preserve">1. </w:t>
      </w:r>
      <w:r w:rsidRPr="00C816A6">
        <w:t xml:space="preserve">Строительство межпоселкового газопровода от ГРС «Приозерск» до городского поселка Кузнечное – </w:t>
      </w:r>
      <w:smartTag w:uri="urn:schemas-microsoft-com:office:smarttags" w:element="metricconverter">
        <w:smartTagPr>
          <w:attr w:name="ProductID" w:val="24,122 км"/>
        </w:smartTagPr>
        <w:r w:rsidRPr="00C816A6">
          <w:t>24,122 км</w:t>
        </w:r>
      </w:smartTag>
      <w:r w:rsidRPr="00C816A6">
        <w:t>, устройство ГРП.</w:t>
      </w:r>
    </w:p>
    <w:p w:rsidR="003E6185" w:rsidRPr="00C816A6" w:rsidRDefault="003E6185" w:rsidP="00CE0F63">
      <w:pPr>
        <w:widowControl w:val="0"/>
        <w:adjustRightInd w:val="0"/>
        <w:spacing w:line="276" w:lineRule="auto"/>
        <w:ind w:left="57" w:firstLine="0"/>
      </w:pPr>
      <w:r>
        <w:t xml:space="preserve">2. </w:t>
      </w:r>
      <w:r w:rsidRPr="00C816A6">
        <w:t xml:space="preserve">Развитие инфраструктуры газового хозяйства городского поселка Кузнечное </w:t>
      </w:r>
      <w:r>
        <w:t xml:space="preserve">       </w:t>
      </w:r>
      <w:r w:rsidRPr="00C816A6">
        <w:t xml:space="preserve">(прокладка газопроводов, устройство ГРП, ШРП) в увязке со сроками строительства новых объектов. </w:t>
      </w:r>
    </w:p>
    <w:p w:rsidR="003E6185" w:rsidRDefault="003E6185" w:rsidP="006A4DD3">
      <w:pPr>
        <w:pStyle w:val="21"/>
        <w:spacing w:line="276" w:lineRule="auto"/>
        <w:jc w:val="center"/>
        <w:rPr>
          <w:b/>
          <w:szCs w:val="26"/>
        </w:rPr>
      </w:pPr>
    </w:p>
    <w:p w:rsidR="003E6185" w:rsidRPr="00C816A6" w:rsidRDefault="003E6185" w:rsidP="006A4DD3">
      <w:pPr>
        <w:pStyle w:val="21"/>
        <w:spacing w:line="276" w:lineRule="auto"/>
        <w:jc w:val="center"/>
        <w:rPr>
          <w:b/>
          <w:szCs w:val="26"/>
        </w:rPr>
      </w:pPr>
      <w:r w:rsidRPr="00C816A6">
        <w:rPr>
          <w:b/>
          <w:szCs w:val="26"/>
        </w:rPr>
        <w:t>Теплоснабжение</w:t>
      </w:r>
      <w:bookmarkEnd w:id="108"/>
    </w:p>
    <w:p w:rsidR="003E6185" w:rsidRPr="00C816A6" w:rsidRDefault="003E6185" w:rsidP="006A4DD3">
      <w:pPr>
        <w:suppressAutoHyphens/>
        <w:spacing w:before="60" w:after="60" w:line="276" w:lineRule="auto"/>
        <w:jc w:val="center"/>
        <w:rPr>
          <w:b/>
          <w:i/>
          <w:u w:val="single"/>
        </w:rPr>
      </w:pPr>
      <w:bookmarkStart w:id="109" w:name="_Toc286757722"/>
      <w:r w:rsidRPr="00C816A6">
        <w:rPr>
          <w:b/>
          <w:bCs/>
          <w:i/>
          <w:u w:val="single"/>
        </w:rPr>
        <w:t>Мероприятия</w:t>
      </w:r>
      <w:r w:rsidRPr="00C816A6">
        <w:rPr>
          <w:b/>
          <w:i/>
          <w:u w:val="single"/>
        </w:rPr>
        <w:t xml:space="preserve"> на расчетный срок</w:t>
      </w:r>
    </w:p>
    <w:p w:rsidR="003E6185" w:rsidRDefault="003E6185" w:rsidP="003C4D8D">
      <w:pPr>
        <w:widowControl w:val="0"/>
        <w:numPr>
          <w:ilvl w:val="0"/>
          <w:numId w:val="81"/>
        </w:numPr>
        <w:adjustRightInd w:val="0"/>
        <w:spacing w:line="276" w:lineRule="auto"/>
        <w:ind w:left="397"/>
      </w:pPr>
      <w:bookmarkStart w:id="110" w:name="_Toc286757728"/>
      <w:bookmarkEnd w:id="109"/>
      <w:r w:rsidRPr="00C816A6">
        <w:t>Модернизация существующих котельных  и тепловых сетей для возможности подключения нового квартала среднеэтажной застройки в городском поселке Кузнечное.</w:t>
      </w:r>
    </w:p>
    <w:p w:rsidR="003E6185" w:rsidRPr="00C816A6" w:rsidRDefault="003E6185" w:rsidP="003C4D8D">
      <w:pPr>
        <w:widowControl w:val="0"/>
        <w:numPr>
          <w:ilvl w:val="0"/>
          <w:numId w:val="81"/>
        </w:numPr>
        <w:adjustRightInd w:val="0"/>
        <w:spacing w:line="276" w:lineRule="auto"/>
        <w:ind w:left="397"/>
      </w:pPr>
      <w:r w:rsidRPr="00C816A6">
        <w:t>Перевод источников теплоты поселка (в том числе и АИТ) на природный газ.</w:t>
      </w:r>
    </w:p>
    <w:p w:rsidR="003E6185" w:rsidRPr="00C816A6" w:rsidRDefault="003E6185" w:rsidP="003C4D8D">
      <w:pPr>
        <w:widowControl w:val="0"/>
        <w:numPr>
          <w:ilvl w:val="0"/>
          <w:numId w:val="81"/>
        </w:numPr>
        <w:adjustRightInd w:val="0"/>
        <w:spacing w:line="276" w:lineRule="auto"/>
        <w:ind w:left="426"/>
      </w:pPr>
      <w:r w:rsidRPr="00C816A6">
        <w:t>Использование автономных источников для теплоснабжения индивидуальной жилой застройки площадки № 3 нового жилищного строительства в г.п. Кузнечное с возможностью перевода их на природный газ.</w:t>
      </w:r>
    </w:p>
    <w:p w:rsidR="003E6185" w:rsidRPr="00C816A6" w:rsidRDefault="003E6185" w:rsidP="006A4DD3">
      <w:pPr>
        <w:suppressAutoHyphens/>
        <w:spacing w:before="60" w:after="60" w:line="276" w:lineRule="auto"/>
        <w:jc w:val="center"/>
        <w:rPr>
          <w:b/>
          <w:bCs/>
          <w:i/>
          <w:u w:val="single"/>
        </w:rPr>
      </w:pPr>
      <w:r w:rsidRPr="00C816A6">
        <w:rPr>
          <w:b/>
          <w:bCs/>
          <w:i/>
          <w:u w:val="single"/>
        </w:rPr>
        <w:t>Мероприятия на первую очередь</w:t>
      </w:r>
    </w:p>
    <w:p w:rsidR="003E6185" w:rsidRDefault="003E6185" w:rsidP="003C4D8D">
      <w:pPr>
        <w:widowControl w:val="0"/>
        <w:numPr>
          <w:ilvl w:val="0"/>
          <w:numId w:val="82"/>
        </w:numPr>
        <w:adjustRightInd w:val="0"/>
        <w:spacing w:line="276" w:lineRule="auto"/>
        <w:ind w:left="454"/>
      </w:pPr>
      <w:r w:rsidRPr="00C816A6">
        <w:t>Использование автономных источников для теплоснабжения индивидуальной жилой застройки площадки № 2 нового жилищного строительства в г.п. Кузнечное с возможностью перевода их на природный газ.</w:t>
      </w:r>
    </w:p>
    <w:p w:rsidR="003E6185" w:rsidRPr="00C816A6" w:rsidRDefault="003E6185" w:rsidP="003C4D8D">
      <w:pPr>
        <w:widowControl w:val="0"/>
        <w:adjustRightInd w:val="0"/>
        <w:spacing w:line="276" w:lineRule="auto"/>
        <w:ind w:left="454" w:firstLine="0"/>
      </w:pPr>
    </w:p>
    <w:p w:rsidR="003E6185" w:rsidRPr="00C816A6" w:rsidRDefault="003E6185" w:rsidP="006A4DD3">
      <w:pPr>
        <w:pStyle w:val="21"/>
        <w:spacing w:line="276" w:lineRule="auto"/>
        <w:jc w:val="center"/>
        <w:rPr>
          <w:b/>
          <w:szCs w:val="26"/>
        </w:rPr>
      </w:pPr>
      <w:r w:rsidRPr="00C816A6">
        <w:rPr>
          <w:b/>
          <w:szCs w:val="26"/>
        </w:rPr>
        <w:t>Водоснабжение</w:t>
      </w:r>
      <w:bookmarkEnd w:id="110"/>
    </w:p>
    <w:p w:rsidR="003E6185" w:rsidRPr="00C816A6" w:rsidRDefault="003E6185" w:rsidP="006A4DD3">
      <w:pPr>
        <w:suppressAutoHyphens/>
        <w:spacing w:before="60" w:after="60" w:line="276" w:lineRule="auto"/>
        <w:jc w:val="center"/>
        <w:rPr>
          <w:b/>
          <w:i/>
          <w:u w:val="single"/>
        </w:rPr>
      </w:pPr>
      <w:r w:rsidRPr="00C816A6">
        <w:rPr>
          <w:b/>
          <w:bCs/>
          <w:i/>
          <w:u w:val="single"/>
        </w:rPr>
        <w:t>Мероприятия</w:t>
      </w:r>
      <w:r w:rsidRPr="00C816A6">
        <w:rPr>
          <w:b/>
          <w:i/>
          <w:u w:val="single"/>
        </w:rPr>
        <w:t xml:space="preserve"> на расчетный срок</w:t>
      </w:r>
    </w:p>
    <w:p w:rsidR="003E6185" w:rsidRPr="00C816A6" w:rsidRDefault="003E6185" w:rsidP="009F2E15">
      <w:pPr>
        <w:widowControl w:val="0"/>
        <w:numPr>
          <w:ilvl w:val="0"/>
          <w:numId w:val="65"/>
        </w:numPr>
        <w:adjustRightInd w:val="0"/>
        <w:spacing w:line="276" w:lineRule="auto"/>
      </w:pPr>
      <w:r w:rsidRPr="00C816A6">
        <w:t>Строительство водопроводных сетей для районов новой индивидуальной и среднеэтажной жилой застройки в г.п. Кузнечное – 2,8  км.</w:t>
      </w:r>
    </w:p>
    <w:p w:rsidR="003E6185" w:rsidRPr="00C816A6" w:rsidRDefault="003E6185" w:rsidP="006A4DD3">
      <w:pPr>
        <w:suppressAutoHyphens/>
        <w:spacing w:before="60" w:after="60" w:line="276" w:lineRule="auto"/>
        <w:jc w:val="center"/>
        <w:rPr>
          <w:b/>
          <w:bCs/>
          <w:i/>
          <w:u w:val="single"/>
        </w:rPr>
      </w:pPr>
      <w:r w:rsidRPr="00C816A6">
        <w:rPr>
          <w:b/>
          <w:bCs/>
          <w:i/>
          <w:u w:val="single"/>
        </w:rPr>
        <w:t>Мероприятия на первую очередь</w:t>
      </w:r>
    </w:p>
    <w:p w:rsidR="003E6185" w:rsidRPr="00C816A6" w:rsidRDefault="003E6185" w:rsidP="009F2E15">
      <w:pPr>
        <w:widowControl w:val="0"/>
        <w:numPr>
          <w:ilvl w:val="0"/>
          <w:numId w:val="64"/>
        </w:numPr>
        <w:adjustRightInd w:val="0"/>
        <w:spacing w:line="276" w:lineRule="auto"/>
        <w:ind w:left="142" w:firstLine="0"/>
      </w:pPr>
      <w:r w:rsidRPr="00C816A6">
        <w:t>Р</w:t>
      </w:r>
      <w:r w:rsidRPr="00C816A6">
        <w:rPr>
          <w:spacing w:val="1"/>
        </w:rPr>
        <w:t>еконструкция водоочистных сооружений.</w:t>
      </w:r>
    </w:p>
    <w:p w:rsidR="003E6185" w:rsidRPr="00C816A6" w:rsidRDefault="003E6185" w:rsidP="009F2E15">
      <w:pPr>
        <w:widowControl w:val="0"/>
        <w:numPr>
          <w:ilvl w:val="0"/>
          <w:numId w:val="64"/>
        </w:numPr>
        <w:adjustRightInd w:val="0"/>
        <w:spacing w:line="276" w:lineRule="auto"/>
        <w:ind w:left="142" w:firstLine="0"/>
      </w:pPr>
      <w:r w:rsidRPr="00C816A6">
        <w:t>Осуществить строительство водопроводных сетей в г.п. Кузнечное – 3,7 км.</w:t>
      </w:r>
    </w:p>
    <w:p w:rsidR="003E6185" w:rsidRDefault="003E6185" w:rsidP="009F2E15">
      <w:pPr>
        <w:widowControl w:val="0"/>
        <w:numPr>
          <w:ilvl w:val="0"/>
          <w:numId w:val="64"/>
        </w:numPr>
        <w:adjustRightInd w:val="0"/>
        <w:spacing w:line="276" w:lineRule="auto"/>
        <w:ind w:left="142" w:firstLine="0"/>
      </w:pPr>
      <w:r w:rsidRPr="00C816A6">
        <w:t xml:space="preserve">Построить водовод из городского поселка Кузнечное для питьевого водоснабжения поселка Севастьяново – </w:t>
      </w:r>
      <w:smartTag w:uri="urn:schemas-microsoft-com:office:smarttags" w:element="metricconverter">
        <w:smartTagPr>
          <w:attr w:name="ProductID" w:val="12 км"/>
        </w:smartTagPr>
        <w:r w:rsidRPr="00C816A6">
          <w:t>12 км</w:t>
        </w:r>
      </w:smartTag>
      <w:r w:rsidRPr="00C816A6">
        <w:t>.</w:t>
      </w:r>
    </w:p>
    <w:p w:rsidR="003E6185" w:rsidRPr="00C816A6" w:rsidRDefault="003E6185" w:rsidP="006A4DD3">
      <w:pPr>
        <w:widowControl w:val="0"/>
        <w:adjustRightInd w:val="0"/>
        <w:spacing w:line="276" w:lineRule="auto"/>
        <w:ind w:left="426" w:firstLine="0"/>
      </w:pPr>
    </w:p>
    <w:p w:rsidR="003E6185" w:rsidRPr="00C816A6" w:rsidRDefault="003E6185" w:rsidP="006A4DD3">
      <w:pPr>
        <w:spacing w:line="276" w:lineRule="auto"/>
        <w:jc w:val="center"/>
        <w:rPr>
          <w:b/>
        </w:rPr>
      </w:pPr>
      <w:r w:rsidRPr="00C816A6">
        <w:rPr>
          <w:b/>
        </w:rPr>
        <w:t>Водоотведение</w:t>
      </w:r>
    </w:p>
    <w:p w:rsidR="003E6185" w:rsidRPr="00C816A6" w:rsidRDefault="003E6185" w:rsidP="006A4DD3">
      <w:pPr>
        <w:suppressAutoHyphens/>
        <w:spacing w:before="60" w:after="60" w:line="276" w:lineRule="auto"/>
        <w:jc w:val="center"/>
        <w:rPr>
          <w:b/>
          <w:bCs/>
          <w:i/>
          <w:u w:val="single"/>
        </w:rPr>
      </w:pPr>
      <w:r w:rsidRPr="00C816A6">
        <w:rPr>
          <w:b/>
          <w:bCs/>
          <w:i/>
          <w:u w:val="single"/>
        </w:rPr>
        <w:t>Мероприятия на расчетный срок</w:t>
      </w:r>
    </w:p>
    <w:p w:rsidR="003E6185" w:rsidRPr="00C816A6" w:rsidRDefault="003E6185" w:rsidP="009F2E15">
      <w:pPr>
        <w:widowControl w:val="0"/>
        <w:numPr>
          <w:ilvl w:val="0"/>
          <w:numId w:val="63"/>
        </w:numPr>
        <w:adjustRightInd w:val="0"/>
        <w:spacing w:line="276" w:lineRule="auto"/>
        <w:ind w:left="142" w:firstLine="0"/>
      </w:pPr>
      <w:r w:rsidRPr="00C816A6">
        <w:t>Строительство канализационных сетей для районов индивидуальной и среднеэтажной жилой застройки в г.п. Кузнечное: самотечных – 1,5  км, напорных – 0,7  км.</w:t>
      </w:r>
    </w:p>
    <w:p w:rsidR="003E6185" w:rsidRDefault="003E6185" w:rsidP="006A4DD3">
      <w:pPr>
        <w:suppressAutoHyphens/>
        <w:spacing w:before="60" w:after="60" w:line="276" w:lineRule="auto"/>
        <w:ind w:left="142"/>
        <w:jc w:val="center"/>
        <w:rPr>
          <w:b/>
          <w:i/>
          <w:u w:val="single"/>
        </w:rPr>
      </w:pPr>
    </w:p>
    <w:p w:rsidR="003E6185" w:rsidRPr="00C816A6" w:rsidRDefault="003E6185" w:rsidP="006A4DD3">
      <w:pPr>
        <w:suppressAutoHyphens/>
        <w:spacing w:before="60" w:after="60" w:line="276" w:lineRule="auto"/>
        <w:ind w:left="142"/>
        <w:jc w:val="center"/>
        <w:rPr>
          <w:b/>
          <w:bCs/>
          <w:i/>
          <w:u w:val="single"/>
        </w:rPr>
      </w:pPr>
      <w:r w:rsidRPr="00C816A6">
        <w:rPr>
          <w:b/>
          <w:i/>
          <w:u w:val="single"/>
        </w:rPr>
        <w:t>Мероприятия</w:t>
      </w:r>
      <w:r w:rsidRPr="00C816A6">
        <w:rPr>
          <w:b/>
          <w:bCs/>
          <w:i/>
          <w:u w:val="single"/>
        </w:rPr>
        <w:t xml:space="preserve"> на первую очередь</w:t>
      </w:r>
    </w:p>
    <w:p w:rsidR="003E6185" w:rsidRPr="00C816A6" w:rsidRDefault="003E6185" w:rsidP="009F2E15">
      <w:pPr>
        <w:widowControl w:val="0"/>
        <w:numPr>
          <w:ilvl w:val="0"/>
          <w:numId w:val="66"/>
        </w:numPr>
        <w:adjustRightInd w:val="0"/>
        <w:spacing w:line="276" w:lineRule="auto"/>
        <w:ind w:left="142" w:firstLine="0"/>
      </w:pPr>
      <w:r w:rsidRPr="00C816A6">
        <w:t>В г.п. Кузнечное провести реконструкцию КНС №1 и канализационного коллектора от КНС №1 до КОС и реконструкцию канализационных сетей на участках ул. Пионерская, ул. Новостроек.</w:t>
      </w:r>
    </w:p>
    <w:p w:rsidR="003E6185" w:rsidRPr="00C816A6" w:rsidRDefault="003E6185" w:rsidP="009F2E15">
      <w:pPr>
        <w:widowControl w:val="0"/>
        <w:numPr>
          <w:ilvl w:val="0"/>
          <w:numId w:val="66"/>
        </w:numPr>
        <w:adjustRightInd w:val="0"/>
        <w:spacing w:line="276" w:lineRule="auto"/>
        <w:ind w:left="142" w:firstLine="0"/>
      </w:pPr>
      <w:r w:rsidRPr="00C816A6">
        <w:t>Провести реконструкцию канализационных очистных сооружений микрорайона Ровное с проектной производительностью не менее 1,5 тыс. куб. м/сут</w:t>
      </w:r>
      <w:r>
        <w:t xml:space="preserve">. </w:t>
      </w:r>
      <w:r w:rsidRPr="00C816A6">
        <w:t xml:space="preserve"> и сохранением размера СЗЗ.</w:t>
      </w:r>
    </w:p>
    <w:p w:rsidR="003E6185" w:rsidRPr="00C816A6" w:rsidRDefault="003E6185" w:rsidP="009F2E15">
      <w:pPr>
        <w:widowControl w:val="0"/>
        <w:numPr>
          <w:ilvl w:val="0"/>
          <w:numId w:val="66"/>
        </w:numPr>
        <w:adjustRightInd w:val="0"/>
        <w:spacing w:line="276" w:lineRule="auto"/>
        <w:ind w:left="142" w:firstLine="0"/>
      </w:pPr>
      <w:r w:rsidRPr="00C816A6">
        <w:t>Провести реконструкцию канализационных очистных сооружений микрорайона КНИ с проектной производительностью не менее 0,2 тыс. куб. м/сут и разработкой проекта СЗЗ.</w:t>
      </w:r>
    </w:p>
    <w:p w:rsidR="003E6185" w:rsidRPr="00C816A6" w:rsidRDefault="003E6185" w:rsidP="009F2E15">
      <w:pPr>
        <w:widowControl w:val="0"/>
        <w:numPr>
          <w:ilvl w:val="0"/>
          <w:numId w:val="66"/>
        </w:numPr>
        <w:adjustRightInd w:val="0"/>
        <w:spacing w:line="276" w:lineRule="auto"/>
        <w:ind w:left="142" w:firstLine="0"/>
      </w:pPr>
      <w:r w:rsidRPr="00C816A6">
        <w:t>Реконструкция канализационных сетей 5,0  км.</w:t>
      </w:r>
    </w:p>
    <w:p w:rsidR="003E6185" w:rsidRPr="00C816A6" w:rsidRDefault="003E6185" w:rsidP="009F2E15">
      <w:pPr>
        <w:widowControl w:val="0"/>
        <w:numPr>
          <w:ilvl w:val="0"/>
          <w:numId w:val="66"/>
        </w:numPr>
        <w:adjustRightInd w:val="0"/>
        <w:spacing w:line="276" w:lineRule="auto"/>
        <w:ind w:left="142" w:firstLine="0"/>
      </w:pPr>
      <w:r w:rsidRPr="00C816A6">
        <w:t xml:space="preserve">Строительство сетей канализации: самотечных – </w:t>
      </w:r>
      <w:smartTag w:uri="urn:schemas-microsoft-com:office:smarttags" w:element="metricconverter">
        <w:smartTagPr>
          <w:attr w:name="ProductID" w:val="1,0 км"/>
        </w:smartTagPr>
        <w:r w:rsidRPr="00C816A6">
          <w:t>1,0 км</w:t>
        </w:r>
      </w:smartTag>
      <w:r w:rsidRPr="00C816A6">
        <w:t>, напорных – 0,2  км в г.п. Кузнечное.</w:t>
      </w:r>
    </w:p>
    <w:p w:rsidR="003E6185" w:rsidRDefault="003E6185" w:rsidP="009F2E15">
      <w:pPr>
        <w:widowControl w:val="0"/>
        <w:numPr>
          <w:ilvl w:val="0"/>
          <w:numId w:val="66"/>
        </w:numPr>
        <w:adjustRightInd w:val="0"/>
        <w:spacing w:line="276" w:lineRule="auto"/>
        <w:ind w:left="142" w:firstLine="0"/>
      </w:pPr>
      <w:r w:rsidRPr="00C816A6">
        <w:t>Построить систему водоотведения поверхностного стока и очистные сооружения в г.п. Кузнечное.</w:t>
      </w:r>
    </w:p>
    <w:p w:rsidR="003E6185" w:rsidRDefault="003E6185" w:rsidP="00801D6A">
      <w:pPr>
        <w:widowControl w:val="0"/>
        <w:numPr>
          <w:ilvl w:val="0"/>
          <w:numId w:val="66"/>
        </w:numPr>
        <w:adjustRightInd w:val="0"/>
        <w:spacing w:beforeLines="40" w:after="40" w:line="276" w:lineRule="auto"/>
        <w:ind w:left="142" w:firstLine="0"/>
        <w:textAlignment w:val="baseline"/>
      </w:pPr>
      <w:r w:rsidRPr="00C816A6">
        <w:t>Построить очистные сооружения снегосвалки с проектной производительностью не менее 0,05 тыс. куб. м/сут.</w:t>
      </w:r>
    </w:p>
    <w:p w:rsidR="003E6185" w:rsidRDefault="003E6185" w:rsidP="00801D6A">
      <w:pPr>
        <w:widowControl w:val="0"/>
        <w:adjustRightInd w:val="0"/>
        <w:spacing w:beforeLines="40" w:after="40" w:line="276" w:lineRule="auto"/>
        <w:ind w:firstLine="709"/>
        <w:textAlignment w:val="baseline"/>
      </w:pPr>
      <w:r w:rsidRPr="00291491">
        <w:t xml:space="preserve">ПЧ №144 </w:t>
      </w:r>
      <w:r>
        <w:t>планируется п</w:t>
      </w:r>
      <w:r w:rsidRPr="00291491">
        <w:t xml:space="preserve">еренести с занимаемой площадки на специально резервируемый участок площадью </w:t>
      </w:r>
      <w:smartTag w:uri="urn:schemas-microsoft-com:office:smarttags" w:element="metricconverter">
        <w:smartTagPr>
          <w:attr w:name="ProductID" w:val="0,55 га"/>
        </w:smartTagPr>
        <w:r w:rsidRPr="00291491">
          <w:t>0,55 га</w:t>
        </w:r>
      </w:smartTag>
      <w:r w:rsidRPr="00291491">
        <w:t>, восточнее микрорайона «Ровный» со строительством нового здания пожарного депо V класса на 2 пожарных автомобиля.</w:t>
      </w:r>
    </w:p>
    <w:p w:rsidR="003E6185" w:rsidRPr="009140E0" w:rsidRDefault="003E6185" w:rsidP="00801D6A">
      <w:pPr>
        <w:widowControl w:val="0"/>
        <w:adjustRightInd w:val="0"/>
        <w:spacing w:beforeLines="40" w:after="40" w:line="276" w:lineRule="auto"/>
        <w:ind w:firstLine="709"/>
        <w:textAlignment w:val="baseline"/>
      </w:pPr>
      <w:r w:rsidRPr="009140E0">
        <w:t xml:space="preserve">Основные технико-экономические показатели  городского поселения представлены в таблице </w:t>
      </w:r>
      <w:r>
        <w:t xml:space="preserve">12.2.1. </w:t>
      </w:r>
      <w:r w:rsidRPr="009140E0">
        <w:t>(Обоснование: «Генеральный план. Положения о территориальном планировании. Проект  инв.№</w:t>
      </w:r>
      <w:r w:rsidRPr="009140E0">
        <w:rPr>
          <w:bCs/>
        </w:rPr>
        <w:t xml:space="preserve"> 71/641</w:t>
      </w:r>
      <w:r w:rsidRPr="009140E0">
        <w:t>)</w:t>
      </w: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Default="003E6185" w:rsidP="00801D6A">
      <w:pPr>
        <w:widowControl w:val="0"/>
        <w:adjustRightInd w:val="0"/>
        <w:spacing w:beforeLines="40" w:after="40" w:line="276" w:lineRule="auto"/>
        <w:ind w:firstLine="709"/>
        <w:textAlignment w:val="baseline"/>
        <w:rPr>
          <w:b/>
        </w:rPr>
      </w:pPr>
    </w:p>
    <w:p w:rsidR="003E6185" w:rsidRPr="00DF6FCC" w:rsidRDefault="003E6185" w:rsidP="00801D6A">
      <w:pPr>
        <w:widowControl w:val="0"/>
        <w:adjustRightInd w:val="0"/>
        <w:spacing w:beforeLines="40" w:after="40" w:line="276" w:lineRule="auto"/>
        <w:ind w:firstLine="0"/>
        <w:textAlignment w:val="baseline"/>
        <w:rPr>
          <w:b/>
          <w:sz w:val="24"/>
          <w:szCs w:val="24"/>
        </w:rPr>
      </w:pPr>
      <w:r w:rsidRPr="00E84C79">
        <w:rPr>
          <w:b/>
          <w:sz w:val="24"/>
          <w:szCs w:val="24"/>
        </w:rPr>
        <w:t xml:space="preserve">Таблица 12.2.1. Основные технико-экономические показатели МО </w:t>
      </w:r>
      <w:r w:rsidRPr="00DF6FCC">
        <w:rPr>
          <w:b/>
          <w:color w:val="000000"/>
          <w:kern w:val="28"/>
          <w:sz w:val="24"/>
          <w:szCs w:val="24"/>
        </w:rPr>
        <w:t>Кузнечнинское городское поселение</w:t>
      </w:r>
      <w:r w:rsidRPr="00DF6FCC">
        <w:rPr>
          <w:b/>
          <w:sz w:val="24"/>
          <w:szCs w:val="24"/>
        </w:rPr>
        <w:t xml:space="preserve">  </w:t>
      </w:r>
      <w:r w:rsidRPr="00DF6FCC">
        <w:rPr>
          <w:b/>
          <w:bCs/>
          <w:sz w:val="24"/>
          <w:szCs w:val="24"/>
        </w:rPr>
        <w:t>в соответствии с Г</w:t>
      </w:r>
      <w:r w:rsidRPr="00DF6FCC">
        <w:rPr>
          <w:b/>
          <w:sz w:val="24"/>
          <w:szCs w:val="24"/>
        </w:rPr>
        <w:t xml:space="preserve">енеральным планом </w:t>
      </w:r>
    </w:p>
    <w:tbl>
      <w:tblPr>
        <w:tblW w:w="10581" w:type="dxa"/>
        <w:jc w:val="center"/>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4"/>
        <w:gridCol w:w="1449"/>
        <w:gridCol w:w="2208"/>
        <w:gridCol w:w="1393"/>
        <w:gridCol w:w="1471"/>
        <w:gridCol w:w="1259"/>
        <w:gridCol w:w="1357"/>
      </w:tblGrid>
      <w:tr w:rsidR="003E6185" w:rsidRPr="00976DDC" w:rsidTr="000A5440">
        <w:trPr>
          <w:cantSplit/>
          <w:tblHeader/>
          <w:jc w:val="center"/>
        </w:trPr>
        <w:tc>
          <w:tcPr>
            <w:tcW w:w="5101" w:type="dxa"/>
            <w:gridSpan w:val="3"/>
            <w:vAlign w:val="center"/>
          </w:tcPr>
          <w:p w:rsidR="003E6185" w:rsidRPr="00976DDC" w:rsidRDefault="003E6185" w:rsidP="006A4DD3">
            <w:pPr>
              <w:snapToGrid w:val="0"/>
              <w:spacing w:line="276" w:lineRule="auto"/>
              <w:jc w:val="center"/>
              <w:rPr>
                <w:b/>
                <w:sz w:val="22"/>
                <w:szCs w:val="22"/>
                <w:lang w:eastAsia="en-US"/>
              </w:rPr>
            </w:pPr>
            <w:r w:rsidRPr="00976DDC">
              <w:rPr>
                <w:b/>
                <w:sz w:val="22"/>
                <w:szCs w:val="22"/>
                <w:lang w:eastAsia="en-US"/>
              </w:rPr>
              <w:t>Показатели</w:t>
            </w:r>
          </w:p>
        </w:tc>
        <w:tc>
          <w:tcPr>
            <w:tcW w:w="1393" w:type="dxa"/>
            <w:vAlign w:val="center"/>
          </w:tcPr>
          <w:p w:rsidR="003E6185" w:rsidRPr="00976DDC" w:rsidRDefault="003E6185" w:rsidP="006A4DD3">
            <w:pPr>
              <w:snapToGrid w:val="0"/>
              <w:spacing w:line="276" w:lineRule="auto"/>
              <w:ind w:firstLine="0"/>
              <w:rPr>
                <w:b/>
                <w:sz w:val="22"/>
                <w:szCs w:val="22"/>
                <w:lang w:eastAsia="en-US"/>
              </w:rPr>
            </w:pPr>
            <w:r w:rsidRPr="00976DDC">
              <w:rPr>
                <w:b/>
                <w:sz w:val="22"/>
                <w:szCs w:val="22"/>
                <w:lang w:eastAsia="en-US"/>
              </w:rPr>
              <w:t>Единица измерения</w:t>
            </w:r>
          </w:p>
        </w:tc>
        <w:tc>
          <w:tcPr>
            <w:tcW w:w="1471" w:type="dxa"/>
            <w:vAlign w:val="center"/>
          </w:tcPr>
          <w:p w:rsidR="003E6185" w:rsidRPr="00976DDC" w:rsidRDefault="003E6185" w:rsidP="006A4DD3">
            <w:pPr>
              <w:snapToGrid w:val="0"/>
              <w:spacing w:line="276" w:lineRule="auto"/>
              <w:ind w:firstLine="0"/>
              <w:jc w:val="center"/>
              <w:rPr>
                <w:b/>
                <w:sz w:val="22"/>
                <w:szCs w:val="22"/>
                <w:lang w:eastAsia="en-US"/>
              </w:rPr>
            </w:pPr>
            <w:r w:rsidRPr="00976DDC">
              <w:rPr>
                <w:b/>
                <w:sz w:val="22"/>
                <w:szCs w:val="22"/>
                <w:lang w:eastAsia="en-US"/>
              </w:rPr>
              <w:t>Существующее положение</w:t>
            </w:r>
          </w:p>
          <w:p w:rsidR="003E6185" w:rsidRPr="00976DDC" w:rsidRDefault="003E6185" w:rsidP="006A4DD3">
            <w:pPr>
              <w:snapToGrid w:val="0"/>
              <w:spacing w:line="276" w:lineRule="auto"/>
              <w:ind w:firstLine="0"/>
              <w:jc w:val="center"/>
              <w:rPr>
                <w:b/>
                <w:sz w:val="22"/>
                <w:szCs w:val="22"/>
                <w:lang w:eastAsia="en-US"/>
              </w:rPr>
            </w:pPr>
            <w:smartTag w:uri="urn:schemas-microsoft-com:office:smarttags" w:element="metricconverter">
              <w:smartTagPr>
                <w:attr w:name="ProductID" w:val="2011 г"/>
              </w:smartTagPr>
              <w:r w:rsidRPr="00976DDC">
                <w:rPr>
                  <w:b/>
                  <w:sz w:val="22"/>
                  <w:szCs w:val="22"/>
                  <w:lang w:eastAsia="en-US"/>
                </w:rPr>
                <w:t>2011 г</w:t>
              </w:r>
            </w:smartTag>
            <w:r w:rsidRPr="00976DDC">
              <w:rPr>
                <w:b/>
                <w:sz w:val="22"/>
                <w:szCs w:val="22"/>
                <w:lang w:eastAsia="en-US"/>
              </w:rPr>
              <w:t>.</w:t>
            </w:r>
          </w:p>
        </w:tc>
        <w:tc>
          <w:tcPr>
            <w:tcW w:w="1259" w:type="dxa"/>
            <w:vAlign w:val="center"/>
          </w:tcPr>
          <w:p w:rsidR="003E6185" w:rsidRPr="00976DDC" w:rsidRDefault="003E6185" w:rsidP="006A4DD3">
            <w:pPr>
              <w:snapToGrid w:val="0"/>
              <w:spacing w:line="276" w:lineRule="auto"/>
              <w:ind w:firstLine="0"/>
              <w:jc w:val="center"/>
              <w:rPr>
                <w:b/>
                <w:sz w:val="22"/>
                <w:szCs w:val="22"/>
                <w:lang w:eastAsia="en-US"/>
              </w:rPr>
            </w:pPr>
            <w:r w:rsidRPr="00976DDC">
              <w:rPr>
                <w:b/>
                <w:sz w:val="22"/>
                <w:szCs w:val="22"/>
                <w:lang w:eastAsia="en-US"/>
              </w:rPr>
              <w:t>Первая очередь</w:t>
            </w:r>
          </w:p>
          <w:p w:rsidR="003E6185" w:rsidRPr="00976DDC" w:rsidRDefault="003E6185" w:rsidP="006A4DD3">
            <w:pPr>
              <w:snapToGrid w:val="0"/>
              <w:spacing w:line="276" w:lineRule="auto"/>
              <w:ind w:firstLine="0"/>
              <w:jc w:val="center"/>
              <w:rPr>
                <w:b/>
                <w:sz w:val="22"/>
                <w:szCs w:val="22"/>
                <w:lang w:eastAsia="en-US"/>
              </w:rPr>
            </w:pPr>
            <w:smartTag w:uri="urn:schemas-microsoft-com:office:smarttags" w:element="metricconverter">
              <w:smartTagPr>
                <w:attr w:name="ProductID" w:val="2020 г"/>
              </w:smartTagPr>
              <w:r w:rsidRPr="00976DDC">
                <w:rPr>
                  <w:b/>
                  <w:sz w:val="22"/>
                  <w:szCs w:val="22"/>
                  <w:lang w:eastAsia="en-US"/>
                </w:rPr>
                <w:t>2020 г</w:t>
              </w:r>
            </w:smartTag>
            <w:r w:rsidRPr="00976DDC">
              <w:rPr>
                <w:b/>
                <w:sz w:val="22"/>
                <w:szCs w:val="22"/>
                <w:lang w:eastAsia="en-US"/>
              </w:rPr>
              <w:t>.</w:t>
            </w:r>
          </w:p>
        </w:tc>
        <w:tc>
          <w:tcPr>
            <w:tcW w:w="1357" w:type="dxa"/>
            <w:vAlign w:val="center"/>
          </w:tcPr>
          <w:p w:rsidR="003E6185" w:rsidRDefault="003E6185" w:rsidP="006A4DD3">
            <w:pPr>
              <w:snapToGrid w:val="0"/>
              <w:spacing w:line="276" w:lineRule="auto"/>
              <w:ind w:firstLine="0"/>
              <w:jc w:val="center"/>
              <w:rPr>
                <w:b/>
                <w:sz w:val="22"/>
                <w:szCs w:val="22"/>
                <w:lang w:eastAsia="en-US"/>
              </w:rPr>
            </w:pPr>
            <w:r w:rsidRPr="00976DDC">
              <w:rPr>
                <w:b/>
                <w:sz w:val="22"/>
                <w:szCs w:val="22"/>
                <w:lang w:eastAsia="en-US"/>
              </w:rPr>
              <w:t>Расчетный срок</w:t>
            </w:r>
          </w:p>
          <w:p w:rsidR="003E6185" w:rsidRPr="00976DDC" w:rsidRDefault="003E6185" w:rsidP="006A4DD3">
            <w:pPr>
              <w:snapToGrid w:val="0"/>
              <w:spacing w:line="276" w:lineRule="auto"/>
              <w:ind w:firstLine="0"/>
              <w:jc w:val="center"/>
              <w:rPr>
                <w:b/>
                <w:sz w:val="22"/>
                <w:szCs w:val="22"/>
                <w:lang w:eastAsia="en-US"/>
              </w:rPr>
            </w:pPr>
            <w:smartTag w:uri="urn:schemas-microsoft-com:office:smarttags" w:element="metricconverter">
              <w:smartTagPr>
                <w:attr w:name="ProductID" w:val="2035 г"/>
              </w:smartTagPr>
              <w:r w:rsidRPr="00976DDC">
                <w:rPr>
                  <w:b/>
                  <w:sz w:val="22"/>
                  <w:szCs w:val="22"/>
                  <w:lang w:eastAsia="en-US"/>
                </w:rPr>
                <w:t>2035 г</w:t>
              </w:r>
            </w:smartTag>
            <w:r w:rsidRPr="00976DDC">
              <w:rPr>
                <w:b/>
                <w:sz w:val="22"/>
                <w:szCs w:val="22"/>
                <w:lang w:eastAsia="en-US"/>
              </w:rPr>
              <w:t>.</w:t>
            </w:r>
          </w:p>
        </w:tc>
      </w:tr>
      <w:tr w:rsidR="003E6185" w:rsidRPr="00976DDC" w:rsidTr="000A5440">
        <w:trPr>
          <w:cantSplit/>
          <w:jc w:val="center"/>
        </w:trPr>
        <w:tc>
          <w:tcPr>
            <w:tcW w:w="5101" w:type="dxa"/>
            <w:gridSpan w:val="3"/>
            <w:vAlign w:val="center"/>
          </w:tcPr>
          <w:p w:rsidR="003E6185" w:rsidRPr="00976DDC" w:rsidRDefault="003E6185" w:rsidP="006A4DD3">
            <w:pPr>
              <w:snapToGrid w:val="0"/>
              <w:spacing w:line="276" w:lineRule="auto"/>
              <w:jc w:val="center"/>
              <w:rPr>
                <w:bCs/>
                <w:sz w:val="22"/>
                <w:szCs w:val="22"/>
                <w:lang w:eastAsia="en-US"/>
              </w:rPr>
            </w:pPr>
            <w:r w:rsidRPr="00976DDC">
              <w:rPr>
                <w:bCs/>
                <w:sz w:val="22"/>
                <w:szCs w:val="22"/>
                <w:lang w:eastAsia="en-US"/>
              </w:rPr>
              <w:t>1. Территория</w:t>
            </w:r>
          </w:p>
        </w:tc>
        <w:tc>
          <w:tcPr>
            <w:tcW w:w="1393" w:type="dxa"/>
            <w:vAlign w:val="center"/>
          </w:tcPr>
          <w:p w:rsidR="003E6185" w:rsidRPr="00976DDC" w:rsidRDefault="003E6185" w:rsidP="006A4DD3">
            <w:pPr>
              <w:snapToGrid w:val="0"/>
              <w:spacing w:line="276" w:lineRule="auto"/>
              <w:jc w:val="center"/>
              <w:rPr>
                <w:sz w:val="22"/>
                <w:szCs w:val="22"/>
                <w:u w:val="single"/>
                <w:lang w:eastAsia="en-US"/>
              </w:rPr>
            </w:pPr>
          </w:p>
        </w:tc>
        <w:tc>
          <w:tcPr>
            <w:tcW w:w="1471" w:type="dxa"/>
            <w:vAlign w:val="center"/>
          </w:tcPr>
          <w:p w:rsidR="003E6185" w:rsidRPr="00976DDC" w:rsidRDefault="003E6185" w:rsidP="006A4DD3">
            <w:pPr>
              <w:snapToGrid w:val="0"/>
              <w:spacing w:line="276" w:lineRule="auto"/>
              <w:jc w:val="center"/>
              <w:rPr>
                <w:sz w:val="22"/>
                <w:szCs w:val="22"/>
                <w:u w:val="single"/>
                <w:lang w:eastAsia="en-US"/>
              </w:rPr>
            </w:pPr>
          </w:p>
        </w:tc>
        <w:tc>
          <w:tcPr>
            <w:tcW w:w="1259" w:type="dxa"/>
            <w:vAlign w:val="center"/>
          </w:tcPr>
          <w:p w:rsidR="003E6185" w:rsidRPr="00976DDC" w:rsidRDefault="003E6185" w:rsidP="006A4DD3">
            <w:pPr>
              <w:snapToGrid w:val="0"/>
              <w:spacing w:line="276" w:lineRule="auto"/>
              <w:jc w:val="center"/>
              <w:rPr>
                <w:sz w:val="22"/>
                <w:szCs w:val="22"/>
                <w:u w:val="single"/>
                <w:lang w:eastAsia="en-US"/>
              </w:rPr>
            </w:pPr>
          </w:p>
        </w:tc>
        <w:tc>
          <w:tcPr>
            <w:tcW w:w="1357" w:type="dxa"/>
            <w:vAlign w:val="center"/>
          </w:tcPr>
          <w:p w:rsidR="003E6185" w:rsidRPr="00976DDC" w:rsidRDefault="003E6185" w:rsidP="006A4DD3">
            <w:pPr>
              <w:snapToGrid w:val="0"/>
              <w:spacing w:line="276" w:lineRule="auto"/>
              <w:jc w:val="center"/>
              <w:rPr>
                <w:sz w:val="22"/>
                <w:szCs w:val="22"/>
                <w:u w:val="single"/>
                <w:lang w:eastAsia="en-US"/>
              </w:rPr>
            </w:pP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bCs/>
                <w:sz w:val="22"/>
                <w:szCs w:val="22"/>
              </w:rPr>
            </w:pPr>
            <w:r w:rsidRPr="00976DDC">
              <w:rPr>
                <w:sz w:val="22"/>
                <w:szCs w:val="22"/>
              </w:rPr>
              <w:t>1.1 Общая площадь земель в границах муниципального образования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3952</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3952</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3952</w:t>
            </w:r>
          </w:p>
        </w:tc>
      </w:tr>
      <w:tr w:rsidR="003E6185" w:rsidRPr="00976DDC" w:rsidTr="000A5440">
        <w:trPr>
          <w:cantSplit/>
          <w:jc w:val="center"/>
        </w:trPr>
        <w:tc>
          <w:tcPr>
            <w:tcW w:w="5101" w:type="dxa"/>
            <w:gridSpan w:val="3"/>
            <w:vAlign w:val="center"/>
          </w:tcPr>
          <w:p w:rsidR="003E6185" w:rsidRPr="00B12F0B" w:rsidRDefault="003E6185" w:rsidP="006A4DD3">
            <w:pPr>
              <w:spacing w:line="276" w:lineRule="auto"/>
              <w:ind w:firstLine="0"/>
              <w:rPr>
                <w:sz w:val="22"/>
                <w:szCs w:val="22"/>
              </w:rPr>
            </w:pPr>
            <w:r w:rsidRPr="00B12F0B">
              <w:rPr>
                <w:sz w:val="22"/>
                <w:szCs w:val="22"/>
              </w:rPr>
              <w:t>Площадь земель в границах населенных пунктов – всего, из них:</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307,1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313,0</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313,0</w:t>
            </w:r>
          </w:p>
        </w:tc>
      </w:tr>
      <w:tr w:rsidR="003E6185" w:rsidRPr="00976DDC" w:rsidTr="000A5440">
        <w:trPr>
          <w:cantSplit/>
          <w:jc w:val="center"/>
        </w:trPr>
        <w:tc>
          <w:tcPr>
            <w:tcW w:w="5101" w:type="dxa"/>
            <w:gridSpan w:val="3"/>
            <w:vAlign w:val="center"/>
          </w:tcPr>
          <w:p w:rsidR="003E6185" w:rsidRPr="00B12F0B" w:rsidRDefault="003E6185" w:rsidP="006A4DD3">
            <w:pPr>
              <w:pStyle w:val="ConsPlusCell"/>
              <w:spacing w:line="276" w:lineRule="auto"/>
              <w:rPr>
                <w:rFonts w:ascii="Times New Roman" w:hAnsi="Times New Roman" w:cs="Times New Roman"/>
                <w:iCs/>
                <w:sz w:val="22"/>
                <w:szCs w:val="22"/>
              </w:rPr>
            </w:pPr>
            <w:r w:rsidRPr="00B12F0B">
              <w:rPr>
                <w:rFonts w:ascii="Times New Roman" w:hAnsi="Times New Roman" w:cs="Times New Roman"/>
                <w:iCs/>
                <w:sz w:val="22"/>
                <w:szCs w:val="22"/>
              </w:rPr>
              <w:t>г.п. Кузнечное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285,6</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291,5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291,5</w:t>
            </w:r>
          </w:p>
        </w:tc>
      </w:tr>
      <w:tr w:rsidR="003E6185" w:rsidRPr="00976DDC" w:rsidTr="000A5440">
        <w:trPr>
          <w:cantSplit/>
          <w:jc w:val="center"/>
        </w:trPr>
        <w:tc>
          <w:tcPr>
            <w:tcW w:w="5101" w:type="dxa"/>
            <w:gridSpan w:val="3"/>
            <w:vAlign w:val="center"/>
          </w:tcPr>
          <w:p w:rsidR="003E6185" w:rsidRPr="00B12F0B" w:rsidRDefault="003E6185" w:rsidP="006A4DD3">
            <w:pPr>
              <w:pStyle w:val="ConsPlusCell"/>
              <w:spacing w:line="276" w:lineRule="auto"/>
              <w:rPr>
                <w:rFonts w:ascii="Times New Roman" w:hAnsi="Times New Roman" w:cs="Times New Roman"/>
                <w:iCs/>
                <w:sz w:val="22"/>
                <w:szCs w:val="22"/>
              </w:rPr>
            </w:pPr>
            <w:r w:rsidRPr="00B12F0B">
              <w:rPr>
                <w:rFonts w:ascii="Times New Roman" w:hAnsi="Times New Roman" w:cs="Times New Roman"/>
                <w:iCs/>
                <w:sz w:val="22"/>
                <w:szCs w:val="22"/>
              </w:rPr>
              <w:t>п. Боровое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21,5</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21,5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21,5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365,1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427,6</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427,6</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1.2.</w:t>
            </w:r>
            <w:r w:rsidRPr="00976DDC">
              <w:rPr>
                <w:bCs/>
                <w:sz w:val="22"/>
                <w:szCs w:val="22"/>
                <w:lang w:eastAsia="en-US"/>
              </w:rPr>
              <w:t xml:space="preserve"> Территории в границах населенных пунктов</w:t>
            </w:r>
          </w:p>
        </w:tc>
        <w:tc>
          <w:tcPr>
            <w:tcW w:w="1393" w:type="dxa"/>
            <w:vAlign w:val="center"/>
          </w:tcPr>
          <w:p w:rsidR="003E6185" w:rsidRPr="00976DDC" w:rsidRDefault="003E6185" w:rsidP="006A4DD3">
            <w:pPr>
              <w:spacing w:line="276" w:lineRule="auto"/>
              <w:jc w:val="center"/>
              <w:rPr>
                <w:sz w:val="22"/>
                <w:szCs w:val="22"/>
              </w:rPr>
            </w:pPr>
          </w:p>
        </w:tc>
        <w:tc>
          <w:tcPr>
            <w:tcW w:w="1471" w:type="dxa"/>
            <w:vAlign w:val="center"/>
          </w:tcPr>
          <w:p w:rsidR="003E6185" w:rsidRPr="00976DDC" w:rsidRDefault="003E6185" w:rsidP="006A4DD3">
            <w:pPr>
              <w:spacing w:line="276" w:lineRule="auto"/>
              <w:jc w:val="center"/>
              <w:rPr>
                <w:sz w:val="22"/>
                <w:szCs w:val="22"/>
              </w:rPr>
            </w:pPr>
          </w:p>
        </w:tc>
        <w:tc>
          <w:tcPr>
            <w:tcW w:w="1259" w:type="dxa"/>
            <w:vAlign w:val="center"/>
          </w:tcPr>
          <w:p w:rsidR="003E6185" w:rsidRPr="00976DDC" w:rsidRDefault="003E6185" w:rsidP="006A4DD3">
            <w:pPr>
              <w:spacing w:line="276" w:lineRule="auto"/>
              <w:jc w:val="center"/>
              <w:rPr>
                <w:sz w:val="22"/>
                <w:szCs w:val="22"/>
              </w:rPr>
            </w:pPr>
          </w:p>
        </w:tc>
        <w:tc>
          <w:tcPr>
            <w:tcW w:w="1357" w:type="dxa"/>
            <w:vAlign w:val="center"/>
          </w:tcPr>
          <w:p w:rsidR="003E6185" w:rsidRPr="00976DDC" w:rsidRDefault="003E6185" w:rsidP="006A4DD3">
            <w:pPr>
              <w:spacing w:line="276" w:lineRule="auto"/>
              <w:jc w:val="center"/>
              <w:rPr>
                <w:sz w:val="22"/>
                <w:szCs w:val="22"/>
              </w:rPr>
            </w:pP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1.21. Территория</w:t>
            </w:r>
          </w:p>
          <w:p w:rsidR="003E6185" w:rsidRPr="00976DDC" w:rsidRDefault="003E6185" w:rsidP="006A4DD3">
            <w:pPr>
              <w:spacing w:line="276" w:lineRule="auto"/>
              <w:ind w:firstLine="0"/>
              <w:rPr>
                <w:sz w:val="22"/>
                <w:szCs w:val="22"/>
              </w:rPr>
            </w:pPr>
            <w:r w:rsidRPr="00976DDC">
              <w:rPr>
                <w:sz w:val="22"/>
                <w:szCs w:val="22"/>
              </w:rPr>
              <w:t>г.п. Кузнечное, общая площадь – всего,</w:t>
            </w:r>
          </w:p>
          <w:p w:rsidR="003E6185" w:rsidRPr="00976DDC" w:rsidRDefault="003E6185" w:rsidP="006A4DD3">
            <w:pPr>
              <w:snapToGrid w:val="0"/>
              <w:spacing w:line="276" w:lineRule="auto"/>
              <w:ind w:firstLine="0"/>
              <w:rPr>
                <w:sz w:val="22"/>
                <w:szCs w:val="22"/>
              </w:rPr>
            </w:pPr>
            <w:r w:rsidRPr="00976DDC">
              <w:rPr>
                <w:sz w:val="22"/>
                <w:szCs w:val="22"/>
              </w:rPr>
              <w:t>в том числе: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285,6</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Жилые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56,3</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Общественно-деловые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13,2</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Рекреационные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3,9</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Производственные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9</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Инженерной и транспортной инфраструктур</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23,6</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Сельскохозяйственного использования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82</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Кладбищ</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Зеленых насаждений специального назначения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96,5</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Водные объекты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1,1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1.2.2. Территория</w:t>
            </w:r>
          </w:p>
          <w:p w:rsidR="003E6185" w:rsidRPr="00976DDC" w:rsidRDefault="003E6185" w:rsidP="006A4DD3">
            <w:pPr>
              <w:spacing w:line="276" w:lineRule="auto"/>
              <w:ind w:firstLine="0"/>
              <w:rPr>
                <w:sz w:val="22"/>
                <w:szCs w:val="22"/>
              </w:rPr>
            </w:pPr>
            <w:r w:rsidRPr="00976DDC">
              <w:rPr>
                <w:sz w:val="22"/>
                <w:szCs w:val="22"/>
              </w:rPr>
              <w:t>п. Боровое, общая площадь – всего,</w:t>
            </w:r>
          </w:p>
          <w:p w:rsidR="003E6185" w:rsidRPr="00976DDC" w:rsidRDefault="003E6185" w:rsidP="006A4DD3">
            <w:pPr>
              <w:snapToGrid w:val="0"/>
              <w:spacing w:line="276" w:lineRule="auto"/>
              <w:ind w:firstLine="0"/>
              <w:rPr>
                <w:sz w:val="22"/>
                <w:szCs w:val="22"/>
              </w:rPr>
            </w:pPr>
            <w:r w:rsidRPr="00976DDC">
              <w:rPr>
                <w:sz w:val="22"/>
                <w:szCs w:val="22"/>
              </w:rPr>
              <w:t>в том числе: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21,5</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Жилые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10,1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Зоны инженерной и транспортной инфраструктур</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0,2</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сельскохозяйственного использования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4,1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зеленых насаждений специального назначения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7,1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w:t>
            </w:r>
          </w:p>
        </w:tc>
      </w:tr>
      <w:tr w:rsidR="003E6185" w:rsidRPr="00976DDC" w:rsidTr="000A5440">
        <w:trPr>
          <w:cantSplit/>
          <w:jc w:val="center"/>
        </w:trPr>
        <w:tc>
          <w:tcPr>
            <w:tcW w:w="5101" w:type="dxa"/>
            <w:gridSpan w:val="3"/>
            <w:vAlign w:val="center"/>
          </w:tcPr>
          <w:p w:rsidR="003E6185" w:rsidRPr="00976DDC" w:rsidRDefault="003E6185" w:rsidP="006A4DD3">
            <w:pPr>
              <w:snapToGrid w:val="0"/>
              <w:spacing w:line="276" w:lineRule="auto"/>
              <w:ind w:firstLine="0"/>
              <w:rPr>
                <w:bCs/>
                <w:sz w:val="22"/>
                <w:szCs w:val="22"/>
                <w:lang w:eastAsia="en-US"/>
              </w:rPr>
            </w:pPr>
            <w:r w:rsidRPr="00976DDC">
              <w:rPr>
                <w:bCs/>
                <w:sz w:val="22"/>
                <w:szCs w:val="22"/>
                <w:lang w:eastAsia="en-US"/>
              </w:rPr>
              <w:t>1.3. Функциональное зонирование в границах населенных пунктов</w:t>
            </w:r>
          </w:p>
        </w:tc>
        <w:tc>
          <w:tcPr>
            <w:tcW w:w="1393" w:type="dxa"/>
            <w:vAlign w:val="center"/>
          </w:tcPr>
          <w:p w:rsidR="003E6185" w:rsidRPr="00976DDC" w:rsidRDefault="003E6185" w:rsidP="006A4DD3">
            <w:pPr>
              <w:spacing w:line="276" w:lineRule="auto"/>
              <w:jc w:val="center"/>
              <w:rPr>
                <w:sz w:val="22"/>
                <w:szCs w:val="22"/>
              </w:rPr>
            </w:pPr>
          </w:p>
        </w:tc>
        <w:tc>
          <w:tcPr>
            <w:tcW w:w="1471" w:type="dxa"/>
            <w:vAlign w:val="center"/>
          </w:tcPr>
          <w:p w:rsidR="003E6185" w:rsidRPr="00976DDC" w:rsidRDefault="003E6185" w:rsidP="006A4DD3">
            <w:pPr>
              <w:spacing w:line="276" w:lineRule="auto"/>
              <w:jc w:val="center"/>
              <w:rPr>
                <w:sz w:val="22"/>
                <w:szCs w:val="22"/>
              </w:rPr>
            </w:pPr>
          </w:p>
        </w:tc>
        <w:tc>
          <w:tcPr>
            <w:tcW w:w="1259" w:type="dxa"/>
            <w:vAlign w:val="center"/>
          </w:tcPr>
          <w:p w:rsidR="003E6185" w:rsidRPr="00976DDC" w:rsidRDefault="003E6185" w:rsidP="006A4DD3">
            <w:pPr>
              <w:spacing w:line="276" w:lineRule="auto"/>
              <w:jc w:val="center"/>
              <w:rPr>
                <w:sz w:val="22"/>
                <w:szCs w:val="22"/>
              </w:rPr>
            </w:pPr>
          </w:p>
        </w:tc>
        <w:tc>
          <w:tcPr>
            <w:tcW w:w="1357" w:type="dxa"/>
            <w:vAlign w:val="center"/>
          </w:tcPr>
          <w:p w:rsidR="003E6185" w:rsidRPr="00976DDC" w:rsidRDefault="003E6185" w:rsidP="006A4DD3">
            <w:pPr>
              <w:spacing w:line="276" w:lineRule="auto"/>
              <w:jc w:val="center"/>
              <w:rPr>
                <w:sz w:val="22"/>
                <w:szCs w:val="22"/>
              </w:rPr>
            </w:pP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1.3.1. Функциональное зонирование</w:t>
            </w:r>
          </w:p>
          <w:p w:rsidR="003E6185" w:rsidRPr="00976DDC" w:rsidRDefault="003E6185" w:rsidP="006A4DD3">
            <w:pPr>
              <w:spacing w:line="276" w:lineRule="auto"/>
              <w:ind w:firstLine="0"/>
              <w:rPr>
                <w:sz w:val="22"/>
                <w:szCs w:val="22"/>
              </w:rPr>
            </w:pPr>
            <w:r w:rsidRPr="00976DDC">
              <w:rPr>
                <w:sz w:val="22"/>
                <w:szCs w:val="22"/>
              </w:rPr>
              <w:t>г.п. Кузнечное, общая площадь – всего,</w:t>
            </w:r>
          </w:p>
          <w:p w:rsidR="003E6185" w:rsidRPr="00976DDC" w:rsidRDefault="003E6185" w:rsidP="006A4DD3">
            <w:pPr>
              <w:snapToGrid w:val="0"/>
              <w:spacing w:line="276" w:lineRule="auto"/>
              <w:ind w:firstLine="0"/>
              <w:rPr>
                <w:sz w:val="22"/>
                <w:szCs w:val="22"/>
              </w:rPr>
            </w:pPr>
            <w:r w:rsidRPr="00976DDC">
              <w:rPr>
                <w:sz w:val="22"/>
                <w:szCs w:val="22"/>
              </w:rPr>
              <w:t>в том числе: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291,5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291,5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Жилые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64,3</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72,3</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Общественно-деловые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16,4</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20,7</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Рекреационные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3,9</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5,1</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Производственные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9</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13,5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Зоны инженерной и транспортной инфраструктур</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25,5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25,5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Зоны сельскохозяйственного использования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73,5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55,5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кладбищ</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1,3</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1,3</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зеленых насаждений специального назначения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96,5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96,5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1.3.2. Функциональное зонирование</w:t>
            </w:r>
          </w:p>
          <w:p w:rsidR="003E6185" w:rsidRPr="00976DDC" w:rsidRDefault="003E6185" w:rsidP="006A4DD3">
            <w:pPr>
              <w:spacing w:line="276" w:lineRule="auto"/>
              <w:ind w:firstLine="0"/>
              <w:rPr>
                <w:sz w:val="22"/>
                <w:szCs w:val="22"/>
              </w:rPr>
            </w:pPr>
            <w:r w:rsidRPr="00976DDC">
              <w:rPr>
                <w:sz w:val="22"/>
                <w:szCs w:val="22"/>
              </w:rPr>
              <w:t>п. Боровое, общая площадь – всего,</w:t>
            </w:r>
          </w:p>
          <w:p w:rsidR="003E6185" w:rsidRPr="00976DDC" w:rsidRDefault="003E6185" w:rsidP="006A4DD3">
            <w:pPr>
              <w:snapToGrid w:val="0"/>
              <w:spacing w:line="276" w:lineRule="auto"/>
              <w:ind w:firstLine="0"/>
              <w:rPr>
                <w:sz w:val="22"/>
                <w:szCs w:val="22"/>
              </w:rPr>
            </w:pPr>
            <w:r w:rsidRPr="00976DDC">
              <w:rPr>
                <w:sz w:val="22"/>
                <w:szCs w:val="22"/>
              </w:rPr>
              <w:t>в том числе:</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rPr>
              <w:t>-</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21,5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21,5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Жилые зоны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rPr>
              <w:t>-</w:t>
            </w:r>
          </w:p>
        </w:tc>
        <w:tc>
          <w:tcPr>
            <w:tcW w:w="1259"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10,1</w:t>
            </w:r>
          </w:p>
        </w:tc>
        <w:tc>
          <w:tcPr>
            <w:tcW w:w="1357"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10,1</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Зоны инженерной и транспортной инфраструктур</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rPr>
              <w:t>-</w:t>
            </w:r>
          </w:p>
        </w:tc>
        <w:tc>
          <w:tcPr>
            <w:tcW w:w="1259"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0,2</w:t>
            </w:r>
          </w:p>
        </w:tc>
        <w:tc>
          <w:tcPr>
            <w:tcW w:w="1357"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0,2</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сельскохозяйственного использования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rPr>
              <w:t>-</w:t>
            </w:r>
          </w:p>
        </w:tc>
        <w:tc>
          <w:tcPr>
            <w:tcW w:w="1259"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4,1</w:t>
            </w:r>
          </w:p>
        </w:tc>
        <w:tc>
          <w:tcPr>
            <w:tcW w:w="1357"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4,1</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Зона зеленых насаждений специального назначения</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rPr>
              <w:t>-</w:t>
            </w:r>
          </w:p>
        </w:tc>
        <w:tc>
          <w:tcPr>
            <w:tcW w:w="1259"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7,1</w:t>
            </w:r>
          </w:p>
        </w:tc>
        <w:tc>
          <w:tcPr>
            <w:tcW w:w="1357" w:type="dxa"/>
            <w:vAlign w:val="center"/>
          </w:tcPr>
          <w:p w:rsidR="003E6185" w:rsidRPr="00976DDC" w:rsidRDefault="003E6185" w:rsidP="006A4DD3">
            <w:pPr>
              <w:snapToGrid w:val="0"/>
              <w:spacing w:line="276" w:lineRule="auto"/>
              <w:jc w:val="center"/>
              <w:rPr>
                <w:sz w:val="22"/>
                <w:szCs w:val="22"/>
                <w:lang w:eastAsia="en-US"/>
              </w:rPr>
            </w:pPr>
            <w:r w:rsidRPr="00976DDC">
              <w:rPr>
                <w:sz w:val="22"/>
                <w:szCs w:val="22"/>
                <w:lang w:eastAsia="en-US"/>
              </w:rPr>
              <w:t>7,1</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1.3.3. Водные объекты</w:t>
            </w:r>
          </w:p>
        </w:tc>
        <w:tc>
          <w:tcPr>
            <w:tcW w:w="1393" w:type="dxa"/>
            <w:vAlign w:val="center"/>
          </w:tcPr>
          <w:p w:rsidR="003E6185" w:rsidRPr="00976DDC" w:rsidRDefault="003E6185" w:rsidP="006A4DD3">
            <w:pPr>
              <w:spacing w:line="276" w:lineRule="auto"/>
              <w:jc w:val="center"/>
              <w:rPr>
                <w:sz w:val="22"/>
                <w:szCs w:val="22"/>
              </w:rPr>
            </w:pPr>
            <w:r w:rsidRPr="00976DDC">
              <w:rPr>
                <w:sz w:val="22"/>
                <w:szCs w:val="22"/>
              </w:rPr>
              <w:t>га</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1,1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1,1</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1,1</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bCs/>
                <w:sz w:val="22"/>
                <w:szCs w:val="22"/>
              </w:rPr>
            </w:pPr>
            <w:r w:rsidRPr="00976DDC">
              <w:rPr>
                <w:bCs/>
                <w:sz w:val="22"/>
                <w:szCs w:val="22"/>
              </w:rPr>
              <w:t>2. Население</w:t>
            </w:r>
          </w:p>
        </w:tc>
        <w:tc>
          <w:tcPr>
            <w:tcW w:w="1393" w:type="dxa"/>
            <w:vAlign w:val="center"/>
          </w:tcPr>
          <w:p w:rsidR="003E6185" w:rsidRPr="00976DDC" w:rsidRDefault="003E6185" w:rsidP="006A4DD3">
            <w:pPr>
              <w:spacing w:line="276" w:lineRule="auto"/>
              <w:jc w:val="center"/>
              <w:rPr>
                <w:sz w:val="22"/>
                <w:szCs w:val="22"/>
              </w:rPr>
            </w:pPr>
          </w:p>
        </w:tc>
        <w:tc>
          <w:tcPr>
            <w:tcW w:w="1471" w:type="dxa"/>
            <w:vAlign w:val="center"/>
          </w:tcPr>
          <w:p w:rsidR="003E6185" w:rsidRPr="00976DDC" w:rsidRDefault="003E6185" w:rsidP="006A4DD3">
            <w:pPr>
              <w:spacing w:line="276" w:lineRule="auto"/>
              <w:jc w:val="center"/>
              <w:rPr>
                <w:sz w:val="22"/>
                <w:szCs w:val="22"/>
              </w:rPr>
            </w:pPr>
          </w:p>
        </w:tc>
        <w:tc>
          <w:tcPr>
            <w:tcW w:w="1259" w:type="dxa"/>
            <w:vAlign w:val="center"/>
          </w:tcPr>
          <w:p w:rsidR="003E6185" w:rsidRPr="00976DDC" w:rsidRDefault="003E6185" w:rsidP="006A4DD3">
            <w:pPr>
              <w:spacing w:line="276" w:lineRule="auto"/>
              <w:jc w:val="center"/>
              <w:rPr>
                <w:sz w:val="22"/>
                <w:szCs w:val="22"/>
              </w:rPr>
            </w:pPr>
          </w:p>
        </w:tc>
        <w:tc>
          <w:tcPr>
            <w:tcW w:w="1357" w:type="dxa"/>
            <w:vAlign w:val="center"/>
          </w:tcPr>
          <w:p w:rsidR="003E6185" w:rsidRPr="00976DDC" w:rsidRDefault="003E6185" w:rsidP="006A4DD3">
            <w:pPr>
              <w:spacing w:line="276" w:lineRule="auto"/>
              <w:jc w:val="center"/>
              <w:rPr>
                <w:sz w:val="22"/>
                <w:szCs w:val="22"/>
              </w:rPr>
            </w:pP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Численность постоянного населения</w:t>
            </w:r>
          </w:p>
        </w:tc>
        <w:tc>
          <w:tcPr>
            <w:tcW w:w="1393" w:type="dxa"/>
            <w:vAlign w:val="center"/>
          </w:tcPr>
          <w:p w:rsidR="003E6185" w:rsidRPr="00976DDC" w:rsidRDefault="003E6185" w:rsidP="006A4DD3">
            <w:pPr>
              <w:spacing w:line="276" w:lineRule="auto"/>
              <w:ind w:firstLine="0"/>
              <w:jc w:val="center"/>
              <w:rPr>
                <w:sz w:val="22"/>
                <w:szCs w:val="22"/>
              </w:rPr>
            </w:pPr>
            <w:r w:rsidRPr="00976DDC">
              <w:rPr>
                <w:sz w:val="22"/>
                <w:szCs w:val="22"/>
              </w:rPr>
              <w:t>тыс. чел.</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4,5</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4,0</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4,7</w:t>
            </w:r>
          </w:p>
        </w:tc>
      </w:tr>
      <w:tr w:rsidR="003E6185" w:rsidRPr="00976DDC" w:rsidTr="000A5440">
        <w:trPr>
          <w:cantSplit/>
          <w:jc w:val="center"/>
        </w:trPr>
        <w:tc>
          <w:tcPr>
            <w:tcW w:w="5101" w:type="dxa"/>
            <w:gridSpan w:val="3"/>
            <w:vAlign w:val="center"/>
          </w:tcPr>
          <w:p w:rsidR="003E6185" w:rsidRPr="00B12F0B" w:rsidRDefault="003E6185" w:rsidP="006A4DD3">
            <w:pPr>
              <w:pStyle w:val="110"/>
              <w:spacing w:line="276" w:lineRule="auto"/>
            </w:pPr>
            <w:r w:rsidRPr="00B12F0B">
              <w:t>Численность сезонного населения</w:t>
            </w:r>
          </w:p>
        </w:tc>
        <w:tc>
          <w:tcPr>
            <w:tcW w:w="1393" w:type="dxa"/>
            <w:vAlign w:val="center"/>
          </w:tcPr>
          <w:p w:rsidR="003E6185" w:rsidRPr="00976DDC" w:rsidRDefault="003E6185" w:rsidP="006A4DD3">
            <w:pPr>
              <w:pStyle w:val="110"/>
              <w:spacing w:line="276" w:lineRule="auto"/>
              <w:jc w:val="center"/>
            </w:pPr>
            <w:r w:rsidRPr="00976DDC">
              <w:t>тыс. чел.</w:t>
            </w:r>
          </w:p>
        </w:tc>
        <w:tc>
          <w:tcPr>
            <w:tcW w:w="1471" w:type="dxa"/>
            <w:vAlign w:val="center"/>
          </w:tcPr>
          <w:p w:rsidR="003E6185" w:rsidRPr="00976DDC" w:rsidRDefault="003E6185" w:rsidP="006A4DD3">
            <w:pPr>
              <w:pStyle w:val="110"/>
              <w:spacing w:line="276" w:lineRule="auto"/>
              <w:jc w:val="center"/>
            </w:pPr>
            <w:r>
              <w:t xml:space="preserve">         </w:t>
            </w:r>
            <w:r w:rsidRPr="00976DDC">
              <w:t>0,2</w:t>
            </w:r>
          </w:p>
        </w:tc>
        <w:tc>
          <w:tcPr>
            <w:tcW w:w="1259" w:type="dxa"/>
            <w:vAlign w:val="center"/>
          </w:tcPr>
          <w:p w:rsidR="003E6185" w:rsidRPr="00976DDC" w:rsidRDefault="003E6185" w:rsidP="006A4DD3">
            <w:pPr>
              <w:pStyle w:val="110"/>
              <w:spacing w:line="276" w:lineRule="auto"/>
              <w:jc w:val="center"/>
            </w:pPr>
            <w:r>
              <w:t xml:space="preserve">         </w:t>
            </w:r>
            <w:r w:rsidRPr="00976DDC">
              <w:t>0,3</w:t>
            </w:r>
          </w:p>
        </w:tc>
        <w:tc>
          <w:tcPr>
            <w:tcW w:w="1357" w:type="dxa"/>
            <w:vAlign w:val="center"/>
          </w:tcPr>
          <w:p w:rsidR="003E6185" w:rsidRPr="00976DDC" w:rsidRDefault="003E6185" w:rsidP="006A4DD3">
            <w:pPr>
              <w:pStyle w:val="110"/>
              <w:spacing w:line="276" w:lineRule="auto"/>
              <w:jc w:val="center"/>
            </w:pPr>
            <w:r>
              <w:t xml:space="preserve">         </w:t>
            </w:r>
            <w:r w:rsidRPr="00976DDC">
              <w:t>0,5</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Возрастная структура населения:</w:t>
            </w:r>
          </w:p>
          <w:p w:rsidR="003E6185" w:rsidRPr="00976DDC" w:rsidRDefault="003E6185" w:rsidP="006A4DD3">
            <w:pPr>
              <w:spacing w:line="276" w:lineRule="auto"/>
              <w:ind w:firstLine="0"/>
              <w:rPr>
                <w:sz w:val="22"/>
                <w:szCs w:val="22"/>
              </w:rPr>
            </w:pPr>
            <w:r w:rsidRPr="00976DDC">
              <w:rPr>
                <w:sz w:val="22"/>
                <w:szCs w:val="22"/>
              </w:rPr>
              <w:t>население моложе</w:t>
            </w:r>
          </w:p>
          <w:p w:rsidR="003E6185" w:rsidRPr="00976DDC" w:rsidRDefault="003E6185" w:rsidP="006A4DD3">
            <w:pPr>
              <w:spacing w:line="276" w:lineRule="auto"/>
              <w:ind w:firstLine="0"/>
              <w:rPr>
                <w:sz w:val="22"/>
                <w:szCs w:val="22"/>
              </w:rPr>
            </w:pPr>
            <w:r w:rsidRPr="00976DDC">
              <w:rPr>
                <w:sz w:val="22"/>
                <w:szCs w:val="22"/>
              </w:rPr>
              <w:t>трудоспособного возраста</w:t>
            </w:r>
          </w:p>
        </w:tc>
        <w:tc>
          <w:tcPr>
            <w:tcW w:w="1393" w:type="dxa"/>
            <w:vAlign w:val="center"/>
          </w:tcPr>
          <w:p w:rsidR="003E6185" w:rsidRPr="00976DDC" w:rsidRDefault="003E6185" w:rsidP="006A4DD3">
            <w:pPr>
              <w:spacing w:line="276" w:lineRule="auto"/>
              <w:rPr>
                <w:sz w:val="22"/>
                <w:szCs w:val="22"/>
              </w:rPr>
            </w:pPr>
            <w:r w:rsidRPr="00976DDC">
              <w:rPr>
                <w:sz w:val="22"/>
                <w:szCs w:val="22"/>
              </w:rPr>
              <w:t>%</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16</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16,5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14</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Pr>
                <w:sz w:val="22"/>
                <w:szCs w:val="22"/>
              </w:rPr>
              <w:t xml:space="preserve">население в трудоспособном </w:t>
            </w:r>
            <w:r w:rsidRPr="00976DDC">
              <w:rPr>
                <w:sz w:val="22"/>
                <w:szCs w:val="22"/>
              </w:rPr>
              <w:t>возрасте</w:t>
            </w:r>
          </w:p>
        </w:tc>
        <w:tc>
          <w:tcPr>
            <w:tcW w:w="1393" w:type="dxa"/>
            <w:vAlign w:val="center"/>
          </w:tcPr>
          <w:p w:rsidR="003E6185" w:rsidRPr="00976DDC" w:rsidRDefault="003E6185" w:rsidP="006A4DD3">
            <w:pPr>
              <w:spacing w:line="276" w:lineRule="auto"/>
              <w:rPr>
                <w:sz w:val="22"/>
                <w:szCs w:val="22"/>
              </w:rPr>
            </w:pPr>
            <w:r w:rsidRPr="00976DDC">
              <w:rPr>
                <w:sz w:val="22"/>
                <w:szCs w:val="22"/>
              </w:rPr>
              <w:t>%</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61</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54</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53</w:t>
            </w:r>
          </w:p>
        </w:tc>
      </w:tr>
      <w:tr w:rsidR="003E6185" w:rsidRPr="00976DDC" w:rsidTr="000A5440">
        <w:trPr>
          <w:cantSplit/>
          <w:jc w:val="center"/>
        </w:trPr>
        <w:tc>
          <w:tcPr>
            <w:tcW w:w="5101" w:type="dxa"/>
            <w:gridSpan w:val="3"/>
            <w:vAlign w:val="center"/>
          </w:tcPr>
          <w:p w:rsidR="003E6185" w:rsidRPr="00976DDC" w:rsidRDefault="003E6185" w:rsidP="006A4DD3">
            <w:pPr>
              <w:spacing w:line="276" w:lineRule="auto"/>
              <w:ind w:firstLine="0"/>
              <w:rPr>
                <w:sz w:val="22"/>
                <w:szCs w:val="22"/>
              </w:rPr>
            </w:pPr>
            <w:r w:rsidRPr="00976DDC">
              <w:rPr>
                <w:sz w:val="22"/>
                <w:szCs w:val="22"/>
              </w:rPr>
              <w:t>население старшетрудоспособного возраста</w:t>
            </w:r>
          </w:p>
        </w:tc>
        <w:tc>
          <w:tcPr>
            <w:tcW w:w="1393" w:type="dxa"/>
            <w:vAlign w:val="center"/>
          </w:tcPr>
          <w:p w:rsidR="003E6185" w:rsidRPr="00976DDC" w:rsidRDefault="003E6185" w:rsidP="006A4DD3">
            <w:pPr>
              <w:spacing w:line="276" w:lineRule="auto"/>
              <w:rPr>
                <w:sz w:val="22"/>
                <w:szCs w:val="22"/>
              </w:rPr>
            </w:pPr>
            <w:r w:rsidRPr="00976DDC">
              <w:rPr>
                <w:sz w:val="22"/>
                <w:szCs w:val="22"/>
              </w:rPr>
              <w:t xml:space="preserve"> %</w:t>
            </w:r>
          </w:p>
        </w:tc>
        <w:tc>
          <w:tcPr>
            <w:tcW w:w="1471" w:type="dxa"/>
            <w:vAlign w:val="center"/>
          </w:tcPr>
          <w:p w:rsidR="003E6185" w:rsidRPr="00976DDC" w:rsidRDefault="003E6185" w:rsidP="006A4DD3">
            <w:pPr>
              <w:spacing w:line="276" w:lineRule="auto"/>
              <w:jc w:val="center"/>
              <w:rPr>
                <w:sz w:val="22"/>
                <w:szCs w:val="22"/>
              </w:rPr>
            </w:pPr>
            <w:r w:rsidRPr="00976DDC">
              <w:rPr>
                <w:sz w:val="22"/>
                <w:szCs w:val="22"/>
              </w:rPr>
              <w:t>23</w:t>
            </w:r>
          </w:p>
        </w:tc>
        <w:tc>
          <w:tcPr>
            <w:tcW w:w="1259" w:type="dxa"/>
            <w:vAlign w:val="center"/>
          </w:tcPr>
          <w:p w:rsidR="003E6185" w:rsidRPr="00976DDC" w:rsidRDefault="003E6185" w:rsidP="006A4DD3">
            <w:pPr>
              <w:spacing w:line="276" w:lineRule="auto"/>
              <w:jc w:val="center"/>
              <w:rPr>
                <w:sz w:val="22"/>
                <w:szCs w:val="22"/>
              </w:rPr>
            </w:pPr>
            <w:r w:rsidRPr="00976DDC">
              <w:rPr>
                <w:sz w:val="22"/>
                <w:szCs w:val="22"/>
              </w:rPr>
              <w:t>29,5</w:t>
            </w:r>
          </w:p>
        </w:tc>
        <w:tc>
          <w:tcPr>
            <w:tcW w:w="1357" w:type="dxa"/>
            <w:vAlign w:val="center"/>
          </w:tcPr>
          <w:p w:rsidR="003E6185" w:rsidRPr="00976DDC" w:rsidRDefault="003E6185" w:rsidP="006A4DD3">
            <w:pPr>
              <w:spacing w:line="276" w:lineRule="auto"/>
              <w:jc w:val="center"/>
              <w:rPr>
                <w:sz w:val="22"/>
                <w:szCs w:val="22"/>
              </w:rPr>
            </w:pPr>
            <w:r w:rsidRPr="00976DDC">
              <w:rPr>
                <w:sz w:val="22"/>
                <w:szCs w:val="22"/>
              </w:rPr>
              <w:t>34</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bCs/>
                <w:sz w:val="22"/>
                <w:szCs w:val="22"/>
              </w:rPr>
            </w:pPr>
            <w:r w:rsidRPr="00440931">
              <w:rPr>
                <w:bCs/>
                <w:sz w:val="22"/>
                <w:szCs w:val="22"/>
              </w:rPr>
              <w:t>3. Жилищный фонд</w:t>
            </w:r>
          </w:p>
        </w:tc>
        <w:tc>
          <w:tcPr>
            <w:tcW w:w="1393" w:type="dxa"/>
            <w:vAlign w:val="center"/>
          </w:tcPr>
          <w:p w:rsidR="003E6185" w:rsidRPr="00440931" w:rsidRDefault="003E6185" w:rsidP="006A4DD3">
            <w:pPr>
              <w:spacing w:line="276" w:lineRule="auto"/>
              <w:jc w:val="center"/>
              <w:rPr>
                <w:sz w:val="22"/>
                <w:szCs w:val="22"/>
              </w:rPr>
            </w:pPr>
          </w:p>
        </w:tc>
        <w:tc>
          <w:tcPr>
            <w:tcW w:w="1471" w:type="dxa"/>
            <w:vAlign w:val="center"/>
          </w:tcPr>
          <w:p w:rsidR="003E6185" w:rsidRPr="00440931" w:rsidRDefault="003E6185" w:rsidP="006A4DD3">
            <w:pPr>
              <w:spacing w:line="276" w:lineRule="auto"/>
              <w:jc w:val="center"/>
              <w:rPr>
                <w:sz w:val="22"/>
                <w:szCs w:val="22"/>
              </w:rPr>
            </w:pPr>
          </w:p>
        </w:tc>
        <w:tc>
          <w:tcPr>
            <w:tcW w:w="1259" w:type="dxa"/>
            <w:vAlign w:val="center"/>
          </w:tcPr>
          <w:p w:rsidR="003E6185" w:rsidRPr="00440931" w:rsidRDefault="003E6185" w:rsidP="006A4DD3">
            <w:pPr>
              <w:spacing w:line="276" w:lineRule="auto"/>
              <w:jc w:val="center"/>
              <w:rPr>
                <w:sz w:val="22"/>
                <w:szCs w:val="22"/>
              </w:rPr>
            </w:pPr>
          </w:p>
        </w:tc>
        <w:tc>
          <w:tcPr>
            <w:tcW w:w="1357" w:type="dxa"/>
            <w:vAlign w:val="center"/>
          </w:tcPr>
          <w:p w:rsidR="003E6185" w:rsidRPr="00440931" w:rsidRDefault="003E6185" w:rsidP="006A4DD3">
            <w:pPr>
              <w:spacing w:line="276" w:lineRule="auto"/>
              <w:jc w:val="center"/>
              <w:rPr>
                <w:sz w:val="22"/>
                <w:szCs w:val="22"/>
              </w:rPr>
            </w:pPr>
          </w:p>
        </w:tc>
      </w:tr>
      <w:tr w:rsidR="003E6185" w:rsidRPr="00976DDC" w:rsidTr="000A5440">
        <w:trPr>
          <w:cantSplit/>
          <w:trHeight w:val="225"/>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Жилищный фонд – всего</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98</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104</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124</w:t>
            </w:r>
          </w:p>
        </w:tc>
      </w:tr>
      <w:tr w:rsidR="003E6185" w:rsidRPr="00976DDC" w:rsidTr="000A5440">
        <w:trPr>
          <w:cantSplit/>
          <w:trHeight w:val="285"/>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r>
      <w:tr w:rsidR="003E6185" w:rsidRPr="00976DDC" w:rsidTr="000A5440">
        <w:trPr>
          <w:cantSplit/>
          <w:trHeight w:val="216"/>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Из всего фонда:</w:t>
            </w:r>
          </w:p>
          <w:p w:rsidR="003E6185" w:rsidRPr="00440931" w:rsidRDefault="003E6185" w:rsidP="006A4DD3">
            <w:pPr>
              <w:spacing w:line="276" w:lineRule="auto"/>
              <w:ind w:firstLine="0"/>
              <w:rPr>
                <w:sz w:val="22"/>
                <w:szCs w:val="22"/>
              </w:rPr>
            </w:pPr>
            <w:r w:rsidRPr="00440931">
              <w:rPr>
                <w:sz w:val="22"/>
                <w:szCs w:val="22"/>
              </w:rPr>
              <w:t>- среднеэтажная жилая застройка (5-8 этажей)</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58</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58</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73</w:t>
            </w:r>
          </w:p>
        </w:tc>
      </w:tr>
      <w:tr w:rsidR="003E6185" w:rsidRPr="00976DDC" w:rsidTr="000A5440">
        <w:trPr>
          <w:cantSplit/>
          <w:trHeight w:val="124"/>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u w:val="single"/>
              </w:rPr>
            </w:pPr>
            <w:r w:rsidRPr="00440931">
              <w:rPr>
                <w:sz w:val="22"/>
                <w:szCs w:val="22"/>
              </w:rPr>
              <w:t>59</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56</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59</w:t>
            </w:r>
          </w:p>
        </w:tc>
      </w:tr>
      <w:tr w:rsidR="003E6185" w:rsidRPr="00976DDC" w:rsidTr="000A5440">
        <w:trPr>
          <w:cantSplit/>
          <w:trHeight w:val="240"/>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 малоэтажная жилая застройка (до 4 этажей)</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38</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37</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36</w:t>
            </w:r>
          </w:p>
        </w:tc>
      </w:tr>
      <w:tr w:rsidR="003E6185" w:rsidRPr="00976DDC" w:rsidTr="000A5440">
        <w:trPr>
          <w:cantSplit/>
          <w:trHeight w:val="255"/>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u w:val="single"/>
              </w:rPr>
            </w:pPr>
            <w:r w:rsidRPr="00440931">
              <w:rPr>
                <w:sz w:val="22"/>
                <w:szCs w:val="22"/>
              </w:rPr>
              <w:t>39</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36</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29</w:t>
            </w:r>
          </w:p>
        </w:tc>
      </w:tr>
      <w:tr w:rsidR="003E6185" w:rsidRPr="00976DDC" w:rsidTr="000A5440">
        <w:trPr>
          <w:cantSplit/>
          <w:trHeight w:val="255"/>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 индивидуальная жилая застройка с участками</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2</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9</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15</w:t>
            </w:r>
          </w:p>
        </w:tc>
      </w:tr>
      <w:tr w:rsidR="003E6185" w:rsidRPr="00976DDC" w:rsidTr="000A5440">
        <w:trPr>
          <w:cantSplit/>
          <w:trHeight w:val="240"/>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u w:val="single"/>
              </w:rPr>
            </w:pPr>
            <w:r w:rsidRPr="00440931">
              <w:rPr>
                <w:sz w:val="22"/>
                <w:szCs w:val="22"/>
              </w:rPr>
              <w:t>2</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8</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12</w:t>
            </w:r>
          </w:p>
        </w:tc>
      </w:tr>
      <w:tr w:rsidR="003E6185" w:rsidRPr="00976DDC" w:rsidTr="000A5440">
        <w:trPr>
          <w:cantSplit/>
          <w:trHeight w:val="210"/>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Убыль жилищного фонда</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2</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3</w:t>
            </w:r>
          </w:p>
        </w:tc>
      </w:tr>
      <w:tr w:rsidR="003E6185" w:rsidRPr="00976DDC" w:rsidTr="000A5440">
        <w:trPr>
          <w:cantSplit/>
          <w:trHeight w:val="300"/>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2</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3</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Существующий сохраняемый жилищный фонд</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96</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95</w:t>
            </w:r>
          </w:p>
        </w:tc>
      </w:tr>
      <w:tr w:rsidR="003E6185" w:rsidRPr="00976DDC" w:rsidTr="000A5440">
        <w:trPr>
          <w:cantSplit/>
          <w:trHeight w:val="255"/>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 xml:space="preserve">Новое жилищное строительство – всего, </w:t>
            </w:r>
          </w:p>
          <w:p w:rsidR="003E6185" w:rsidRPr="00440931" w:rsidRDefault="003E6185" w:rsidP="006A4DD3">
            <w:pPr>
              <w:spacing w:line="276" w:lineRule="auto"/>
              <w:ind w:firstLine="0"/>
              <w:rPr>
                <w:sz w:val="22"/>
                <w:szCs w:val="22"/>
              </w:rPr>
            </w:pPr>
            <w:r w:rsidRPr="00440931">
              <w:rPr>
                <w:sz w:val="22"/>
                <w:szCs w:val="22"/>
              </w:rPr>
              <w:t>в том числе:</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8</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29</w:t>
            </w:r>
          </w:p>
        </w:tc>
      </w:tr>
      <w:tr w:rsidR="003E6185" w:rsidRPr="00976DDC" w:rsidTr="000A5440">
        <w:trPr>
          <w:cantSplit/>
          <w:trHeight w:val="240"/>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r>
      <w:tr w:rsidR="003E6185" w:rsidRPr="00976DDC" w:rsidTr="000A5440">
        <w:trPr>
          <w:cantSplit/>
          <w:trHeight w:val="285"/>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 среднеэтажная жилая застройка (5-8 этажей)</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15</w:t>
            </w:r>
          </w:p>
        </w:tc>
      </w:tr>
      <w:tr w:rsidR="003E6185" w:rsidRPr="00976DDC" w:rsidTr="000A5440">
        <w:trPr>
          <w:cantSplit/>
          <w:trHeight w:val="225"/>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52</w:t>
            </w:r>
          </w:p>
        </w:tc>
      </w:tr>
      <w:tr w:rsidR="003E6185" w:rsidRPr="00976DDC" w:rsidTr="000A5440">
        <w:trPr>
          <w:cantSplit/>
          <w:trHeight w:val="255"/>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 индивидуальная жилая застройка с участками</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8</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14</w:t>
            </w:r>
          </w:p>
        </w:tc>
      </w:tr>
      <w:tr w:rsidR="003E6185" w:rsidRPr="00976DDC" w:rsidTr="000A5440">
        <w:trPr>
          <w:cantSplit/>
          <w:trHeight w:val="255"/>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u w:val="single"/>
              </w:rPr>
            </w:pPr>
            <w:r w:rsidRPr="00440931">
              <w:rPr>
                <w:sz w:val="22"/>
                <w:szCs w:val="22"/>
              </w:rPr>
              <w:t>100</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48</w:t>
            </w:r>
          </w:p>
        </w:tc>
      </w:tr>
      <w:tr w:rsidR="003E6185" w:rsidRPr="00976DDC" w:rsidTr="000A5440">
        <w:trPr>
          <w:cantSplit/>
          <w:trHeight w:val="210"/>
          <w:jc w:val="center"/>
        </w:trPr>
        <w:tc>
          <w:tcPr>
            <w:tcW w:w="5101" w:type="dxa"/>
            <w:gridSpan w:val="3"/>
            <w:vMerge w:val="restart"/>
            <w:vAlign w:val="center"/>
          </w:tcPr>
          <w:p w:rsidR="003E6185" w:rsidRPr="00440931" w:rsidRDefault="003E6185" w:rsidP="006A4DD3">
            <w:pPr>
              <w:spacing w:line="276" w:lineRule="auto"/>
              <w:ind w:firstLine="0"/>
              <w:rPr>
                <w:sz w:val="22"/>
                <w:szCs w:val="22"/>
              </w:rPr>
            </w:pPr>
            <w:r w:rsidRPr="00440931">
              <w:rPr>
                <w:sz w:val="22"/>
                <w:szCs w:val="22"/>
              </w:rPr>
              <w:t>Строительство муниципального жилья (среднеэтажная жилая застройка)</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тыс. кв. м</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15</w:t>
            </w:r>
          </w:p>
        </w:tc>
      </w:tr>
      <w:tr w:rsidR="003E6185" w:rsidRPr="00976DDC" w:rsidTr="000A5440">
        <w:trPr>
          <w:cantSplit/>
          <w:trHeight w:val="285"/>
          <w:jc w:val="center"/>
        </w:trPr>
        <w:tc>
          <w:tcPr>
            <w:tcW w:w="5101" w:type="dxa"/>
            <w:gridSpan w:val="3"/>
            <w:vMerge/>
            <w:vAlign w:val="center"/>
          </w:tcPr>
          <w:p w:rsidR="003E6185" w:rsidRPr="00440931" w:rsidRDefault="003E6185" w:rsidP="006A4DD3">
            <w:pPr>
              <w:spacing w:line="276" w:lineRule="auto"/>
              <w:jc w:val="center"/>
              <w:rPr>
                <w:sz w:val="22"/>
                <w:szCs w:val="22"/>
              </w:rPr>
            </w:pPr>
          </w:p>
        </w:tc>
        <w:tc>
          <w:tcPr>
            <w:tcW w:w="1393" w:type="dxa"/>
            <w:vAlign w:val="center"/>
          </w:tcPr>
          <w:p w:rsidR="003E6185" w:rsidRPr="00440931" w:rsidRDefault="003E6185" w:rsidP="006A4DD3">
            <w:pPr>
              <w:spacing w:line="276" w:lineRule="auto"/>
              <w:jc w:val="center"/>
              <w:rPr>
                <w:sz w:val="22"/>
                <w:szCs w:val="22"/>
                <w:u w:val="single"/>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u w:val="single"/>
              </w:rPr>
            </w:pPr>
            <w:r w:rsidRPr="00440931">
              <w:rPr>
                <w:sz w:val="22"/>
                <w:szCs w:val="22"/>
              </w:rPr>
              <w:t>52</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Средняя обеспеченность населения общей площадью квартир</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кв. м/чел.</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22</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26</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26</w:t>
            </w:r>
          </w:p>
        </w:tc>
      </w:tr>
      <w:tr w:rsidR="003E6185" w:rsidRPr="00976DDC" w:rsidTr="000A5440">
        <w:trPr>
          <w:cantSplit/>
          <w:jc w:val="center"/>
        </w:trPr>
        <w:tc>
          <w:tcPr>
            <w:tcW w:w="5101" w:type="dxa"/>
            <w:gridSpan w:val="3"/>
            <w:vAlign w:val="center"/>
          </w:tcPr>
          <w:p w:rsidR="003E6185" w:rsidRPr="00440931" w:rsidRDefault="003E6185" w:rsidP="006A4DD3">
            <w:pPr>
              <w:snapToGrid w:val="0"/>
              <w:spacing w:line="276" w:lineRule="auto"/>
              <w:ind w:firstLine="0"/>
              <w:rPr>
                <w:bCs/>
                <w:sz w:val="22"/>
                <w:szCs w:val="22"/>
                <w:lang w:eastAsia="en-US"/>
              </w:rPr>
            </w:pPr>
            <w:r w:rsidRPr="00440931">
              <w:rPr>
                <w:bCs/>
                <w:sz w:val="22"/>
                <w:szCs w:val="22"/>
                <w:lang w:eastAsia="en-US"/>
              </w:rPr>
              <w:t>4. Учреждения и предприятия обслуживания населения</w:t>
            </w:r>
          </w:p>
        </w:tc>
        <w:tc>
          <w:tcPr>
            <w:tcW w:w="1393" w:type="dxa"/>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p>
        </w:tc>
      </w:tr>
      <w:tr w:rsidR="003E6185" w:rsidRPr="00976DDC" w:rsidTr="000A5440">
        <w:trPr>
          <w:cantSplit/>
          <w:jc w:val="center"/>
        </w:trPr>
        <w:tc>
          <w:tcPr>
            <w:tcW w:w="10581" w:type="dxa"/>
            <w:gridSpan w:val="7"/>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Объекты местного значения муниципального района</w:t>
            </w:r>
            <w:r w:rsidRPr="00440931">
              <w:rPr>
                <w:sz w:val="22"/>
                <w:szCs w:val="22"/>
                <w:vertAlign w:val="superscript"/>
                <w:lang w:eastAsia="en-US"/>
              </w:rPr>
              <w:footnoteReference w:id="2"/>
            </w:r>
          </w:p>
        </w:tc>
      </w:tr>
      <w:tr w:rsidR="003E6185" w:rsidRPr="00976DDC" w:rsidTr="000A5440">
        <w:trPr>
          <w:cantSplit/>
          <w:jc w:val="center"/>
        </w:trPr>
        <w:tc>
          <w:tcPr>
            <w:tcW w:w="5101" w:type="dxa"/>
            <w:gridSpan w:val="3"/>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Дошкольные образовательные учреждения</w:t>
            </w:r>
          </w:p>
        </w:tc>
        <w:tc>
          <w:tcPr>
            <w:tcW w:w="1393" w:type="dxa"/>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число мест</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246</w:t>
            </w:r>
          </w:p>
        </w:tc>
        <w:tc>
          <w:tcPr>
            <w:tcW w:w="1259"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ar-SA"/>
              </w:rPr>
              <w:t>211</w:t>
            </w:r>
          </w:p>
        </w:tc>
        <w:tc>
          <w:tcPr>
            <w:tcW w:w="1357"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ar-SA"/>
              </w:rPr>
              <w:t>207</w:t>
            </w:r>
          </w:p>
        </w:tc>
      </w:tr>
      <w:tr w:rsidR="003E6185" w:rsidRPr="00976DDC" w:rsidTr="000A5440">
        <w:trPr>
          <w:cantSplit/>
          <w:jc w:val="center"/>
        </w:trPr>
        <w:tc>
          <w:tcPr>
            <w:tcW w:w="5101" w:type="dxa"/>
            <w:gridSpan w:val="3"/>
            <w:vMerge/>
            <w:vAlign w:val="center"/>
          </w:tcPr>
          <w:p w:rsidR="003E6185" w:rsidRPr="00440931" w:rsidRDefault="003E6185" w:rsidP="006A4DD3">
            <w:pPr>
              <w:snapToGrid w:val="0"/>
              <w:spacing w:line="276" w:lineRule="auto"/>
              <w:jc w:val="center"/>
              <w:rPr>
                <w:sz w:val="22"/>
                <w:szCs w:val="22"/>
                <w:lang w:eastAsia="en-US"/>
              </w:rPr>
            </w:pPr>
          </w:p>
        </w:tc>
        <w:tc>
          <w:tcPr>
            <w:tcW w:w="1393"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ед.</w:t>
            </w:r>
          </w:p>
        </w:tc>
        <w:tc>
          <w:tcPr>
            <w:tcW w:w="1471"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2</w:t>
            </w:r>
          </w:p>
        </w:tc>
        <w:tc>
          <w:tcPr>
            <w:tcW w:w="1259"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2</w:t>
            </w:r>
          </w:p>
        </w:tc>
        <w:tc>
          <w:tcPr>
            <w:tcW w:w="1357"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2</w:t>
            </w:r>
          </w:p>
        </w:tc>
      </w:tr>
      <w:tr w:rsidR="003E6185" w:rsidRPr="00976DDC" w:rsidTr="000A5440">
        <w:trPr>
          <w:cantSplit/>
          <w:jc w:val="center"/>
        </w:trPr>
        <w:tc>
          <w:tcPr>
            <w:tcW w:w="5101" w:type="dxa"/>
            <w:gridSpan w:val="3"/>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Общеобразовательные учреждения</w:t>
            </w:r>
          </w:p>
        </w:tc>
        <w:tc>
          <w:tcPr>
            <w:tcW w:w="1393" w:type="dxa"/>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число мест</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350</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433</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427</w:t>
            </w:r>
          </w:p>
        </w:tc>
      </w:tr>
      <w:tr w:rsidR="003E6185" w:rsidRPr="00976DDC" w:rsidTr="000A5440">
        <w:trPr>
          <w:cantSplit/>
          <w:jc w:val="center"/>
        </w:trPr>
        <w:tc>
          <w:tcPr>
            <w:tcW w:w="5101" w:type="dxa"/>
            <w:gridSpan w:val="3"/>
            <w:vMerge/>
            <w:vAlign w:val="center"/>
          </w:tcPr>
          <w:p w:rsidR="003E6185" w:rsidRPr="00440931" w:rsidRDefault="003E6185" w:rsidP="006A4DD3">
            <w:pPr>
              <w:snapToGrid w:val="0"/>
              <w:spacing w:line="276" w:lineRule="auto"/>
              <w:jc w:val="center"/>
              <w:rPr>
                <w:sz w:val="22"/>
                <w:szCs w:val="22"/>
                <w:lang w:eastAsia="en-US"/>
              </w:rPr>
            </w:pPr>
          </w:p>
        </w:tc>
        <w:tc>
          <w:tcPr>
            <w:tcW w:w="1393"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ед.</w:t>
            </w:r>
          </w:p>
        </w:tc>
        <w:tc>
          <w:tcPr>
            <w:tcW w:w="1471"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1</w:t>
            </w:r>
          </w:p>
        </w:tc>
        <w:tc>
          <w:tcPr>
            <w:tcW w:w="1259"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1</w:t>
            </w:r>
          </w:p>
        </w:tc>
        <w:tc>
          <w:tcPr>
            <w:tcW w:w="1357" w:type="dxa"/>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ar-SA"/>
              </w:rPr>
              <w:t>1</w:t>
            </w:r>
          </w:p>
        </w:tc>
      </w:tr>
      <w:tr w:rsidR="003E6185" w:rsidRPr="00976DDC" w:rsidTr="000A5440">
        <w:trPr>
          <w:cantSplit/>
          <w:trHeight w:val="240"/>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Больницы</w:t>
            </w:r>
          </w:p>
        </w:tc>
        <w:tc>
          <w:tcPr>
            <w:tcW w:w="2208" w:type="dxa"/>
            <w:vMerge w:val="restart"/>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ед.</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r>
      <w:tr w:rsidR="003E6185" w:rsidRPr="00976DDC" w:rsidTr="000A5440">
        <w:trPr>
          <w:cantSplit/>
          <w:trHeight w:val="533"/>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Merge/>
            <w:vAlign w:val="center"/>
          </w:tcPr>
          <w:p w:rsidR="003E6185" w:rsidRPr="00440931" w:rsidRDefault="003E6185" w:rsidP="006A4DD3">
            <w:pPr>
              <w:snapToGrid w:val="0"/>
              <w:spacing w:line="276" w:lineRule="auto"/>
              <w:ind w:left="-56"/>
              <w:jc w:val="center"/>
              <w:rPr>
                <w:sz w:val="22"/>
                <w:szCs w:val="22"/>
                <w:lang w:eastAsia="en-US"/>
              </w:rPr>
            </w:pP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число коек</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60</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en-US"/>
              </w:rPr>
              <w:t xml:space="preserve"> 42</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en-US"/>
              </w:rPr>
              <w:t>50</w:t>
            </w:r>
          </w:p>
        </w:tc>
      </w:tr>
      <w:tr w:rsidR="003E6185" w:rsidRPr="00976DDC" w:rsidTr="000A5440">
        <w:trPr>
          <w:cantSplit/>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13,4</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10,6</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10,6</w:t>
            </w:r>
          </w:p>
        </w:tc>
      </w:tr>
      <w:tr w:rsidR="003E6185" w:rsidRPr="00976DDC" w:rsidTr="000A5440">
        <w:trPr>
          <w:cantSplit/>
          <w:trHeight w:val="480"/>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 xml:space="preserve">Амбулаторно-поликлинические учреждения </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число посещений</w:t>
            </w:r>
          </w:p>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в смену</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150</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en-US"/>
              </w:rPr>
              <w:t>80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en-US"/>
              </w:rPr>
              <w:t>94</w:t>
            </w:r>
          </w:p>
        </w:tc>
      </w:tr>
      <w:tr w:rsidR="003E6185" w:rsidRPr="00976DDC" w:rsidTr="000A5440">
        <w:trPr>
          <w:cantSplit/>
          <w:trHeight w:val="233"/>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33,5</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20</w:t>
            </w:r>
          </w:p>
        </w:tc>
      </w:tr>
      <w:tr w:rsidR="003E6185" w:rsidRPr="00976DDC" w:rsidTr="000A5440">
        <w:trPr>
          <w:cantSplit/>
          <w:jc w:val="center"/>
        </w:trPr>
        <w:tc>
          <w:tcPr>
            <w:tcW w:w="10581" w:type="dxa"/>
            <w:gridSpan w:val="7"/>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Объекты местного значения поселения</w:t>
            </w:r>
          </w:p>
        </w:tc>
      </w:tr>
      <w:tr w:rsidR="003E6185" w:rsidRPr="00976DDC" w:rsidTr="000A5440">
        <w:trPr>
          <w:cantSplit/>
          <w:trHeight w:val="122"/>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Клубы, учреждения клубного типа</w:t>
            </w:r>
          </w:p>
        </w:tc>
        <w:tc>
          <w:tcPr>
            <w:tcW w:w="2208" w:type="dxa"/>
            <w:vMerge w:val="restart"/>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ед.</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w:t>
            </w:r>
          </w:p>
        </w:tc>
      </w:tr>
      <w:tr w:rsidR="003E6185" w:rsidRPr="00976DDC" w:rsidTr="000A5440">
        <w:trPr>
          <w:cantSplit/>
          <w:trHeight w:val="154"/>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Merge/>
            <w:vAlign w:val="center"/>
          </w:tcPr>
          <w:p w:rsidR="003E6185" w:rsidRPr="00440931" w:rsidRDefault="003E6185" w:rsidP="006A4DD3">
            <w:pPr>
              <w:snapToGrid w:val="0"/>
              <w:spacing w:line="276" w:lineRule="auto"/>
              <w:ind w:left="-56"/>
              <w:jc w:val="center"/>
              <w:rPr>
                <w:sz w:val="22"/>
                <w:szCs w:val="22"/>
                <w:lang w:eastAsia="en-US"/>
              </w:rPr>
            </w:pP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число мест</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400</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400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470</w:t>
            </w:r>
          </w:p>
        </w:tc>
      </w:tr>
      <w:tr w:rsidR="003E6185" w:rsidRPr="00976DDC" w:rsidTr="000A5440">
        <w:trPr>
          <w:cantSplit/>
          <w:trHeight w:val="129"/>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89</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100</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100</w:t>
            </w:r>
          </w:p>
        </w:tc>
      </w:tr>
      <w:tr w:rsidR="003E6185" w:rsidRPr="00976DDC" w:rsidTr="000A5440">
        <w:trPr>
          <w:cantSplit/>
          <w:trHeight w:val="480"/>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Общедоступные библиотеки</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тыс. единиц хранения</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18,1</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 20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не менее</w:t>
            </w:r>
          </w:p>
          <w:p w:rsidR="003E6185" w:rsidRPr="00440931" w:rsidRDefault="003E6185" w:rsidP="006A4DD3">
            <w:pPr>
              <w:snapToGrid w:val="0"/>
              <w:spacing w:line="276" w:lineRule="auto"/>
              <w:jc w:val="center"/>
              <w:rPr>
                <w:sz w:val="22"/>
                <w:szCs w:val="22"/>
                <w:lang w:eastAsia="en-US"/>
              </w:rPr>
            </w:pPr>
            <w:r w:rsidRPr="00440931">
              <w:rPr>
                <w:sz w:val="22"/>
                <w:szCs w:val="22"/>
                <w:lang w:eastAsia="en-US"/>
              </w:rPr>
              <w:t>24</w:t>
            </w:r>
          </w:p>
        </w:tc>
      </w:tr>
      <w:tr w:rsidR="003E6185" w:rsidRPr="00976DDC" w:rsidTr="000A5440">
        <w:trPr>
          <w:cantSplit/>
          <w:trHeight w:val="86"/>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ar-SA"/>
              </w:rPr>
            </w:pPr>
            <w:r w:rsidRPr="00440931">
              <w:rPr>
                <w:sz w:val="22"/>
                <w:szCs w:val="22"/>
                <w:lang w:eastAsia="ar-SA"/>
              </w:rPr>
              <w:t>4</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5</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5</w:t>
            </w:r>
          </w:p>
        </w:tc>
      </w:tr>
      <w:tr w:rsidR="003E6185" w:rsidRPr="00976DDC" w:rsidTr="000A5440">
        <w:trPr>
          <w:cantSplit/>
          <w:trHeight w:val="232"/>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u w:val="single"/>
                <w:lang w:eastAsia="en-US"/>
              </w:rPr>
            </w:pPr>
            <w:r w:rsidRPr="00440931">
              <w:rPr>
                <w:sz w:val="22"/>
                <w:szCs w:val="22"/>
                <w:lang w:eastAsia="en-US"/>
              </w:rPr>
              <w:t>Подростковые клубы</w:t>
            </w:r>
          </w:p>
        </w:tc>
        <w:tc>
          <w:tcPr>
            <w:tcW w:w="2208" w:type="dxa"/>
            <w:vMerge w:val="restart"/>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Align w:val="center"/>
          </w:tcPr>
          <w:p w:rsidR="003E6185" w:rsidRPr="00440931" w:rsidRDefault="003E6185" w:rsidP="006A4DD3">
            <w:pPr>
              <w:snapToGrid w:val="0"/>
              <w:spacing w:line="276" w:lineRule="auto"/>
              <w:rPr>
                <w:sz w:val="22"/>
                <w:szCs w:val="22"/>
                <w:lang w:eastAsia="en-US"/>
              </w:rPr>
            </w:pPr>
            <w:r w:rsidRPr="00440931">
              <w:rPr>
                <w:sz w:val="22"/>
                <w:szCs w:val="22"/>
              </w:rPr>
              <w:t>ед.</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w:t>
            </w:r>
          </w:p>
        </w:tc>
      </w:tr>
      <w:tr w:rsidR="003E6185" w:rsidRPr="00976DDC" w:rsidTr="000A5440">
        <w:trPr>
          <w:cantSplit/>
          <w:trHeight w:val="232"/>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Merge/>
            <w:vAlign w:val="center"/>
          </w:tcPr>
          <w:p w:rsidR="003E6185" w:rsidRPr="00440931" w:rsidRDefault="003E6185" w:rsidP="006A4DD3">
            <w:pPr>
              <w:snapToGrid w:val="0"/>
              <w:spacing w:line="276" w:lineRule="auto"/>
              <w:ind w:left="-56"/>
              <w:jc w:val="center"/>
              <w:rPr>
                <w:sz w:val="22"/>
                <w:szCs w:val="22"/>
                <w:lang w:eastAsia="en-US"/>
              </w:rPr>
            </w:pPr>
          </w:p>
        </w:tc>
        <w:tc>
          <w:tcPr>
            <w:tcW w:w="1393" w:type="dxa"/>
            <w:vMerge w:val="restart"/>
            <w:vAlign w:val="center"/>
          </w:tcPr>
          <w:p w:rsidR="003E6185" w:rsidRPr="00440931" w:rsidRDefault="003E6185" w:rsidP="006A4DD3">
            <w:pPr>
              <w:snapToGrid w:val="0"/>
              <w:spacing w:line="276" w:lineRule="auto"/>
              <w:ind w:firstLine="0"/>
              <w:jc w:val="center"/>
              <w:rPr>
                <w:sz w:val="22"/>
                <w:szCs w:val="22"/>
              </w:rPr>
            </w:pPr>
            <w:r w:rsidRPr="00440931">
              <w:rPr>
                <w:sz w:val="22"/>
                <w:szCs w:val="22"/>
              </w:rPr>
              <w:t>кв. м</w:t>
            </w:r>
            <w:r w:rsidRPr="00440931">
              <w:rPr>
                <w:sz w:val="22"/>
                <w:szCs w:val="22"/>
                <w:lang w:eastAsia="en-US"/>
              </w:rPr>
              <w:t xml:space="preserve"> общей площади</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60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117,5</w:t>
            </w:r>
          </w:p>
        </w:tc>
      </w:tr>
      <w:tr w:rsidR="003E6185" w:rsidRPr="00976DDC" w:rsidTr="000A5440">
        <w:trPr>
          <w:cantSplit/>
          <w:trHeight w:val="112"/>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15</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25</w:t>
            </w:r>
          </w:p>
        </w:tc>
      </w:tr>
      <w:tr w:rsidR="003E6185" w:rsidRPr="00976DDC" w:rsidTr="000A5440">
        <w:trPr>
          <w:cantSplit/>
          <w:trHeight w:val="232"/>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Спортивные залы</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rPr>
              <w:t>кв. м</w:t>
            </w:r>
            <w:r w:rsidRPr="00440931">
              <w:rPr>
                <w:sz w:val="22"/>
                <w:szCs w:val="22"/>
                <w:lang w:eastAsia="en-US"/>
              </w:rPr>
              <w:t>площ. пола</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874</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1400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1645</w:t>
            </w:r>
          </w:p>
        </w:tc>
      </w:tr>
      <w:tr w:rsidR="003E6185" w:rsidRPr="00976DDC" w:rsidTr="000A5440">
        <w:trPr>
          <w:cantSplit/>
          <w:trHeight w:val="209"/>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195</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350</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350</w:t>
            </w:r>
          </w:p>
        </w:tc>
      </w:tr>
      <w:tr w:rsidR="003E6185" w:rsidRPr="00976DDC" w:rsidTr="000A5440">
        <w:trPr>
          <w:cantSplit/>
          <w:trHeight w:val="126"/>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Плоскостные сооружения</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 xml:space="preserve">тыс. </w:t>
            </w:r>
            <w:r w:rsidRPr="00440931">
              <w:rPr>
                <w:sz w:val="22"/>
                <w:szCs w:val="22"/>
              </w:rPr>
              <w:t>кв. м</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6</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7,6</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9,2</w:t>
            </w:r>
          </w:p>
        </w:tc>
      </w:tr>
      <w:tr w:rsidR="003E6185" w:rsidRPr="00976DDC" w:rsidTr="000A5440">
        <w:trPr>
          <w:cantSplit/>
          <w:trHeight w:val="286"/>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1,34</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1,95</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1,96</w:t>
            </w:r>
          </w:p>
        </w:tc>
      </w:tr>
      <w:tr w:rsidR="003E6185" w:rsidRPr="00976DDC" w:rsidTr="000A5440">
        <w:trPr>
          <w:cantSplit/>
          <w:trHeight w:val="127"/>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 xml:space="preserve">Бассейны </w:t>
            </w:r>
          </w:p>
        </w:tc>
        <w:tc>
          <w:tcPr>
            <w:tcW w:w="2208" w:type="dxa"/>
            <w:vMerge w:val="restart"/>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rPr>
              <w:t>ед.</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w:t>
            </w:r>
          </w:p>
        </w:tc>
      </w:tr>
      <w:tr w:rsidR="003E6185" w:rsidRPr="00976DDC" w:rsidTr="000A5440">
        <w:trPr>
          <w:cantSplit/>
          <w:trHeight w:val="405"/>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Merge/>
            <w:vAlign w:val="center"/>
          </w:tcPr>
          <w:p w:rsidR="003E6185" w:rsidRPr="00440931" w:rsidRDefault="003E6185" w:rsidP="006A4DD3">
            <w:pPr>
              <w:snapToGrid w:val="0"/>
              <w:spacing w:line="276" w:lineRule="auto"/>
              <w:ind w:left="-56"/>
              <w:jc w:val="center"/>
              <w:rPr>
                <w:sz w:val="22"/>
                <w:szCs w:val="22"/>
                <w:lang w:eastAsia="en-US"/>
              </w:rPr>
            </w:pPr>
          </w:p>
        </w:tc>
        <w:tc>
          <w:tcPr>
            <w:tcW w:w="1393" w:type="dxa"/>
            <w:vMerge w:val="restart"/>
            <w:vAlign w:val="center"/>
          </w:tcPr>
          <w:p w:rsidR="003E6185" w:rsidRPr="00440931" w:rsidRDefault="003E6185" w:rsidP="006A4DD3">
            <w:pPr>
              <w:snapToGrid w:val="0"/>
              <w:spacing w:line="276" w:lineRule="auto"/>
              <w:ind w:firstLine="0"/>
              <w:jc w:val="center"/>
              <w:rPr>
                <w:sz w:val="22"/>
                <w:szCs w:val="22"/>
              </w:rPr>
            </w:pPr>
            <w:r w:rsidRPr="00440931">
              <w:rPr>
                <w:sz w:val="22"/>
                <w:szCs w:val="22"/>
              </w:rPr>
              <w:t>кв. м</w:t>
            </w:r>
            <w:r w:rsidRPr="00440931">
              <w:rPr>
                <w:sz w:val="22"/>
                <w:szCs w:val="22"/>
                <w:lang w:eastAsia="en-US"/>
              </w:rPr>
              <w:t>зеркала воды</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235</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235</w:t>
            </w:r>
          </w:p>
        </w:tc>
      </w:tr>
      <w:tr w:rsidR="003E6185" w:rsidRPr="00976DDC" w:rsidTr="000A5440">
        <w:trPr>
          <w:cantSplit/>
          <w:trHeight w:val="165"/>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59</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50</w:t>
            </w:r>
          </w:p>
        </w:tc>
      </w:tr>
      <w:tr w:rsidR="003E6185" w:rsidRPr="00976DDC" w:rsidTr="00D8094E">
        <w:trPr>
          <w:cantSplit/>
          <w:trHeight w:val="835"/>
          <w:jc w:val="center"/>
        </w:trPr>
        <w:tc>
          <w:tcPr>
            <w:tcW w:w="1444" w:type="dxa"/>
            <w:vMerge w:val="restart"/>
            <w:textDirection w:val="btLr"/>
            <w:vAlign w:val="center"/>
          </w:tcPr>
          <w:p w:rsidR="003E6185" w:rsidRPr="00440931" w:rsidRDefault="003E6185" w:rsidP="006A4DD3">
            <w:pPr>
              <w:snapToGrid w:val="0"/>
              <w:spacing w:line="276" w:lineRule="auto"/>
              <w:ind w:left="113" w:right="113"/>
              <w:jc w:val="center"/>
              <w:rPr>
                <w:sz w:val="22"/>
                <w:szCs w:val="22"/>
                <w:lang w:eastAsia="en-US"/>
              </w:rPr>
            </w:pPr>
            <w:r w:rsidRPr="00440931">
              <w:rPr>
                <w:sz w:val="22"/>
                <w:szCs w:val="22"/>
                <w:lang w:eastAsia="ar-SA"/>
              </w:rPr>
              <w:t>Предприятия розничной торговли</w:t>
            </w:r>
          </w:p>
        </w:tc>
        <w:tc>
          <w:tcPr>
            <w:tcW w:w="1449" w:type="dxa"/>
            <w:vMerge w:val="restart"/>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постоянное население</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pacing w:line="276" w:lineRule="auto"/>
              <w:ind w:right="-134" w:firstLine="0"/>
              <w:jc w:val="center"/>
              <w:rPr>
                <w:sz w:val="22"/>
                <w:szCs w:val="22"/>
                <w:lang w:eastAsia="en-US"/>
              </w:rPr>
            </w:pPr>
            <w:r w:rsidRPr="00440931">
              <w:rPr>
                <w:sz w:val="22"/>
                <w:szCs w:val="22"/>
              </w:rPr>
              <w:t>кв. м</w:t>
            </w:r>
          </w:p>
          <w:p w:rsidR="003E6185" w:rsidRPr="00440931" w:rsidRDefault="003E6185" w:rsidP="006A4DD3">
            <w:pPr>
              <w:spacing w:line="276" w:lineRule="auto"/>
              <w:ind w:right="-134" w:firstLine="0"/>
              <w:jc w:val="center"/>
              <w:rPr>
                <w:sz w:val="22"/>
                <w:szCs w:val="22"/>
                <w:lang w:eastAsia="en-US"/>
              </w:rPr>
            </w:pPr>
            <w:r w:rsidRPr="00440931">
              <w:rPr>
                <w:sz w:val="22"/>
                <w:szCs w:val="22"/>
                <w:lang w:eastAsia="en-US"/>
              </w:rPr>
              <w:t>торговой</w:t>
            </w:r>
          </w:p>
          <w:p w:rsidR="003E6185" w:rsidRPr="00440931" w:rsidRDefault="003E6185" w:rsidP="006A4DD3">
            <w:pPr>
              <w:spacing w:line="276" w:lineRule="auto"/>
              <w:ind w:right="-134" w:firstLine="0"/>
              <w:jc w:val="center"/>
              <w:rPr>
                <w:sz w:val="22"/>
                <w:szCs w:val="22"/>
                <w:lang w:eastAsia="en-US"/>
              </w:rPr>
            </w:pPr>
            <w:r w:rsidRPr="00440931">
              <w:rPr>
                <w:sz w:val="22"/>
                <w:szCs w:val="22"/>
                <w:lang w:eastAsia="en-US"/>
              </w:rPr>
              <w:t>площади</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1300</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1600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2287</w:t>
            </w:r>
          </w:p>
        </w:tc>
      </w:tr>
      <w:tr w:rsidR="003E6185" w:rsidRPr="00976DDC" w:rsidTr="000A5440">
        <w:trPr>
          <w:cantSplit/>
          <w:trHeight w:val="417"/>
          <w:jc w:val="center"/>
        </w:trPr>
        <w:tc>
          <w:tcPr>
            <w:tcW w:w="1444" w:type="dxa"/>
            <w:vMerge/>
            <w:vAlign w:val="center"/>
          </w:tcPr>
          <w:p w:rsidR="003E6185" w:rsidRPr="00440931" w:rsidRDefault="003E6185" w:rsidP="006A4DD3">
            <w:pPr>
              <w:snapToGrid w:val="0"/>
              <w:spacing w:line="276" w:lineRule="auto"/>
              <w:jc w:val="center"/>
              <w:rPr>
                <w:sz w:val="22"/>
                <w:szCs w:val="22"/>
                <w:lang w:eastAsia="ar-SA"/>
              </w:rPr>
            </w:pPr>
          </w:p>
        </w:tc>
        <w:tc>
          <w:tcPr>
            <w:tcW w:w="1449" w:type="dxa"/>
            <w:vMerge/>
            <w:vAlign w:val="center"/>
          </w:tcPr>
          <w:p w:rsidR="003E6185" w:rsidRPr="00440931" w:rsidRDefault="003E6185" w:rsidP="006A4DD3">
            <w:pPr>
              <w:snapToGrid w:val="0"/>
              <w:spacing w:line="276" w:lineRule="auto"/>
              <w:jc w:val="center"/>
              <w:rPr>
                <w:sz w:val="22"/>
                <w:szCs w:val="22"/>
                <w:lang w:eastAsia="ar-SA"/>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pacing w:line="276" w:lineRule="auto"/>
              <w:ind w:left="-110" w:right="-134"/>
              <w:jc w:val="center"/>
              <w:rPr>
                <w:sz w:val="22"/>
                <w:szCs w:val="22"/>
              </w:rPr>
            </w:pPr>
          </w:p>
        </w:tc>
        <w:tc>
          <w:tcPr>
            <w:tcW w:w="1471" w:type="dxa"/>
            <w:vAlign w:val="center"/>
          </w:tcPr>
          <w:p w:rsidR="003E6185" w:rsidRPr="00440931" w:rsidRDefault="003E6185" w:rsidP="006A4DD3">
            <w:pPr>
              <w:snapToGrid w:val="0"/>
              <w:spacing w:line="276" w:lineRule="auto"/>
              <w:jc w:val="center"/>
              <w:rPr>
                <w:sz w:val="22"/>
                <w:szCs w:val="22"/>
                <w:u w:val="single"/>
                <w:lang w:eastAsia="ar-SA"/>
              </w:rPr>
            </w:pPr>
            <w:r w:rsidRPr="00440931">
              <w:rPr>
                <w:sz w:val="22"/>
                <w:szCs w:val="22"/>
                <w:lang w:eastAsia="en-US"/>
              </w:rPr>
              <w:t>290</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400</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486,6</w:t>
            </w:r>
          </w:p>
        </w:tc>
      </w:tr>
      <w:tr w:rsidR="003E6185" w:rsidRPr="00976DDC" w:rsidTr="000A5440">
        <w:trPr>
          <w:cantSplit/>
          <w:trHeight w:val="421"/>
          <w:jc w:val="center"/>
        </w:trPr>
        <w:tc>
          <w:tcPr>
            <w:tcW w:w="1444" w:type="dxa"/>
            <w:vMerge/>
            <w:vAlign w:val="center"/>
          </w:tcPr>
          <w:p w:rsidR="003E6185" w:rsidRPr="00440931" w:rsidRDefault="003E6185" w:rsidP="006A4DD3">
            <w:pPr>
              <w:snapToGrid w:val="0"/>
              <w:spacing w:line="276" w:lineRule="auto"/>
              <w:jc w:val="center"/>
              <w:rPr>
                <w:sz w:val="22"/>
                <w:szCs w:val="22"/>
                <w:lang w:eastAsia="ar-SA"/>
              </w:rPr>
            </w:pPr>
          </w:p>
        </w:tc>
        <w:tc>
          <w:tcPr>
            <w:tcW w:w="1449" w:type="dxa"/>
            <w:vMerge w:val="restart"/>
            <w:vAlign w:val="center"/>
          </w:tcPr>
          <w:p w:rsidR="003E6185" w:rsidRPr="00440931" w:rsidRDefault="003E6185" w:rsidP="006A4DD3">
            <w:pPr>
              <w:snapToGrid w:val="0"/>
              <w:spacing w:line="276" w:lineRule="auto"/>
              <w:jc w:val="center"/>
              <w:rPr>
                <w:sz w:val="22"/>
                <w:szCs w:val="22"/>
                <w:lang w:eastAsia="ar-SA"/>
              </w:rPr>
            </w:pPr>
            <w:r w:rsidRPr="00440931">
              <w:rPr>
                <w:sz w:val="22"/>
                <w:szCs w:val="22"/>
                <w:lang w:eastAsia="en-US"/>
              </w:rPr>
              <w:t>сезонное население</w:t>
            </w:r>
          </w:p>
        </w:tc>
        <w:tc>
          <w:tcPr>
            <w:tcW w:w="2208" w:type="dxa"/>
            <w:vAlign w:val="center"/>
          </w:tcPr>
          <w:p w:rsidR="003E6185" w:rsidRPr="00440931" w:rsidRDefault="003E6185" w:rsidP="006A4DD3">
            <w:pPr>
              <w:pStyle w:val="110"/>
              <w:spacing w:line="276" w:lineRule="auto"/>
            </w:pPr>
            <w:r w:rsidRPr="00440931">
              <w:t>всего</w:t>
            </w:r>
          </w:p>
        </w:tc>
        <w:tc>
          <w:tcPr>
            <w:tcW w:w="1393" w:type="dxa"/>
            <w:vMerge/>
            <w:vAlign w:val="center"/>
          </w:tcPr>
          <w:p w:rsidR="003E6185" w:rsidRPr="00440931" w:rsidRDefault="003E6185" w:rsidP="006A4DD3">
            <w:pPr>
              <w:pStyle w:val="110"/>
              <w:spacing w:line="276" w:lineRule="auto"/>
              <w:jc w:val="center"/>
            </w:pPr>
          </w:p>
        </w:tc>
        <w:tc>
          <w:tcPr>
            <w:tcW w:w="1471" w:type="dxa"/>
            <w:vAlign w:val="center"/>
          </w:tcPr>
          <w:p w:rsidR="003E6185" w:rsidRPr="00440931" w:rsidRDefault="003E6185" w:rsidP="006A4DD3">
            <w:pPr>
              <w:pStyle w:val="110"/>
              <w:spacing w:line="276" w:lineRule="auto"/>
            </w:pPr>
            <w:r w:rsidRPr="00440931">
              <w:t>-</w:t>
            </w:r>
          </w:p>
        </w:tc>
        <w:tc>
          <w:tcPr>
            <w:tcW w:w="1259" w:type="dxa"/>
            <w:vAlign w:val="center"/>
          </w:tcPr>
          <w:p w:rsidR="003E6185" w:rsidRPr="00440931" w:rsidRDefault="003E6185" w:rsidP="006A4DD3">
            <w:pPr>
              <w:pStyle w:val="110"/>
              <w:spacing w:line="276" w:lineRule="auto"/>
            </w:pPr>
            <w:r w:rsidRPr="00440931">
              <w:t xml:space="preserve">           12</w:t>
            </w:r>
          </w:p>
        </w:tc>
        <w:tc>
          <w:tcPr>
            <w:tcW w:w="1357" w:type="dxa"/>
            <w:vAlign w:val="center"/>
          </w:tcPr>
          <w:p w:rsidR="003E6185" w:rsidRPr="00440931" w:rsidRDefault="003E6185" w:rsidP="006A4DD3">
            <w:pPr>
              <w:pStyle w:val="110"/>
              <w:spacing w:line="276" w:lineRule="auto"/>
            </w:pPr>
            <w:r w:rsidRPr="00440931">
              <w:t xml:space="preserve">         40</w:t>
            </w:r>
          </w:p>
        </w:tc>
      </w:tr>
      <w:tr w:rsidR="003E6185" w:rsidRPr="00976DDC" w:rsidTr="000A5440">
        <w:trPr>
          <w:cantSplit/>
          <w:trHeight w:val="425"/>
          <w:jc w:val="center"/>
        </w:trPr>
        <w:tc>
          <w:tcPr>
            <w:tcW w:w="1444" w:type="dxa"/>
            <w:vMerge/>
            <w:vAlign w:val="center"/>
          </w:tcPr>
          <w:p w:rsidR="003E6185" w:rsidRPr="00440931" w:rsidRDefault="003E6185" w:rsidP="006A4DD3">
            <w:pPr>
              <w:snapToGrid w:val="0"/>
              <w:spacing w:line="276" w:lineRule="auto"/>
              <w:jc w:val="center"/>
              <w:rPr>
                <w:sz w:val="22"/>
                <w:szCs w:val="22"/>
                <w:lang w:eastAsia="en-US"/>
              </w:rPr>
            </w:pPr>
          </w:p>
        </w:tc>
        <w:tc>
          <w:tcPr>
            <w:tcW w:w="1449" w:type="dxa"/>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pStyle w:val="110"/>
              <w:spacing w:line="276" w:lineRule="auto"/>
            </w:pPr>
            <w:r w:rsidRPr="00440931">
              <w:t>на 1000 чел.</w:t>
            </w:r>
          </w:p>
        </w:tc>
        <w:tc>
          <w:tcPr>
            <w:tcW w:w="1393" w:type="dxa"/>
            <w:vMerge/>
            <w:vAlign w:val="center"/>
          </w:tcPr>
          <w:p w:rsidR="003E6185" w:rsidRPr="00440931" w:rsidRDefault="003E6185" w:rsidP="006A4DD3">
            <w:pPr>
              <w:pStyle w:val="110"/>
              <w:spacing w:line="276" w:lineRule="auto"/>
              <w:jc w:val="center"/>
            </w:pPr>
          </w:p>
        </w:tc>
        <w:tc>
          <w:tcPr>
            <w:tcW w:w="1471" w:type="dxa"/>
            <w:vAlign w:val="center"/>
          </w:tcPr>
          <w:p w:rsidR="003E6185" w:rsidRPr="00440931" w:rsidRDefault="003E6185" w:rsidP="006A4DD3">
            <w:pPr>
              <w:pStyle w:val="110"/>
              <w:spacing w:line="276" w:lineRule="auto"/>
            </w:pPr>
            <w:r w:rsidRPr="00440931">
              <w:t>-</w:t>
            </w:r>
          </w:p>
        </w:tc>
        <w:tc>
          <w:tcPr>
            <w:tcW w:w="1259" w:type="dxa"/>
            <w:vAlign w:val="center"/>
          </w:tcPr>
          <w:p w:rsidR="003E6185" w:rsidRPr="00440931" w:rsidRDefault="003E6185" w:rsidP="006A4DD3">
            <w:pPr>
              <w:pStyle w:val="110"/>
              <w:spacing w:line="276" w:lineRule="auto"/>
            </w:pPr>
            <w:r w:rsidRPr="00440931">
              <w:t xml:space="preserve">           40</w:t>
            </w:r>
          </w:p>
        </w:tc>
        <w:tc>
          <w:tcPr>
            <w:tcW w:w="1357" w:type="dxa"/>
            <w:vAlign w:val="center"/>
          </w:tcPr>
          <w:p w:rsidR="003E6185" w:rsidRPr="00440931" w:rsidRDefault="003E6185" w:rsidP="006A4DD3">
            <w:pPr>
              <w:pStyle w:val="110"/>
              <w:spacing w:line="276" w:lineRule="auto"/>
            </w:pPr>
            <w:r w:rsidRPr="00440931">
              <w:t xml:space="preserve">          80</w:t>
            </w:r>
          </w:p>
        </w:tc>
      </w:tr>
      <w:tr w:rsidR="003E6185" w:rsidRPr="00976DDC" w:rsidTr="000A5440">
        <w:trPr>
          <w:cantSplit/>
          <w:trHeight w:val="425"/>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 xml:space="preserve">Предприятия общественного питания </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число</w:t>
            </w:r>
          </w:p>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мест</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ar-SA"/>
              </w:rPr>
              <w:t>84</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120</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188</w:t>
            </w:r>
          </w:p>
        </w:tc>
      </w:tr>
      <w:tr w:rsidR="003E6185" w:rsidRPr="00976DDC" w:rsidTr="000A5440">
        <w:trPr>
          <w:cantSplit/>
          <w:trHeight w:val="134"/>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ar-SA"/>
              </w:rPr>
            </w:pPr>
            <w:r w:rsidRPr="00440931">
              <w:rPr>
                <w:sz w:val="22"/>
                <w:szCs w:val="22"/>
                <w:lang w:eastAsia="en-US"/>
              </w:rPr>
              <w:t>18,8</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30</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40</w:t>
            </w:r>
          </w:p>
        </w:tc>
      </w:tr>
      <w:tr w:rsidR="003E6185" w:rsidRPr="00976DDC" w:rsidTr="000A5440">
        <w:trPr>
          <w:cantSplit/>
          <w:trHeight w:val="352"/>
          <w:jc w:val="center"/>
        </w:trPr>
        <w:tc>
          <w:tcPr>
            <w:tcW w:w="2893" w:type="dxa"/>
            <w:gridSpan w:val="2"/>
            <w:vMerge w:val="restart"/>
            <w:vAlign w:val="center"/>
          </w:tcPr>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Предприятия бытового</w:t>
            </w:r>
          </w:p>
          <w:p w:rsidR="003E6185" w:rsidRPr="00440931" w:rsidRDefault="003E6185" w:rsidP="006A4DD3">
            <w:pPr>
              <w:snapToGrid w:val="0"/>
              <w:spacing w:line="276" w:lineRule="auto"/>
              <w:ind w:firstLine="0"/>
              <w:rPr>
                <w:sz w:val="22"/>
                <w:szCs w:val="22"/>
                <w:lang w:eastAsia="en-US"/>
              </w:rPr>
            </w:pPr>
            <w:r w:rsidRPr="00440931">
              <w:rPr>
                <w:sz w:val="22"/>
                <w:szCs w:val="22"/>
                <w:lang w:eastAsia="en-US"/>
              </w:rPr>
              <w:t>обслуживания</w:t>
            </w:r>
          </w:p>
        </w:tc>
        <w:tc>
          <w:tcPr>
            <w:tcW w:w="2208" w:type="dxa"/>
            <w:vAlign w:val="center"/>
          </w:tcPr>
          <w:p w:rsidR="003E6185" w:rsidRPr="00440931" w:rsidRDefault="003E6185" w:rsidP="006A4DD3">
            <w:pPr>
              <w:snapToGrid w:val="0"/>
              <w:spacing w:line="276" w:lineRule="auto"/>
              <w:ind w:left="-56"/>
              <w:jc w:val="center"/>
              <w:rPr>
                <w:sz w:val="22"/>
                <w:szCs w:val="22"/>
                <w:lang w:eastAsia="en-US"/>
              </w:rPr>
            </w:pPr>
            <w:r w:rsidRPr="00440931">
              <w:rPr>
                <w:sz w:val="22"/>
                <w:szCs w:val="22"/>
                <w:lang w:eastAsia="en-US"/>
              </w:rPr>
              <w:t>всего</w:t>
            </w:r>
          </w:p>
        </w:tc>
        <w:tc>
          <w:tcPr>
            <w:tcW w:w="1393" w:type="dxa"/>
            <w:vMerge w:val="restart"/>
            <w:vAlign w:val="center"/>
          </w:tcPr>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число</w:t>
            </w:r>
          </w:p>
          <w:p w:rsidR="003E6185" w:rsidRPr="00440931" w:rsidRDefault="003E6185" w:rsidP="006A4DD3">
            <w:pPr>
              <w:snapToGrid w:val="0"/>
              <w:spacing w:line="276" w:lineRule="auto"/>
              <w:ind w:firstLine="0"/>
              <w:jc w:val="center"/>
              <w:rPr>
                <w:sz w:val="22"/>
                <w:szCs w:val="22"/>
                <w:lang w:eastAsia="en-US"/>
              </w:rPr>
            </w:pPr>
            <w:r w:rsidRPr="00440931">
              <w:rPr>
                <w:sz w:val="22"/>
                <w:szCs w:val="22"/>
                <w:lang w:eastAsia="en-US"/>
              </w:rPr>
              <w:t>рабочих мест</w:t>
            </w:r>
          </w:p>
        </w:tc>
        <w:tc>
          <w:tcPr>
            <w:tcW w:w="1471"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18</w:t>
            </w:r>
          </w:p>
        </w:tc>
        <w:tc>
          <w:tcPr>
            <w:tcW w:w="1259"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28</w:t>
            </w:r>
          </w:p>
        </w:tc>
        <w:tc>
          <w:tcPr>
            <w:tcW w:w="1357"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42</w:t>
            </w:r>
          </w:p>
        </w:tc>
      </w:tr>
      <w:tr w:rsidR="003E6185" w:rsidRPr="00976DDC" w:rsidTr="000A5440">
        <w:trPr>
          <w:cantSplit/>
          <w:trHeight w:val="285"/>
          <w:jc w:val="center"/>
        </w:trPr>
        <w:tc>
          <w:tcPr>
            <w:tcW w:w="2893" w:type="dxa"/>
            <w:gridSpan w:val="2"/>
            <w:vMerge/>
            <w:vAlign w:val="center"/>
          </w:tcPr>
          <w:p w:rsidR="003E6185" w:rsidRPr="00440931" w:rsidRDefault="003E6185" w:rsidP="006A4DD3">
            <w:pPr>
              <w:snapToGrid w:val="0"/>
              <w:spacing w:line="276" w:lineRule="auto"/>
              <w:jc w:val="center"/>
              <w:rPr>
                <w:sz w:val="22"/>
                <w:szCs w:val="22"/>
                <w:lang w:eastAsia="en-US"/>
              </w:rPr>
            </w:pPr>
          </w:p>
        </w:tc>
        <w:tc>
          <w:tcPr>
            <w:tcW w:w="2208" w:type="dxa"/>
            <w:vAlign w:val="center"/>
          </w:tcPr>
          <w:p w:rsidR="003E6185" w:rsidRPr="00440931" w:rsidRDefault="003E6185" w:rsidP="006A4DD3">
            <w:pPr>
              <w:snapToGrid w:val="0"/>
              <w:spacing w:line="276" w:lineRule="auto"/>
              <w:jc w:val="center"/>
              <w:rPr>
                <w:sz w:val="22"/>
                <w:szCs w:val="22"/>
                <w:lang w:eastAsia="en-US"/>
              </w:rPr>
            </w:pPr>
            <w:r w:rsidRPr="00440931">
              <w:rPr>
                <w:sz w:val="22"/>
                <w:szCs w:val="22"/>
                <w:lang w:eastAsia="en-US"/>
              </w:rPr>
              <w:t>на 1000 чел.</w:t>
            </w:r>
          </w:p>
        </w:tc>
        <w:tc>
          <w:tcPr>
            <w:tcW w:w="1393" w:type="dxa"/>
            <w:vMerge/>
            <w:vAlign w:val="center"/>
          </w:tcPr>
          <w:p w:rsidR="003E6185" w:rsidRPr="00440931" w:rsidRDefault="003E6185" w:rsidP="006A4DD3">
            <w:pPr>
              <w:snapToGrid w:val="0"/>
              <w:spacing w:line="276" w:lineRule="auto"/>
              <w:jc w:val="center"/>
              <w:rPr>
                <w:sz w:val="22"/>
                <w:szCs w:val="22"/>
                <w:lang w:eastAsia="en-US"/>
              </w:rPr>
            </w:pPr>
          </w:p>
        </w:tc>
        <w:tc>
          <w:tcPr>
            <w:tcW w:w="1471"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4</w:t>
            </w:r>
          </w:p>
        </w:tc>
        <w:tc>
          <w:tcPr>
            <w:tcW w:w="1259"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7</w:t>
            </w:r>
          </w:p>
        </w:tc>
        <w:tc>
          <w:tcPr>
            <w:tcW w:w="1357" w:type="dxa"/>
            <w:vAlign w:val="center"/>
          </w:tcPr>
          <w:p w:rsidR="003E6185" w:rsidRPr="00440931" w:rsidRDefault="003E6185" w:rsidP="006A4DD3">
            <w:pPr>
              <w:snapToGrid w:val="0"/>
              <w:spacing w:line="276" w:lineRule="auto"/>
              <w:jc w:val="center"/>
              <w:rPr>
                <w:sz w:val="22"/>
                <w:szCs w:val="22"/>
                <w:u w:val="single"/>
                <w:lang w:eastAsia="en-US"/>
              </w:rPr>
            </w:pPr>
            <w:r w:rsidRPr="00440931">
              <w:rPr>
                <w:sz w:val="22"/>
                <w:szCs w:val="22"/>
                <w:lang w:eastAsia="en-US"/>
              </w:rPr>
              <w:t>9</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bCs/>
                <w:sz w:val="22"/>
                <w:szCs w:val="22"/>
              </w:rPr>
            </w:pPr>
            <w:r w:rsidRPr="00440931">
              <w:rPr>
                <w:bCs/>
                <w:sz w:val="22"/>
                <w:szCs w:val="22"/>
              </w:rPr>
              <w:t>6.2. Газоснабжение:</w:t>
            </w:r>
          </w:p>
        </w:tc>
        <w:tc>
          <w:tcPr>
            <w:tcW w:w="1393" w:type="dxa"/>
            <w:vAlign w:val="center"/>
          </w:tcPr>
          <w:p w:rsidR="003E6185" w:rsidRPr="00440931" w:rsidRDefault="003E6185" w:rsidP="006A4DD3">
            <w:pPr>
              <w:spacing w:line="276" w:lineRule="auto"/>
              <w:jc w:val="center"/>
              <w:rPr>
                <w:sz w:val="22"/>
                <w:szCs w:val="22"/>
              </w:rPr>
            </w:pPr>
          </w:p>
        </w:tc>
        <w:tc>
          <w:tcPr>
            <w:tcW w:w="1471" w:type="dxa"/>
            <w:vAlign w:val="center"/>
          </w:tcPr>
          <w:p w:rsidR="003E6185" w:rsidRPr="00440931" w:rsidRDefault="003E6185" w:rsidP="006A4DD3">
            <w:pPr>
              <w:spacing w:line="276" w:lineRule="auto"/>
              <w:jc w:val="center"/>
              <w:rPr>
                <w:sz w:val="22"/>
                <w:szCs w:val="22"/>
              </w:rPr>
            </w:pPr>
          </w:p>
        </w:tc>
        <w:tc>
          <w:tcPr>
            <w:tcW w:w="1259" w:type="dxa"/>
            <w:vAlign w:val="center"/>
          </w:tcPr>
          <w:p w:rsidR="003E6185" w:rsidRPr="00440931" w:rsidRDefault="003E6185" w:rsidP="006A4DD3">
            <w:pPr>
              <w:spacing w:line="276" w:lineRule="auto"/>
              <w:jc w:val="center"/>
              <w:rPr>
                <w:sz w:val="22"/>
                <w:szCs w:val="22"/>
              </w:rPr>
            </w:pPr>
          </w:p>
        </w:tc>
        <w:tc>
          <w:tcPr>
            <w:tcW w:w="1357" w:type="dxa"/>
            <w:vAlign w:val="center"/>
          </w:tcPr>
          <w:p w:rsidR="003E6185" w:rsidRPr="00440931" w:rsidRDefault="003E6185" w:rsidP="006A4DD3">
            <w:pPr>
              <w:spacing w:line="276" w:lineRule="auto"/>
              <w:jc w:val="center"/>
              <w:rPr>
                <w:sz w:val="22"/>
                <w:szCs w:val="22"/>
              </w:rPr>
            </w:pP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6.2.1. Удельный вес газа в топливном балансе (ЖКС)</w:t>
            </w:r>
          </w:p>
        </w:tc>
        <w:tc>
          <w:tcPr>
            <w:tcW w:w="1393" w:type="dxa"/>
            <w:vAlign w:val="center"/>
          </w:tcPr>
          <w:p w:rsidR="003E6185" w:rsidRPr="00440931" w:rsidRDefault="003E6185" w:rsidP="006A4DD3">
            <w:pPr>
              <w:spacing w:line="276" w:lineRule="auto"/>
              <w:rPr>
                <w:sz w:val="22"/>
                <w:szCs w:val="22"/>
              </w:rPr>
            </w:pPr>
            <w:r w:rsidRPr="00440931">
              <w:rPr>
                <w:sz w:val="22"/>
                <w:szCs w:val="22"/>
              </w:rPr>
              <w:t>%</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70</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6.2.2. Потребление природного газа на коммунально-бытовые нужды –</w:t>
            </w:r>
          </w:p>
          <w:p w:rsidR="003E6185" w:rsidRPr="00440931" w:rsidRDefault="003E6185" w:rsidP="006A4DD3">
            <w:pPr>
              <w:spacing w:line="276" w:lineRule="auto"/>
              <w:ind w:firstLine="0"/>
              <w:rPr>
                <w:sz w:val="22"/>
                <w:szCs w:val="22"/>
              </w:rPr>
            </w:pPr>
            <w:r w:rsidRPr="00440931">
              <w:rPr>
                <w:sz w:val="22"/>
                <w:szCs w:val="22"/>
              </w:rPr>
              <w:t>всего, в том числе:</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млн куб. м /год</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8,6</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rPr>
                <w:sz w:val="22"/>
                <w:szCs w:val="22"/>
              </w:rPr>
            </w:pPr>
            <w:r w:rsidRPr="00440931">
              <w:rPr>
                <w:sz w:val="22"/>
                <w:szCs w:val="22"/>
              </w:rPr>
              <w:t>- тепловые источники</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млн куб. м /год</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7,6</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left="454" w:firstLine="0"/>
              <w:rPr>
                <w:sz w:val="22"/>
                <w:szCs w:val="22"/>
              </w:rPr>
            </w:pPr>
            <w:r w:rsidRPr="00440931">
              <w:rPr>
                <w:sz w:val="22"/>
                <w:szCs w:val="22"/>
              </w:rPr>
              <w:t>- приготовление пищи и горячей воды</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млн куб. м /год</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1,0</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6.2.3. Источники подачи газа</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комплект</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ГРС</w:t>
            </w:r>
          </w:p>
        </w:tc>
      </w:tr>
      <w:tr w:rsidR="003E6185" w:rsidRPr="00976DDC" w:rsidTr="000A5440">
        <w:trPr>
          <w:cantSplit/>
          <w:trHeight w:val="285"/>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bCs/>
                <w:sz w:val="22"/>
                <w:szCs w:val="22"/>
              </w:rPr>
              <w:t>6.3. Теплоснабжение:</w:t>
            </w:r>
          </w:p>
        </w:tc>
        <w:tc>
          <w:tcPr>
            <w:tcW w:w="1393" w:type="dxa"/>
            <w:vAlign w:val="center"/>
          </w:tcPr>
          <w:p w:rsidR="003E6185" w:rsidRPr="00440931" w:rsidRDefault="003E6185" w:rsidP="006A4DD3">
            <w:pPr>
              <w:spacing w:line="276" w:lineRule="auto"/>
              <w:jc w:val="center"/>
              <w:rPr>
                <w:sz w:val="22"/>
                <w:szCs w:val="22"/>
              </w:rPr>
            </w:pPr>
          </w:p>
        </w:tc>
        <w:tc>
          <w:tcPr>
            <w:tcW w:w="1471" w:type="dxa"/>
            <w:vAlign w:val="center"/>
          </w:tcPr>
          <w:p w:rsidR="003E6185" w:rsidRPr="00440931" w:rsidRDefault="003E6185" w:rsidP="006A4DD3">
            <w:pPr>
              <w:spacing w:line="276" w:lineRule="auto"/>
              <w:jc w:val="center"/>
              <w:rPr>
                <w:sz w:val="22"/>
                <w:szCs w:val="22"/>
              </w:rPr>
            </w:pPr>
          </w:p>
        </w:tc>
        <w:tc>
          <w:tcPr>
            <w:tcW w:w="1259" w:type="dxa"/>
            <w:vAlign w:val="center"/>
          </w:tcPr>
          <w:p w:rsidR="003E6185" w:rsidRPr="00440931" w:rsidRDefault="003E6185" w:rsidP="006A4DD3">
            <w:pPr>
              <w:spacing w:line="276" w:lineRule="auto"/>
              <w:jc w:val="center"/>
              <w:rPr>
                <w:sz w:val="22"/>
                <w:szCs w:val="22"/>
              </w:rPr>
            </w:pPr>
          </w:p>
        </w:tc>
        <w:tc>
          <w:tcPr>
            <w:tcW w:w="1357" w:type="dxa"/>
            <w:vAlign w:val="center"/>
          </w:tcPr>
          <w:p w:rsidR="003E6185" w:rsidRPr="00440931" w:rsidRDefault="003E6185" w:rsidP="006A4DD3">
            <w:pPr>
              <w:spacing w:line="276" w:lineRule="auto"/>
              <w:jc w:val="center"/>
              <w:rPr>
                <w:sz w:val="22"/>
                <w:szCs w:val="22"/>
              </w:rPr>
            </w:pPr>
          </w:p>
        </w:tc>
      </w:tr>
      <w:tr w:rsidR="003E6185" w:rsidRPr="00976DDC" w:rsidTr="000A5440">
        <w:trPr>
          <w:cantSplit/>
          <w:trHeight w:val="735"/>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Потребность тепла на коммунально-бытовые нужды ЖКС – всего,</w:t>
            </w:r>
          </w:p>
          <w:p w:rsidR="003E6185" w:rsidRPr="00440931" w:rsidRDefault="003E6185" w:rsidP="006A4DD3">
            <w:pPr>
              <w:spacing w:line="276" w:lineRule="auto"/>
              <w:ind w:firstLine="0"/>
              <w:rPr>
                <w:bCs/>
                <w:sz w:val="22"/>
                <w:szCs w:val="22"/>
              </w:rPr>
            </w:pPr>
            <w:r w:rsidRPr="00440931">
              <w:rPr>
                <w:sz w:val="22"/>
                <w:szCs w:val="22"/>
              </w:rPr>
              <w:t>в том числе:</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Гкал/час</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9,5</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10,0</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12,1</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left="454" w:firstLine="0"/>
              <w:rPr>
                <w:sz w:val="22"/>
                <w:szCs w:val="22"/>
              </w:rPr>
            </w:pPr>
            <w:r w:rsidRPr="00440931">
              <w:rPr>
                <w:sz w:val="22"/>
                <w:szCs w:val="22"/>
              </w:rPr>
              <w:t>- котельные</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Гкал/час</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9,0</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8,8</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9,1</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rPr>
                <w:sz w:val="22"/>
                <w:szCs w:val="22"/>
              </w:rPr>
            </w:pPr>
            <w:r w:rsidRPr="00440931">
              <w:rPr>
                <w:sz w:val="22"/>
                <w:szCs w:val="22"/>
              </w:rPr>
              <w:t>- автономные источники тепла</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Гкал/час</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0,5</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1,2</w:t>
            </w:r>
          </w:p>
        </w:tc>
        <w:tc>
          <w:tcPr>
            <w:tcW w:w="1357" w:type="dxa"/>
            <w:vAlign w:val="center"/>
          </w:tcPr>
          <w:p w:rsidR="003E6185" w:rsidRPr="00440931" w:rsidRDefault="003E6185" w:rsidP="006A4DD3">
            <w:pPr>
              <w:spacing w:line="276" w:lineRule="auto"/>
              <w:jc w:val="center"/>
              <w:rPr>
                <w:sz w:val="22"/>
                <w:szCs w:val="22"/>
              </w:rPr>
            </w:pPr>
            <w:r w:rsidRPr="00440931">
              <w:rPr>
                <w:sz w:val="22"/>
                <w:szCs w:val="22"/>
              </w:rPr>
              <w:t>2,0</w:t>
            </w:r>
          </w:p>
        </w:tc>
      </w:tr>
      <w:tr w:rsidR="003E6185" w:rsidRPr="00976DDC" w:rsidTr="000A5440">
        <w:trPr>
          <w:cantSplit/>
          <w:jc w:val="center"/>
        </w:trPr>
        <w:tc>
          <w:tcPr>
            <w:tcW w:w="5101" w:type="dxa"/>
            <w:gridSpan w:val="3"/>
            <w:vAlign w:val="center"/>
          </w:tcPr>
          <w:p w:rsidR="003E6185" w:rsidRPr="00440931" w:rsidRDefault="003E6185" w:rsidP="006A4DD3">
            <w:pPr>
              <w:spacing w:line="276" w:lineRule="auto"/>
              <w:ind w:firstLine="0"/>
              <w:rPr>
                <w:sz w:val="22"/>
                <w:szCs w:val="22"/>
              </w:rPr>
            </w:pPr>
            <w:r w:rsidRPr="00440931">
              <w:rPr>
                <w:sz w:val="22"/>
                <w:szCs w:val="22"/>
              </w:rPr>
              <w:t xml:space="preserve">Пожарные депо </w:t>
            </w:r>
            <w:r w:rsidRPr="00440931">
              <w:rPr>
                <w:sz w:val="22"/>
                <w:szCs w:val="22"/>
                <w:lang w:val="en-US"/>
              </w:rPr>
              <w:t>V</w:t>
            </w:r>
            <w:r w:rsidRPr="00440931">
              <w:rPr>
                <w:sz w:val="22"/>
                <w:szCs w:val="22"/>
              </w:rPr>
              <w:t xml:space="preserve"> типа на 2 пожарных автомобиля</w:t>
            </w:r>
          </w:p>
        </w:tc>
        <w:tc>
          <w:tcPr>
            <w:tcW w:w="1393" w:type="dxa"/>
            <w:vAlign w:val="center"/>
          </w:tcPr>
          <w:p w:rsidR="003E6185" w:rsidRPr="00440931" w:rsidRDefault="003E6185" w:rsidP="006A4DD3">
            <w:pPr>
              <w:spacing w:line="276" w:lineRule="auto"/>
              <w:ind w:firstLine="0"/>
              <w:jc w:val="center"/>
              <w:rPr>
                <w:sz w:val="22"/>
                <w:szCs w:val="22"/>
              </w:rPr>
            </w:pPr>
            <w:r w:rsidRPr="00440931">
              <w:rPr>
                <w:sz w:val="22"/>
                <w:szCs w:val="22"/>
              </w:rPr>
              <w:t>объект (площадь земельного участка)</w:t>
            </w:r>
          </w:p>
        </w:tc>
        <w:tc>
          <w:tcPr>
            <w:tcW w:w="1471" w:type="dxa"/>
            <w:vAlign w:val="center"/>
          </w:tcPr>
          <w:p w:rsidR="003E6185" w:rsidRPr="00440931" w:rsidRDefault="003E6185" w:rsidP="006A4DD3">
            <w:pPr>
              <w:spacing w:line="276" w:lineRule="auto"/>
              <w:jc w:val="center"/>
              <w:rPr>
                <w:sz w:val="22"/>
                <w:szCs w:val="22"/>
              </w:rPr>
            </w:pPr>
            <w:r w:rsidRPr="00440931">
              <w:rPr>
                <w:sz w:val="22"/>
                <w:szCs w:val="22"/>
              </w:rPr>
              <w:t>1 (</w:t>
            </w:r>
            <w:r w:rsidRPr="00440931">
              <w:rPr>
                <w:sz w:val="22"/>
                <w:szCs w:val="22"/>
                <w:lang w:val="en-US"/>
              </w:rPr>
              <w:t>0</w:t>
            </w:r>
            <w:r w:rsidRPr="00440931">
              <w:rPr>
                <w:sz w:val="22"/>
                <w:szCs w:val="22"/>
              </w:rPr>
              <w:t>,</w:t>
            </w:r>
            <w:r w:rsidRPr="00440931">
              <w:rPr>
                <w:sz w:val="22"/>
                <w:szCs w:val="22"/>
                <w:lang w:val="en-US"/>
              </w:rPr>
              <w:t>2</w:t>
            </w:r>
            <w:r w:rsidRPr="00440931">
              <w:rPr>
                <w:sz w:val="22"/>
                <w:szCs w:val="22"/>
              </w:rPr>
              <w:t>)</w:t>
            </w:r>
          </w:p>
        </w:tc>
        <w:tc>
          <w:tcPr>
            <w:tcW w:w="1259" w:type="dxa"/>
            <w:vAlign w:val="center"/>
          </w:tcPr>
          <w:p w:rsidR="003E6185" w:rsidRPr="00440931" w:rsidRDefault="003E6185" w:rsidP="006A4DD3">
            <w:pPr>
              <w:spacing w:line="276" w:lineRule="auto"/>
              <w:jc w:val="center"/>
              <w:rPr>
                <w:sz w:val="22"/>
                <w:szCs w:val="22"/>
              </w:rPr>
            </w:pPr>
            <w:r w:rsidRPr="00440931">
              <w:rPr>
                <w:sz w:val="22"/>
                <w:szCs w:val="22"/>
              </w:rPr>
              <w:t>1 (0,2)</w:t>
            </w:r>
          </w:p>
        </w:tc>
        <w:tc>
          <w:tcPr>
            <w:tcW w:w="1357" w:type="dxa"/>
            <w:vAlign w:val="center"/>
          </w:tcPr>
          <w:p w:rsidR="003E6185" w:rsidRPr="00440931" w:rsidRDefault="003E6185" w:rsidP="006A4DD3">
            <w:pPr>
              <w:spacing w:line="276" w:lineRule="auto"/>
              <w:ind w:left="4" w:firstLine="0"/>
              <w:rPr>
                <w:sz w:val="22"/>
                <w:szCs w:val="22"/>
              </w:rPr>
            </w:pPr>
            <w:r w:rsidRPr="00440931">
              <w:rPr>
                <w:sz w:val="22"/>
                <w:szCs w:val="22"/>
              </w:rPr>
              <w:t xml:space="preserve">     1 (0,55)</w:t>
            </w:r>
          </w:p>
        </w:tc>
      </w:tr>
    </w:tbl>
    <w:p w:rsidR="003E6185" w:rsidRDefault="003E6185" w:rsidP="00801D6A">
      <w:pPr>
        <w:widowControl w:val="0"/>
        <w:adjustRightInd w:val="0"/>
        <w:spacing w:beforeLines="40" w:after="40" w:line="276" w:lineRule="auto"/>
        <w:ind w:firstLine="709"/>
        <w:textAlignment w:val="baseline"/>
      </w:pPr>
    </w:p>
    <w:p w:rsidR="003E6185" w:rsidRDefault="003E6185" w:rsidP="00801D6A">
      <w:pPr>
        <w:widowControl w:val="0"/>
        <w:adjustRightInd w:val="0"/>
        <w:spacing w:beforeLines="40" w:after="40" w:line="276" w:lineRule="auto"/>
        <w:ind w:firstLine="709"/>
        <w:textAlignment w:val="baseline"/>
      </w:pPr>
    </w:p>
    <w:p w:rsidR="003E6185" w:rsidRDefault="003E6185" w:rsidP="00801D6A">
      <w:pPr>
        <w:widowControl w:val="0"/>
        <w:adjustRightInd w:val="0"/>
        <w:spacing w:beforeLines="40" w:after="40" w:line="276" w:lineRule="auto"/>
        <w:ind w:firstLine="709"/>
        <w:textAlignment w:val="baseline"/>
      </w:pPr>
    </w:p>
    <w:p w:rsidR="003E6185" w:rsidRDefault="003E6185" w:rsidP="00801D6A">
      <w:pPr>
        <w:widowControl w:val="0"/>
        <w:adjustRightInd w:val="0"/>
        <w:spacing w:beforeLines="40" w:after="40" w:line="276" w:lineRule="auto"/>
        <w:ind w:firstLine="709"/>
        <w:textAlignment w:val="baseline"/>
      </w:pPr>
    </w:p>
    <w:p w:rsidR="003E6185" w:rsidRDefault="003E6185" w:rsidP="006A4DD3">
      <w:pPr>
        <w:spacing w:line="276" w:lineRule="auto"/>
        <w:ind w:left="-284" w:firstLine="1135"/>
        <w:rPr>
          <w:sz w:val="28"/>
          <w:szCs w:val="28"/>
        </w:rPr>
        <w:sectPr w:rsidR="003E6185" w:rsidSect="00502446">
          <w:pgSz w:w="11906" w:h="16838" w:code="9"/>
          <w:pgMar w:top="1134" w:right="851" w:bottom="1134" w:left="1701" w:header="709" w:footer="709" w:gutter="0"/>
          <w:cols w:space="708"/>
          <w:titlePg/>
          <w:docGrid w:linePitch="360"/>
        </w:sectPr>
      </w:pPr>
    </w:p>
    <w:p w:rsidR="003E6185" w:rsidRPr="00AC1636" w:rsidRDefault="003E6185" w:rsidP="009F2E15">
      <w:pPr>
        <w:pStyle w:val="Heading2"/>
        <w:numPr>
          <w:ilvl w:val="1"/>
          <w:numId w:val="77"/>
        </w:numPr>
        <w:ind w:left="1418" w:hanging="567"/>
        <w:rPr>
          <w:rFonts w:ascii="Times New Roman" w:hAnsi="Times New Roman"/>
          <w:i w:val="0"/>
          <w:sz w:val="28"/>
        </w:rPr>
      </w:pPr>
      <w:r>
        <w:rPr>
          <w:rFonts w:ascii="Times New Roman" w:hAnsi="Times New Roman"/>
          <w:i w:val="0"/>
          <w:sz w:val="28"/>
        </w:rPr>
        <w:t xml:space="preserve"> </w:t>
      </w:r>
      <w:bookmarkStart w:id="111" w:name="_Toc373870398"/>
      <w:r w:rsidRPr="00AC1636">
        <w:rPr>
          <w:rFonts w:ascii="Times New Roman" w:hAnsi="Times New Roman"/>
          <w:i w:val="0"/>
          <w:sz w:val="28"/>
        </w:rPr>
        <w:t>Перспективные показатели спроса на коммунальные ресурсы и перспективной нагрузки</w:t>
      </w:r>
      <w:bookmarkEnd w:id="111"/>
    </w:p>
    <w:p w:rsidR="003E6185" w:rsidRPr="00502446" w:rsidRDefault="003E6185" w:rsidP="006A4DD3">
      <w:pPr>
        <w:spacing w:line="276" w:lineRule="auto"/>
        <w:ind w:left="1174" w:firstLine="0"/>
        <w:rPr>
          <w:b/>
          <w:sz w:val="20"/>
          <w:szCs w:val="20"/>
        </w:rPr>
      </w:pPr>
    </w:p>
    <w:p w:rsidR="003E6185" w:rsidRPr="00502446" w:rsidRDefault="003E6185" w:rsidP="006A4DD3">
      <w:pPr>
        <w:spacing w:line="276" w:lineRule="auto"/>
        <w:ind w:firstLine="0"/>
        <w:rPr>
          <w:color w:val="000000"/>
          <w:sz w:val="20"/>
          <w:szCs w:val="20"/>
        </w:rPr>
      </w:pPr>
      <w:r w:rsidRPr="00D511A2">
        <w:rPr>
          <w:b/>
          <w:color w:val="000000"/>
          <w:sz w:val="24"/>
          <w:szCs w:val="24"/>
        </w:rPr>
        <w:t xml:space="preserve">Таблица </w:t>
      </w:r>
      <w:r>
        <w:rPr>
          <w:b/>
          <w:color w:val="000000"/>
          <w:sz w:val="24"/>
          <w:szCs w:val="24"/>
        </w:rPr>
        <w:t>12</w:t>
      </w:r>
      <w:r w:rsidRPr="00D511A2">
        <w:rPr>
          <w:b/>
          <w:color w:val="000000"/>
          <w:sz w:val="24"/>
          <w:szCs w:val="24"/>
        </w:rPr>
        <w:t>.3.1.</w:t>
      </w:r>
      <w:r>
        <w:rPr>
          <w:b/>
          <w:color w:val="000000"/>
          <w:sz w:val="24"/>
          <w:szCs w:val="24"/>
        </w:rPr>
        <w:t xml:space="preserve"> </w:t>
      </w:r>
      <w:r w:rsidRPr="00D511A2">
        <w:rPr>
          <w:b/>
          <w:color w:val="000000"/>
          <w:sz w:val="24"/>
          <w:szCs w:val="24"/>
        </w:rPr>
        <w:t xml:space="preserve">Перспективы развития муниципального образования </w:t>
      </w:r>
      <w:r w:rsidRPr="00DF6FCC">
        <w:rPr>
          <w:b/>
          <w:color w:val="000000"/>
          <w:kern w:val="28"/>
          <w:sz w:val="24"/>
          <w:szCs w:val="24"/>
        </w:rPr>
        <w:t>Кузнечнинское городское поселение</w:t>
      </w:r>
      <w:r>
        <w:rPr>
          <w:b/>
          <w:color w:val="000000"/>
          <w:sz w:val="24"/>
          <w:szCs w:val="24"/>
        </w:rPr>
        <w:t xml:space="preserve"> </w:t>
      </w:r>
      <w:r w:rsidRPr="00D511A2">
        <w:rPr>
          <w:b/>
          <w:color w:val="000000"/>
          <w:sz w:val="24"/>
          <w:szCs w:val="24"/>
        </w:rPr>
        <w:t>и спрос на коммунальные ресурсы до 2022 года</w:t>
      </w:r>
    </w:p>
    <w:tbl>
      <w:tblPr>
        <w:tblW w:w="16331" w:type="dxa"/>
        <w:tblInd w:w="-601" w:type="dxa"/>
        <w:tblLayout w:type="fixed"/>
        <w:tblLook w:val="00A0"/>
      </w:tblPr>
      <w:tblGrid>
        <w:gridCol w:w="758"/>
        <w:gridCol w:w="3511"/>
        <w:gridCol w:w="1155"/>
        <w:gridCol w:w="1189"/>
        <w:gridCol w:w="1166"/>
        <w:gridCol w:w="1216"/>
        <w:gridCol w:w="1266"/>
        <w:gridCol w:w="1262"/>
        <w:gridCol w:w="1262"/>
        <w:gridCol w:w="1107"/>
        <w:gridCol w:w="1276"/>
        <w:gridCol w:w="1163"/>
      </w:tblGrid>
      <w:tr w:rsidR="003E6185" w:rsidRPr="00502446" w:rsidTr="007A3BB7">
        <w:trPr>
          <w:trHeight w:val="480"/>
        </w:trPr>
        <w:tc>
          <w:tcPr>
            <w:tcW w:w="758" w:type="dxa"/>
            <w:tcBorders>
              <w:top w:val="single" w:sz="4" w:space="0" w:color="auto"/>
              <w:left w:val="single" w:sz="4" w:space="0" w:color="auto"/>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w:t>
            </w:r>
          </w:p>
        </w:tc>
        <w:tc>
          <w:tcPr>
            <w:tcW w:w="3511"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Наименование показателя</w:t>
            </w:r>
          </w:p>
        </w:tc>
        <w:tc>
          <w:tcPr>
            <w:tcW w:w="1155"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2013</w:t>
            </w:r>
          </w:p>
        </w:tc>
        <w:tc>
          <w:tcPr>
            <w:tcW w:w="1189"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2014</w:t>
            </w:r>
          </w:p>
        </w:tc>
        <w:tc>
          <w:tcPr>
            <w:tcW w:w="1166"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2015</w:t>
            </w:r>
          </w:p>
        </w:tc>
        <w:tc>
          <w:tcPr>
            <w:tcW w:w="1216"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2016</w:t>
            </w:r>
          </w:p>
        </w:tc>
        <w:tc>
          <w:tcPr>
            <w:tcW w:w="1266"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2017</w:t>
            </w:r>
          </w:p>
        </w:tc>
        <w:tc>
          <w:tcPr>
            <w:tcW w:w="1262"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2018</w:t>
            </w:r>
          </w:p>
        </w:tc>
        <w:tc>
          <w:tcPr>
            <w:tcW w:w="1262"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2019</w:t>
            </w:r>
          </w:p>
        </w:tc>
        <w:tc>
          <w:tcPr>
            <w:tcW w:w="1107"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2020</w:t>
            </w:r>
          </w:p>
        </w:tc>
        <w:tc>
          <w:tcPr>
            <w:tcW w:w="1276"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rFonts w:ascii="Calibri" w:hAnsi="Calibri"/>
                <w:b/>
                <w:bCs/>
                <w:color w:val="000000"/>
                <w:sz w:val="22"/>
                <w:szCs w:val="22"/>
              </w:rPr>
            </w:pPr>
            <w:r w:rsidRPr="00502446">
              <w:rPr>
                <w:rFonts w:ascii="Calibri" w:hAnsi="Calibri"/>
                <w:b/>
                <w:bCs/>
                <w:color w:val="000000"/>
                <w:sz w:val="22"/>
                <w:szCs w:val="22"/>
              </w:rPr>
              <w:t>2021</w:t>
            </w:r>
          </w:p>
        </w:tc>
        <w:tc>
          <w:tcPr>
            <w:tcW w:w="1163" w:type="dxa"/>
            <w:tcBorders>
              <w:top w:val="single" w:sz="4" w:space="0" w:color="auto"/>
              <w:left w:val="nil"/>
              <w:bottom w:val="single" w:sz="4" w:space="0" w:color="auto"/>
              <w:right w:val="single" w:sz="4" w:space="0" w:color="auto"/>
            </w:tcBorders>
            <w:shd w:val="clear" w:color="000000" w:fill="B8CCE4"/>
            <w:vAlign w:val="center"/>
          </w:tcPr>
          <w:p w:rsidR="003E6185" w:rsidRPr="00502446" w:rsidRDefault="003E6185" w:rsidP="006A4DD3">
            <w:pPr>
              <w:spacing w:line="276" w:lineRule="auto"/>
              <w:ind w:firstLine="0"/>
              <w:jc w:val="center"/>
              <w:rPr>
                <w:rFonts w:ascii="Calibri" w:hAnsi="Calibri"/>
                <w:b/>
                <w:bCs/>
                <w:color w:val="000000"/>
                <w:sz w:val="22"/>
                <w:szCs w:val="22"/>
              </w:rPr>
            </w:pPr>
            <w:r w:rsidRPr="00502446">
              <w:rPr>
                <w:rFonts w:ascii="Calibri" w:hAnsi="Calibri"/>
                <w:b/>
                <w:bCs/>
                <w:color w:val="000000"/>
                <w:sz w:val="22"/>
                <w:szCs w:val="22"/>
              </w:rPr>
              <w:t>2022</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Население, чел.</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4 446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4 390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4 334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4 278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4 222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4 166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4 110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4 000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4 040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4 080   </w:t>
            </w:r>
          </w:p>
        </w:tc>
      </w:tr>
      <w:tr w:rsidR="003E6185" w:rsidRPr="00502446" w:rsidTr="007A3BB7">
        <w:trPr>
          <w:trHeight w:val="42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Среднемесячная номинальная заработная плата 1 работника, руб.</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238 106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250 725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263 512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276 425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289 969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304 178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319 083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334 718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351 119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368 324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Ввод нового жилья, м2</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8 000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Снос ветхого и аварийного жилья, м2</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700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700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600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 xml:space="preserve"> Жилищный фонд всего , м2</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97 300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96 600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96 000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96 000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104 000   </w:t>
            </w:r>
          </w:p>
        </w:tc>
      </w:tr>
      <w:tr w:rsidR="003E6185" w:rsidRPr="00502446" w:rsidTr="007A3BB7">
        <w:trPr>
          <w:trHeight w:val="42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6.</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Средняя обеспеченность жилой площадью, м2/чел.</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7.</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Перспективное потребление коммунальных ресурсов (без учета фактора ресурсосбережения)</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7.1.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 Гкал/год</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26 278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26 278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26 278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26 278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27 100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7.2.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 тыс. м3/год</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521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516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512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508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503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499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495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487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490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493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7.3.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Водоотведение,тыс. м3/год</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406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401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396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391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386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380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375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365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369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373   </w:t>
            </w:r>
          </w:p>
        </w:tc>
      </w:tr>
      <w:tr w:rsidR="003E6185" w:rsidRPr="00502446" w:rsidTr="007A3BB7">
        <w:trPr>
          <w:trHeight w:val="290"/>
        </w:trPr>
        <w:tc>
          <w:tcPr>
            <w:tcW w:w="758" w:type="dxa"/>
            <w:vMerge w:val="restart"/>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7.4.</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w:t>
            </w:r>
          </w:p>
        </w:tc>
        <w:tc>
          <w:tcPr>
            <w:tcW w:w="1155"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89"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21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2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07"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63"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r>
      <w:tr w:rsidR="003E6185" w:rsidRPr="00502446" w:rsidTr="007A3BB7">
        <w:trPr>
          <w:trHeight w:val="290"/>
        </w:trPr>
        <w:tc>
          <w:tcPr>
            <w:tcW w:w="758"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тыс. квт. ч</w:t>
            </w:r>
          </w:p>
        </w:tc>
        <w:tc>
          <w:tcPr>
            <w:tcW w:w="1155"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89"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1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07"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3"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left"/>
              <w:rPr>
                <w:color w:val="000000"/>
                <w:sz w:val="22"/>
                <w:szCs w:val="22"/>
              </w:rPr>
            </w:pPr>
            <w:r w:rsidRPr="00502446">
              <w:rPr>
                <w:color w:val="000000"/>
                <w:sz w:val="22"/>
                <w:szCs w:val="22"/>
              </w:rPr>
              <w:t>8.</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Темп прироста абсолютных объемов потребления коммунальных ресурсов (без учета фактора ресурсосбережения) % к предыдущему периоду</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8.1.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103%</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8.2.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98%</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8.3.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8.4.</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Перспективная нагрузка (без учета фактора ресурсосбережения)</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 Гкал/час</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15,0</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15,0</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15,0</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15,5</w:t>
            </w:r>
          </w:p>
        </w:tc>
      </w:tr>
      <w:tr w:rsidR="003E6185" w:rsidRPr="00502446" w:rsidTr="00DF6FCC">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 м3/час</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59,4</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58,9</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58,5</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58,0</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57,5</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57,0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56,5</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55,5</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55,9</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56,2</w:t>
            </w:r>
          </w:p>
        </w:tc>
      </w:tr>
      <w:tr w:rsidR="003E6185" w:rsidRPr="00502446" w:rsidTr="00DF6FCC">
        <w:trPr>
          <w:trHeight w:val="290"/>
        </w:trPr>
        <w:tc>
          <w:tcPr>
            <w:tcW w:w="7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9.3.</w:t>
            </w:r>
          </w:p>
        </w:tc>
        <w:tc>
          <w:tcPr>
            <w:tcW w:w="3511"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 м3/час</w:t>
            </w:r>
          </w:p>
        </w:tc>
        <w:tc>
          <w:tcPr>
            <w:tcW w:w="1155"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46,3</w:t>
            </w:r>
          </w:p>
        </w:tc>
        <w:tc>
          <w:tcPr>
            <w:tcW w:w="1189"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45,8</w:t>
            </w: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45,2</w:t>
            </w:r>
          </w:p>
        </w:tc>
        <w:tc>
          <w:tcPr>
            <w:tcW w:w="121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44,6</w:t>
            </w:r>
          </w:p>
        </w:tc>
        <w:tc>
          <w:tcPr>
            <w:tcW w:w="126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44,0</w:t>
            </w:r>
          </w:p>
        </w:tc>
        <w:tc>
          <w:tcPr>
            <w:tcW w:w="1262"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43,4</w:t>
            </w:r>
          </w:p>
        </w:tc>
        <w:tc>
          <w:tcPr>
            <w:tcW w:w="1262"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42,8</w:t>
            </w:r>
          </w:p>
        </w:tc>
        <w:tc>
          <w:tcPr>
            <w:tcW w:w="110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41,7</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42,1</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42,5</w:t>
            </w:r>
          </w:p>
        </w:tc>
      </w:tr>
      <w:tr w:rsidR="003E6185" w:rsidRPr="00502446" w:rsidTr="00DF6FCC">
        <w:trPr>
          <w:trHeight w:val="290"/>
        </w:trPr>
        <w:tc>
          <w:tcPr>
            <w:tcW w:w="7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9.4.</w:t>
            </w:r>
          </w:p>
        </w:tc>
        <w:tc>
          <w:tcPr>
            <w:tcW w:w="3511"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 Мвт</w:t>
            </w:r>
          </w:p>
        </w:tc>
        <w:tc>
          <w:tcPr>
            <w:tcW w:w="1155"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89"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21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26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262"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262"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0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r>
      <w:tr w:rsidR="003E6185" w:rsidRPr="00502446" w:rsidTr="007A3BB7">
        <w:trPr>
          <w:trHeight w:val="290"/>
        </w:trPr>
        <w:tc>
          <w:tcPr>
            <w:tcW w:w="7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Перспективное потребление коммунальных ресурсов (с учетом реализации мероприятий энергосбережения и повышения энергетической эффективности)</w:t>
            </w:r>
          </w:p>
        </w:tc>
      </w:tr>
      <w:tr w:rsidR="003E6185" w:rsidRPr="00502446" w:rsidTr="007A3BB7">
        <w:trPr>
          <w:trHeight w:val="489"/>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 Гкал</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26 278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25 227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24 570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23 913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23 983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23 306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22 628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22 222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21 680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21 680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 тыс.м3</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521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496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475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452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431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409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365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367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369   </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w:t>
            </w:r>
            <w:r>
              <w:rPr>
                <w:color w:val="000000"/>
                <w:sz w:val="22"/>
                <w:szCs w:val="22"/>
              </w:rPr>
              <w:t xml:space="preserve"> </w:t>
            </w:r>
            <w:r w:rsidRPr="00502446">
              <w:rPr>
                <w:color w:val="000000"/>
                <w:sz w:val="22"/>
                <w:szCs w:val="22"/>
              </w:rPr>
              <w:t>тыс.  м3</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406   </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385   </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370   </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355   </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341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327   </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313   </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300   </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295   </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298   </w:t>
            </w:r>
          </w:p>
        </w:tc>
      </w:tr>
      <w:tr w:rsidR="003E6185" w:rsidRPr="00502446" w:rsidTr="007A3BB7">
        <w:trPr>
          <w:trHeight w:val="290"/>
        </w:trPr>
        <w:tc>
          <w:tcPr>
            <w:tcW w:w="758" w:type="dxa"/>
            <w:vMerge w:val="restart"/>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10.4.</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w:t>
            </w:r>
          </w:p>
        </w:tc>
        <w:tc>
          <w:tcPr>
            <w:tcW w:w="1155"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389   </w:t>
            </w:r>
          </w:p>
        </w:tc>
        <w:tc>
          <w:tcPr>
            <w:tcW w:w="1189"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373   </w:t>
            </w:r>
          </w:p>
        </w:tc>
        <w:tc>
          <w:tcPr>
            <w:tcW w:w="11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363   </w:t>
            </w:r>
          </w:p>
        </w:tc>
        <w:tc>
          <w:tcPr>
            <w:tcW w:w="121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354   </w:t>
            </w:r>
          </w:p>
        </w:tc>
        <w:tc>
          <w:tcPr>
            <w:tcW w:w="12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344   </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334   </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324   </w:t>
            </w:r>
          </w:p>
        </w:tc>
        <w:tc>
          <w:tcPr>
            <w:tcW w:w="1107"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319   </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311   </w:t>
            </w:r>
          </w:p>
        </w:tc>
        <w:tc>
          <w:tcPr>
            <w:tcW w:w="1163"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 xml:space="preserve">         311   </w:t>
            </w:r>
          </w:p>
        </w:tc>
      </w:tr>
      <w:tr w:rsidR="003E6185" w:rsidRPr="00502446" w:rsidTr="007A3BB7">
        <w:trPr>
          <w:trHeight w:val="290"/>
        </w:trPr>
        <w:tc>
          <w:tcPr>
            <w:tcW w:w="758"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тыс. квт. ч</w:t>
            </w:r>
          </w:p>
        </w:tc>
        <w:tc>
          <w:tcPr>
            <w:tcW w:w="1155"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89"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1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07"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3"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11.</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Темп прироста абсолютных объемов потребления коммунальных ресурсов (с учетом реализации мероприятий энергосбережения и повышения энергетической эффективности), % к предыдущему периоду</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11.1.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98%</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98%</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11.2.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94%</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11.3.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95%</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99%</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101%</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11.4.</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96%</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97%</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98%</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98%</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100%</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w:t>
            </w:r>
          </w:p>
        </w:tc>
        <w:tc>
          <w:tcPr>
            <w:tcW w:w="15573" w:type="dxa"/>
            <w:gridSpan w:val="11"/>
            <w:tcBorders>
              <w:top w:val="single" w:sz="4" w:space="0" w:color="auto"/>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b/>
                <w:bCs/>
                <w:color w:val="000000"/>
                <w:sz w:val="22"/>
                <w:szCs w:val="22"/>
              </w:rPr>
            </w:pPr>
            <w:r w:rsidRPr="00502446">
              <w:rPr>
                <w:b/>
                <w:bCs/>
                <w:color w:val="000000"/>
                <w:sz w:val="22"/>
                <w:szCs w:val="22"/>
              </w:rPr>
              <w:t>Перспективная нагрузка (с учетом реализации мероприятий энергосбережения и повышения энергетической эффективности)</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12.1.</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Теплоэнергия, Гкал/час</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15,0</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14,4</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14,0</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13,7</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13,7</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13,3</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12,9</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12,7</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12,4</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12,4</w:t>
            </w:r>
          </w:p>
        </w:tc>
      </w:tr>
      <w:tr w:rsidR="003E6185" w:rsidRPr="00502446" w:rsidTr="007A3BB7">
        <w:trPr>
          <w:trHeight w:val="493"/>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12.2.</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Холодная вода, м3/час</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59,4</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56,6</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54,2</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51,6</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49,3</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46,7</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41,7</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41,9</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42,2</w:t>
            </w:r>
          </w:p>
        </w:tc>
      </w:tr>
      <w:tr w:rsidR="003E6185" w:rsidRPr="00502446" w:rsidTr="007A3BB7">
        <w:trPr>
          <w:trHeight w:val="290"/>
        </w:trPr>
        <w:tc>
          <w:tcPr>
            <w:tcW w:w="758" w:type="dxa"/>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12.3.</w:t>
            </w:r>
          </w:p>
        </w:tc>
        <w:tc>
          <w:tcPr>
            <w:tcW w:w="3511"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Водоотведение, м3/час</w:t>
            </w:r>
          </w:p>
        </w:tc>
        <w:tc>
          <w:tcPr>
            <w:tcW w:w="1155"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46,3</w:t>
            </w:r>
          </w:p>
        </w:tc>
        <w:tc>
          <w:tcPr>
            <w:tcW w:w="1189"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43,9</w:t>
            </w:r>
          </w:p>
        </w:tc>
        <w:tc>
          <w:tcPr>
            <w:tcW w:w="11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42,2</w:t>
            </w:r>
          </w:p>
        </w:tc>
        <w:tc>
          <w:tcPr>
            <w:tcW w:w="121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40,6</w:t>
            </w:r>
          </w:p>
        </w:tc>
        <w:tc>
          <w:tcPr>
            <w:tcW w:w="126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39,0</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37,3</w:t>
            </w:r>
          </w:p>
        </w:tc>
        <w:tc>
          <w:tcPr>
            <w:tcW w:w="1262"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35,8</w:t>
            </w:r>
          </w:p>
        </w:tc>
        <w:tc>
          <w:tcPr>
            <w:tcW w:w="1107"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34,2</w:t>
            </w:r>
          </w:p>
        </w:tc>
        <w:tc>
          <w:tcPr>
            <w:tcW w:w="1276"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33,7</w:t>
            </w:r>
          </w:p>
        </w:tc>
        <w:tc>
          <w:tcPr>
            <w:tcW w:w="1163" w:type="dxa"/>
            <w:tcBorders>
              <w:top w:val="nil"/>
              <w:left w:val="nil"/>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34,0</w:t>
            </w:r>
          </w:p>
        </w:tc>
      </w:tr>
      <w:tr w:rsidR="003E6185" w:rsidRPr="00502446" w:rsidTr="007A3BB7">
        <w:trPr>
          <w:trHeight w:val="291"/>
        </w:trPr>
        <w:tc>
          <w:tcPr>
            <w:tcW w:w="758" w:type="dxa"/>
            <w:vMerge w:val="restart"/>
            <w:tcBorders>
              <w:top w:val="nil"/>
              <w:left w:val="single" w:sz="4" w:space="0" w:color="auto"/>
              <w:bottom w:val="single" w:sz="4" w:space="0" w:color="auto"/>
              <w:right w:val="single" w:sz="4" w:space="0" w:color="auto"/>
            </w:tcBorders>
            <w:shd w:val="clear" w:color="000000" w:fill="FFFFFF"/>
            <w:noWrap/>
            <w:vAlign w:val="bottom"/>
          </w:tcPr>
          <w:p w:rsidR="003E6185" w:rsidRPr="00502446" w:rsidRDefault="003E6185" w:rsidP="006A4DD3">
            <w:pPr>
              <w:spacing w:line="276" w:lineRule="auto"/>
              <w:ind w:firstLine="0"/>
              <w:jc w:val="center"/>
              <w:rPr>
                <w:color w:val="000000"/>
                <w:sz w:val="22"/>
                <w:szCs w:val="22"/>
              </w:rPr>
            </w:pPr>
            <w:r w:rsidRPr="00502446">
              <w:rPr>
                <w:color w:val="000000"/>
                <w:sz w:val="22"/>
                <w:szCs w:val="22"/>
              </w:rPr>
              <w:t>12.4.</w:t>
            </w:r>
          </w:p>
        </w:tc>
        <w:tc>
          <w:tcPr>
            <w:tcW w:w="3511"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left"/>
              <w:rPr>
                <w:color w:val="000000"/>
                <w:sz w:val="22"/>
                <w:szCs w:val="22"/>
              </w:rPr>
            </w:pPr>
            <w:r w:rsidRPr="00502446">
              <w:rPr>
                <w:color w:val="000000"/>
                <w:sz w:val="22"/>
                <w:szCs w:val="22"/>
              </w:rPr>
              <w:t>Электроэнергия, Мвт</w:t>
            </w:r>
          </w:p>
        </w:tc>
        <w:tc>
          <w:tcPr>
            <w:tcW w:w="1155"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44,4</w:t>
            </w:r>
          </w:p>
        </w:tc>
        <w:tc>
          <w:tcPr>
            <w:tcW w:w="1189"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42,6</w:t>
            </w:r>
          </w:p>
        </w:tc>
        <w:tc>
          <w:tcPr>
            <w:tcW w:w="11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41,5</w:t>
            </w:r>
          </w:p>
        </w:tc>
        <w:tc>
          <w:tcPr>
            <w:tcW w:w="121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40,4</w:t>
            </w:r>
          </w:p>
        </w:tc>
        <w:tc>
          <w:tcPr>
            <w:tcW w:w="126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39,3</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38,1</w:t>
            </w:r>
          </w:p>
        </w:tc>
        <w:tc>
          <w:tcPr>
            <w:tcW w:w="1262"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37,0</w:t>
            </w:r>
          </w:p>
        </w:tc>
        <w:tc>
          <w:tcPr>
            <w:tcW w:w="1107"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36,4</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35,5</w:t>
            </w:r>
          </w:p>
        </w:tc>
        <w:tc>
          <w:tcPr>
            <w:tcW w:w="1163" w:type="dxa"/>
            <w:vMerge w:val="restart"/>
            <w:tcBorders>
              <w:top w:val="nil"/>
              <w:left w:val="single" w:sz="4" w:space="0" w:color="auto"/>
              <w:bottom w:val="single" w:sz="4" w:space="0" w:color="auto"/>
              <w:right w:val="single" w:sz="4" w:space="0" w:color="auto"/>
            </w:tcBorders>
            <w:shd w:val="clear" w:color="000000" w:fill="FFFFFF"/>
            <w:vAlign w:val="center"/>
          </w:tcPr>
          <w:p w:rsidR="003E6185" w:rsidRPr="00502446" w:rsidRDefault="003E6185" w:rsidP="006A4DD3">
            <w:pPr>
              <w:spacing w:line="276" w:lineRule="auto"/>
              <w:ind w:firstLine="0"/>
              <w:jc w:val="center"/>
              <w:rPr>
                <w:color w:val="000000"/>
                <w:sz w:val="22"/>
                <w:szCs w:val="22"/>
              </w:rPr>
            </w:pPr>
            <w:r w:rsidRPr="00502446">
              <w:rPr>
                <w:color w:val="000000"/>
                <w:sz w:val="22"/>
                <w:szCs w:val="22"/>
              </w:rPr>
              <w:t>35,5</w:t>
            </w:r>
          </w:p>
        </w:tc>
      </w:tr>
      <w:tr w:rsidR="003E6185" w:rsidRPr="00502446" w:rsidTr="007A3BB7">
        <w:trPr>
          <w:trHeight w:val="291"/>
        </w:trPr>
        <w:tc>
          <w:tcPr>
            <w:tcW w:w="758"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3511"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55"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89"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1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62"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07"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276"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c>
          <w:tcPr>
            <w:tcW w:w="1163" w:type="dxa"/>
            <w:vMerge/>
            <w:tcBorders>
              <w:top w:val="nil"/>
              <w:left w:val="single" w:sz="4" w:space="0" w:color="auto"/>
              <w:bottom w:val="single" w:sz="4" w:space="0" w:color="auto"/>
              <w:right w:val="single" w:sz="4" w:space="0" w:color="auto"/>
            </w:tcBorders>
            <w:vAlign w:val="center"/>
          </w:tcPr>
          <w:p w:rsidR="003E6185" w:rsidRPr="00502446" w:rsidRDefault="003E6185" w:rsidP="006A4DD3">
            <w:pPr>
              <w:spacing w:line="276" w:lineRule="auto"/>
              <w:ind w:firstLine="0"/>
              <w:jc w:val="left"/>
              <w:rPr>
                <w:color w:val="000000"/>
                <w:sz w:val="22"/>
                <w:szCs w:val="22"/>
              </w:rPr>
            </w:pPr>
          </w:p>
        </w:tc>
      </w:tr>
    </w:tbl>
    <w:p w:rsidR="003E6185" w:rsidRPr="00502446" w:rsidRDefault="003E6185" w:rsidP="006A4DD3">
      <w:pPr>
        <w:spacing w:line="276" w:lineRule="auto"/>
        <w:ind w:firstLine="0"/>
        <w:jc w:val="center"/>
        <w:rPr>
          <w:color w:val="000000"/>
          <w:sz w:val="20"/>
          <w:szCs w:val="20"/>
        </w:rPr>
        <w:sectPr w:rsidR="003E6185" w:rsidRPr="00502446" w:rsidSect="00502446">
          <w:pgSz w:w="16838" w:h="11906" w:orient="landscape" w:code="9"/>
          <w:pgMar w:top="851" w:right="1134" w:bottom="1701" w:left="1134" w:header="709" w:footer="709" w:gutter="0"/>
          <w:cols w:space="708"/>
          <w:titlePg/>
          <w:docGrid w:linePitch="360"/>
        </w:sectPr>
      </w:pPr>
    </w:p>
    <w:p w:rsidR="003E6185" w:rsidRPr="00E366C4" w:rsidRDefault="003E6185" w:rsidP="009F2E15">
      <w:pPr>
        <w:pStyle w:val="Heading1"/>
        <w:numPr>
          <w:ilvl w:val="0"/>
          <w:numId w:val="77"/>
        </w:numPr>
      </w:pPr>
      <w:bookmarkStart w:id="112" w:name="_Toc373870399"/>
      <w:r w:rsidRPr="00E366C4">
        <w:t>ЦЕЛЕВЫЕ ПОКАЗАТЕЛИ РАЗВИТИЯ КОММУНАЛЬНОЙ ИНФРАСТРУКТУРЫ</w:t>
      </w:r>
      <w:bookmarkEnd w:id="104"/>
      <w:bookmarkEnd w:id="112"/>
    </w:p>
    <w:p w:rsidR="003E6185" w:rsidRDefault="003E6185" w:rsidP="002D707A">
      <w:pPr>
        <w:spacing w:line="276" w:lineRule="auto"/>
        <w:ind w:firstLine="709"/>
        <w:rPr>
          <w:color w:val="000000"/>
          <w:shd w:val="clear" w:color="auto" w:fill="FFFFFF"/>
        </w:rPr>
      </w:pPr>
    </w:p>
    <w:p w:rsidR="003E6185" w:rsidRPr="004E19D5" w:rsidRDefault="003E6185" w:rsidP="002D707A">
      <w:pPr>
        <w:spacing w:line="276" w:lineRule="auto"/>
        <w:ind w:firstLine="709"/>
        <w:rPr>
          <w:color w:val="000000"/>
          <w:shd w:val="clear" w:color="auto" w:fill="FFFFFF"/>
        </w:rPr>
      </w:pPr>
      <w:r w:rsidRPr="004E19D5">
        <w:rPr>
          <w:color w:val="000000"/>
          <w:shd w:val="clear" w:color="auto" w:fill="FFFFFF"/>
        </w:rPr>
        <w:t>Результаты реализации Программы определяются с достижением уровня запланированных технических и финансово-экономических целевых показателей.</w:t>
      </w:r>
    </w:p>
    <w:p w:rsidR="003E6185" w:rsidRPr="004E19D5" w:rsidRDefault="003E6185" w:rsidP="002D707A">
      <w:pPr>
        <w:spacing w:line="276" w:lineRule="auto"/>
        <w:ind w:firstLine="709"/>
        <w:rPr>
          <w:color w:val="000000"/>
          <w:shd w:val="clear" w:color="auto" w:fill="FFFFFF"/>
        </w:rPr>
      </w:pPr>
      <w:r w:rsidRPr="004E19D5">
        <w:rPr>
          <w:color w:val="000000"/>
          <w:shd w:val="clear" w:color="auto" w:fill="FFFFFF"/>
        </w:rPr>
        <w:t>Перечень целевых показателей с детализацией по системам коммунальной инфраструктуры принят согласно Методическим рекомендациям по разработке программ комплексного развития систем коммунальной инфраструктуры муниципальных образований, утв. Приказом Министерства регионального развития Российской Федерации от 06.05.2011 г. № 204:</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критерии доступности коммунальных услуг для населения;</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спроса на коммунальные ресурсы и перспективные нагрузки;</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величины новых нагрузок;</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качества поставляемого ресурса;</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степени охвата потребителей приборами учета;</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надежности поставки ресурсов;</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эффективности производства и транспортировки ресурсов;</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эффективности потребления коммунальных ресурсов;</w:t>
      </w:r>
    </w:p>
    <w:p w:rsidR="003E6185" w:rsidRPr="004E19D5" w:rsidRDefault="003E6185" w:rsidP="008535AD">
      <w:pPr>
        <w:numPr>
          <w:ilvl w:val="0"/>
          <w:numId w:val="13"/>
        </w:numPr>
        <w:tabs>
          <w:tab w:val="clear" w:pos="1429"/>
          <w:tab w:val="num" w:pos="1080"/>
        </w:tabs>
        <w:spacing w:line="276" w:lineRule="auto"/>
        <w:ind w:left="0" w:firstLine="709"/>
        <w:rPr>
          <w:color w:val="000000"/>
        </w:rPr>
      </w:pPr>
      <w:r w:rsidRPr="004E19D5">
        <w:rPr>
          <w:color w:val="000000"/>
        </w:rPr>
        <w:t>показатели воздействия на окружающую среду.</w:t>
      </w:r>
    </w:p>
    <w:p w:rsidR="003E6185" w:rsidRPr="004E19D5" w:rsidRDefault="003E6185" w:rsidP="002D707A">
      <w:pPr>
        <w:spacing w:line="276" w:lineRule="auto"/>
        <w:ind w:firstLine="709"/>
        <w:rPr>
          <w:color w:val="000000"/>
        </w:rPr>
      </w:pPr>
      <w:r w:rsidRPr="004E19D5">
        <w:rPr>
          <w:color w:val="000000"/>
        </w:rPr>
        <w:t xml:space="preserve">При формировании требований к конечному состоянию коммунальной инфраструктуры муниципального образования </w:t>
      </w:r>
      <w:r w:rsidRPr="00BE401E">
        <w:rPr>
          <w:color w:val="000000"/>
          <w:kern w:val="28"/>
        </w:rPr>
        <w:t>Кузнечнинское городское поселение</w:t>
      </w:r>
      <w:r>
        <w:rPr>
          <w:color w:val="000000"/>
        </w:rPr>
        <w:t xml:space="preserve"> </w:t>
      </w:r>
      <w:r w:rsidRPr="004E19D5">
        <w:rPr>
          <w:color w:val="000000"/>
        </w:rPr>
        <w:t>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утвержденной приказом Министерства регионального развития Российской Федерации от 14.04.2008 №48.</w:t>
      </w:r>
    </w:p>
    <w:p w:rsidR="003E6185" w:rsidRPr="004E19D5" w:rsidRDefault="003E6185" w:rsidP="002D707A">
      <w:pPr>
        <w:spacing w:line="276" w:lineRule="auto"/>
        <w:ind w:firstLine="709"/>
        <w:rPr>
          <w:color w:val="000000"/>
        </w:rPr>
      </w:pPr>
      <w:r w:rsidRPr="004E19D5">
        <w:rPr>
          <w:color w:val="000000"/>
        </w:rPr>
        <w:t>Целевые показатели устанавливаются по каждому виду коммунальных услуг и периодически корректируются.</w:t>
      </w:r>
    </w:p>
    <w:p w:rsidR="003E6185" w:rsidRPr="004E19D5" w:rsidRDefault="003E6185" w:rsidP="002D707A">
      <w:pPr>
        <w:spacing w:line="276" w:lineRule="auto"/>
        <w:ind w:firstLine="709"/>
        <w:rPr>
          <w:color w:val="000000"/>
        </w:rPr>
      </w:pPr>
      <w:r w:rsidRPr="004E19D5">
        <w:rPr>
          <w:color w:val="000000"/>
        </w:rPr>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3E6185" w:rsidRPr="004E19D5" w:rsidRDefault="003E6185" w:rsidP="002D707A">
      <w:pPr>
        <w:spacing w:line="276" w:lineRule="auto"/>
        <w:ind w:firstLine="709"/>
        <w:rPr>
          <w:color w:val="000000"/>
        </w:rPr>
      </w:pPr>
      <w:r w:rsidRPr="004E19D5">
        <w:rPr>
          <w:color w:val="000000"/>
        </w:rPr>
        <w:t>Охват потребителей услугами используется для оценки качества работы систем жизнеобеспечения.</w:t>
      </w:r>
    </w:p>
    <w:p w:rsidR="003E6185" w:rsidRPr="004E19D5" w:rsidRDefault="003E6185" w:rsidP="002D707A">
      <w:pPr>
        <w:spacing w:line="276" w:lineRule="auto"/>
        <w:ind w:firstLine="709"/>
        <w:rPr>
          <w:color w:val="000000"/>
        </w:rPr>
      </w:pPr>
      <w:r w:rsidRPr="004E19D5">
        <w:rPr>
          <w:color w:val="000000"/>
        </w:rPr>
        <w:t>Уровень использования производственных мощностей, обеспеченность приборами учета, характеризуют сбалансированность коммунальных систем.</w:t>
      </w:r>
    </w:p>
    <w:p w:rsidR="003E6185" w:rsidRPr="004E19D5" w:rsidRDefault="003E6185" w:rsidP="002D707A">
      <w:pPr>
        <w:spacing w:line="276" w:lineRule="auto"/>
        <w:ind w:firstLine="709"/>
        <w:rPr>
          <w:color w:val="000000"/>
        </w:rPr>
      </w:pPr>
      <w:r w:rsidRPr="004E19D5">
        <w:rPr>
          <w:color w:val="000000"/>
        </w:rPr>
        <w:t>Качество оказываемых услуг организациями коммунального комплекса характеризует соответствие качества оказываемых услуг установленным требованиями, эпидемиологическим нормам и правилам.</w:t>
      </w:r>
    </w:p>
    <w:p w:rsidR="003E6185" w:rsidRPr="004E19D5" w:rsidRDefault="003E6185" w:rsidP="002D707A">
      <w:pPr>
        <w:spacing w:line="276" w:lineRule="auto"/>
        <w:ind w:firstLine="709"/>
        <w:rPr>
          <w:color w:val="000000"/>
        </w:rPr>
      </w:pPr>
      <w:r w:rsidRPr="004E19D5">
        <w:rPr>
          <w:color w:val="000000"/>
        </w:rPr>
        <w:t xml:space="preserve">Надежность обслуживания систем жизнеобеспечения характеризует способность коммунальных объектов обеспечивать жизнедеятельность муниципального образования </w:t>
      </w:r>
      <w:r>
        <w:rPr>
          <w:color w:val="000000"/>
        </w:rPr>
        <w:t>«</w:t>
      </w:r>
      <w:r w:rsidRPr="004E19D5">
        <w:rPr>
          <w:color w:val="000000"/>
        </w:rPr>
        <w:t>Кузнечно</w:t>
      </w:r>
      <w:r>
        <w:rPr>
          <w:color w:val="000000"/>
        </w:rPr>
        <w:t xml:space="preserve">е» </w:t>
      </w:r>
      <w:r w:rsidRPr="004E19D5">
        <w:rPr>
          <w:color w:val="000000"/>
        </w:rPr>
        <w:t>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3E6185" w:rsidRPr="004E19D5" w:rsidRDefault="003E6185" w:rsidP="002D707A">
      <w:pPr>
        <w:spacing w:line="276" w:lineRule="auto"/>
        <w:ind w:firstLine="709"/>
        <w:rPr>
          <w:color w:val="000000"/>
        </w:rPr>
      </w:pPr>
      <w:r w:rsidRPr="004E19D5">
        <w:rPr>
          <w:color w:val="000000"/>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w:t>
      </w:r>
      <w:smartTag w:uri="urn:schemas-microsoft-com:office:smarttags" w:element="metricconverter">
        <w:smartTagPr>
          <w:attr w:name="ProductID" w:val="1 км"/>
        </w:smartTagPr>
        <w:r w:rsidRPr="004E19D5">
          <w:rPr>
            <w:color w:val="000000"/>
          </w:rPr>
          <w:t>1 км</w:t>
        </w:r>
      </w:smartTag>
      <w:r w:rsidRPr="004E19D5">
        <w:rPr>
          <w:color w:val="000000"/>
        </w:rPr>
        <w:t xml:space="preserve">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rsidR="003E6185" w:rsidRPr="004E19D5" w:rsidRDefault="003E6185" w:rsidP="002D707A">
      <w:pPr>
        <w:spacing w:line="276" w:lineRule="auto"/>
        <w:ind w:firstLine="709"/>
        <w:rPr>
          <w:color w:val="000000"/>
        </w:rPr>
      </w:pPr>
      <w:r w:rsidRPr="004E19D5">
        <w:rPr>
          <w:color w:val="000000"/>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rsidR="003E6185" w:rsidRPr="004E19D5" w:rsidRDefault="003E6185" w:rsidP="002D707A">
      <w:pPr>
        <w:spacing w:line="276" w:lineRule="auto"/>
        <w:ind w:firstLine="709"/>
        <w:rPr>
          <w:color w:val="000000"/>
        </w:rPr>
      </w:pPr>
      <w:r w:rsidRPr="004E19D5">
        <w:rPr>
          <w:color w:val="000000"/>
        </w:rPr>
        <w:t>Количественные значения целевых показателей определены с учетом выполнения всех мероприятий Программы в запланированные сроки. К ключевым из них относятся:</w:t>
      </w:r>
    </w:p>
    <w:p w:rsidR="003E6185" w:rsidRPr="004E19D5" w:rsidRDefault="003E6185" w:rsidP="002D707A">
      <w:pPr>
        <w:spacing w:line="276" w:lineRule="auto"/>
        <w:ind w:left="426" w:firstLine="294"/>
        <w:rPr>
          <w:b/>
          <w:color w:val="000000"/>
        </w:rPr>
      </w:pPr>
    </w:p>
    <w:p w:rsidR="003E6185" w:rsidRPr="004E19D5" w:rsidRDefault="003E6185" w:rsidP="002D707A">
      <w:pPr>
        <w:spacing w:line="276" w:lineRule="auto"/>
        <w:ind w:left="426" w:firstLine="294"/>
        <w:rPr>
          <w:b/>
          <w:color w:val="000000"/>
        </w:rPr>
      </w:pPr>
      <w:r w:rsidRPr="004E19D5">
        <w:rPr>
          <w:b/>
          <w:color w:val="000000"/>
        </w:rPr>
        <w:t>Теплоснабжение:</w:t>
      </w:r>
    </w:p>
    <w:p w:rsidR="003E6185" w:rsidRPr="004E19D5" w:rsidRDefault="003E6185" w:rsidP="009F2E15">
      <w:pPr>
        <w:numPr>
          <w:ilvl w:val="0"/>
          <w:numId w:val="18"/>
        </w:numPr>
        <w:tabs>
          <w:tab w:val="clear" w:pos="1440"/>
          <w:tab w:val="left" w:pos="1080"/>
        </w:tabs>
        <w:spacing w:line="276" w:lineRule="auto"/>
        <w:ind w:left="0" w:firstLine="720"/>
        <w:rPr>
          <w:color w:val="000000"/>
        </w:rPr>
      </w:pPr>
      <w:bookmarkStart w:id="113" w:name="_Toc216579413"/>
      <w:r w:rsidRPr="004E19D5">
        <w:rPr>
          <w:color w:val="000000"/>
        </w:rPr>
        <w:t xml:space="preserve">Удельный уровень потерь: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11,45%; </w:t>
      </w:r>
      <w:smartTag w:uri="urn:schemas-microsoft-com:office:smarttags" w:element="metricconverter">
        <w:smartTagPr>
          <w:attr w:name="ProductID" w:val="2022 г"/>
        </w:smartTagPr>
        <w:r w:rsidRPr="004E19D5">
          <w:rPr>
            <w:color w:val="000000"/>
          </w:rPr>
          <w:t>2022 г</w:t>
        </w:r>
      </w:smartTag>
      <w:r w:rsidRPr="004E19D5">
        <w:rPr>
          <w:color w:val="000000"/>
        </w:rPr>
        <w:t>. – 8%.</w:t>
      </w:r>
    </w:p>
    <w:p w:rsidR="003E6185" w:rsidRPr="004E19D5" w:rsidRDefault="003E6185" w:rsidP="009F2E15">
      <w:pPr>
        <w:numPr>
          <w:ilvl w:val="0"/>
          <w:numId w:val="18"/>
        </w:numPr>
        <w:tabs>
          <w:tab w:val="clear" w:pos="1440"/>
          <w:tab w:val="left" w:pos="1080"/>
        </w:tabs>
        <w:spacing w:line="276" w:lineRule="auto"/>
        <w:ind w:left="0" w:firstLine="720"/>
        <w:rPr>
          <w:color w:val="000000"/>
        </w:rPr>
      </w:pPr>
      <w:r w:rsidRPr="004E19D5">
        <w:rPr>
          <w:color w:val="000000"/>
        </w:rPr>
        <w:t xml:space="preserve">Удельный вес сетей, нуждающихся в замене: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20%; </w:t>
      </w:r>
      <w:smartTag w:uri="urn:schemas-microsoft-com:office:smarttags" w:element="metricconverter">
        <w:smartTagPr>
          <w:attr w:name="ProductID" w:val="2022 г"/>
        </w:smartTagPr>
        <w:r w:rsidRPr="004E19D5">
          <w:rPr>
            <w:color w:val="000000"/>
          </w:rPr>
          <w:t>2022 г</w:t>
        </w:r>
      </w:smartTag>
      <w:r w:rsidRPr="004E19D5">
        <w:rPr>
          <w:color w:val="000000"/>
        </w:rPr>
        <w:t>. – не более 15%.</w:t>
      </w:r>
    </w:p>
    <w:p w:rsidR="003E6185" w:rsidRPr="004E19D5" w:rsidRDefault="003E6185" w:rsidP="009F2E15">
      <w:pPr>
        <w:numPr>
          <w:ilvl w:val="0"/>
          <w:numId w:val="18"/>
        </w:numPr>
        <w:tabs>
          <w:tab w:val="clear" w:pos="1440"/>
          <w:tab w:val="left" w:pos="1080"/>
        </w:tabs>
        <w:spacing w:line="276" w:lineRule="auto"/>
        <w:ind w:left="0" w:firstLine="720"/>
        <w:rPr>
          <w:color w:val="000000"/>
        </w:rPr>
      </w:pPr>
      <w:r w:rsidRPr="004E19D5">
        <w:rPr>
          <w:color w:val="000000"/>
        </w:rPr>
        <w:t xml:space="preserve">Обеспеченность потребителей приборами учета: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0%; </w:t>
      </w:r>
      <w:smartTag w:uri="urn:schemas-microsoft-com:office:smarttags" w:element="metricconverter">
        <w:smartTagPr>
          <w:attr w:name="ProductID" w:val="2022 г"/>
        </w:smartTagPr>
        <w:r w:rsidRPr="004E19D5">
          <w:rPr>
            <w:color w:val="000000"/>
          </w:rPr>
          <w:t>2022 г</w:t>
        </w:r>
      </w:smartTag>
      <w:r w:rsidRPr="004E19D5">
        <w:rPr>
          <w:color w:val="000000"/>
        </w:rPr>
        <w:t>. – 100%;</w:t>
      </w:r>
    </w:p>
    <w:p w:rsidR="003E6185" w:rsidRPr="004E19D5" w:rsidRDefault="003E6185" w:rsidP="009F2E15">
      <w:pPr>
        <w:numPr>
          <w:ilvl w:val="0"/>
          <w:numId w:val="18"/>
        </w:numPr>
        <w:tabs>
          <w:tab w:val="clear" w:pos="1440"/>
          <w:tab w:val="left" w:pos="1080"/>
        </w:tabs>
        <w:spacing w:line="276" w:lineRule="auto"/>
        <w:ind w:left="0" w:firstLine="720"/>
        <w:rPr>
          <w:color w:val="000000"/>
        </w:rPr>
      </w:pPr>
      <w:r w:rsidRPr="004E19D5">
        <w:rPr>
          <w:color w:val="000000"/>
        </w:rPr>
        <w:t xml:space="preserve">Снижение удельного расхода электроэнергии: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-30,9 кВт/Гкал; </w:t>
      </w:r>
      <w:smartTag w:uri="urn:schemas-microsoft-com:office:smarttags" w:element="metricconverter">
        <w:smartTagPr>
          <w:attr w:name="ProductID" w:val="2022 г"/>
        </w:smartTagPr>
        <w:r w:rsidRPr="004E19D5">
          <w:rPr>
            <w:color w:val="000000"/>
          </w:rPr>
          <w:t>2022 г</w:t>
        </w:r>
      </w:smartTag>
      <w:r w:rsidRPr="004E19D5">
        <w:rPr>
          <w:color w:val="000000"/>
        </w:rPr>
        <w:t>. – 27,8 кВт/Гкал.</w:t>
      </w:r>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Оптимизация технической структуры</w:t>
      </w:r>
      <w:bookmarkEnd w:id="113"/>
    </w:p>
    <w:p w:rsidR="003E6185" w:rsidRPr="004E19D5" w:rsidRDefault="003E6185" w:rsidP="009F2E15">
      <w:pPr>
        <w:numPr>
          <w:ilvl w:val="1"/>
          <w:numId w:val="17"/>
        </w:numPr>
        <w:tabs>
          <w:tab w:val="left" w:pos="1080"/>
        </w:tabs>
        <w:spacing w:line="276" w:lineRule="auto"/>
        <w:ind w:left="0" w:firstLine="720"/>
        <w:rPr>
          <w:color w:val="000000"/>
          <w:spacing w:val="-5"/>
          <w:lang w:eastAsia="en-US"/>
        </w:rPr>
      </w:pPr>
      <w:r w:rsidRPr="004E19D5">
        <w:rPr>
          <w:color w:val="000000"/>
          <w:spacing w:val="-5"/>
          <w:lang w:eastAsia="en-US"/>
        </w:rPr>
        <w:t>Заблаговременно развивать систему теплоснабжения в соответствии с прогнозируемыми масштабами реконструкций и строительства;</w:t>
      </w:r>
    </w:p>
    <w:p w:rsidR="003E6185" w:rsidRPr="004E19D5" w:rsidRDefault="003E6185" w:rsidP="009F2E15">
      <w:pPr>
        <w:numPr>
          <w:ilvl w:val="1"/>
          <w:numId w:val="17"/>
        </w:numPr>
        <w:tabs>
          <w:tab w:val="left" w:pos="1080"/>
        </w:tabs>
        <w:spacing w:line="276" w:lineRule="auto"/>
        <w:ind w:left="0" w:firstLine="720"/>
        <w:rPr>
          <w:color w:val="000000"/>
          <w:spacing w:val="-5"/>
          <w:lang w:eastAsia="en-US"/>
        </w:rPr>
      </w:pPr>
      <w:r w:rsidRPr="004E19D5">
        <w:rPr>
          <w:color w:val="000000"/>
          <w:spacing w:val="-5"/>
          <w:lang w:eastAsia="en-US"/>
        </w:rPr>
        <w:t>Обеспечить достаточные, но не избыточные резервы мощностей на всех стадиях технологической цепочки для подключения новых абонентов и выполнения требований по параметрам надежности и эффективности услуг теплоснабжения;</w:t>
      </w:r>
    </w:p>
    <w:p w:rsidR="003E6185" w:rsidRPr="004E19D5" w:rsidRDefault="003E6185" w:rsidP="009F2E15">
      <w:pPr>
        <w:numPr>
          <w:ilvl w:val="1"/>
          <w:numId w:val="17"/>
        </w:numPr>
        <w:tabs>
          <w:tab w:val="left" w:pos="1080"/>
        </w:tabs>
        <w:spacing w:line="276" w:lineRule="auto"/>
        <w:ind w:left="0" w:firstLine="720"/>
        <w:rPr>
          <w:color w:val="000000"/>
          <w:spacing w:val="-5"/>
          <w:lang w:eastAsia="en-US"/>
        </w:rPr>
      </w:pPr>
      <w:r w:rsidRPr="004E19D5">
        <w:rPr>
          <w:color w:val="000000"/>
          <w:spacing w:val="-5"/>
          <w:lang w:eastAsia="en-US"/>
        </w:rPr>
        <w:t>Обеспечить сочетание централизованного и децентрализованного теплоснаб</w:t>
      </w:r>
      <w:r w:rsidRPr="004E19D5">
        <w:rPr>
          <w:color w:val="000000"/>
          <w:spacing w:val="-5"/>
          <w:lang w:eastAsia="en-US"/>
        </w:rPr>
        <w:softHyphen/>
        <w:t>жения в зависимости от плотности тепловых нагрузок в различных районах теплоснабжения сельского поселения;</w:t>
      </w:r>
    </w:p>
    <w:p w:rsidR="003E6185" w:rsidRPr="004E19D5" w:rsidRDefault="003E6185" w:rsidP="009F2E15">
      <w:pPr>
        <w:numPr>
          <w:ilvl w:val="1"/>
          <w:numId w:val="17"/>
        </w:numPr>
        <w:tabs>
          <w:tab w:val="left" w:pos="1080"/>
        </w:tabs>
        <w:spacing w:line="276" w:lineRule="auto"/>
        <w:ind w:left="0" w:firstLine="720"/>
        <w:rPr>
          <w:color w:val="000000"/>
          <w:spacing w:val="-5"/>
          <w:lang w:eastAsia="en-US"/>
        </w:rPr>
      </w:pPr>
      <w:r w:rsidRPr="004E19D5">
        <w:rPr>
          <w:color w:val="000000"/>
          <w:spacing w:val="-5"/>
          <w:lang w:eastAsia="en-US"/>
        </w:rPr>
        <w:t>Обеспечить соответствие мощности устанавливаемых котельных подключаемым нагрузкам.</w:t>
      </w:r>
    </w:p>
    <w:p w:rsidR="003E6185" w:rsidRDefault="003E6185" w:rsidP="002D707A">
      <w:pPr>
        <w:tabs>
          <w:tab w:val="left" w:pos="1985"/>
        </w:tabs>
        <w:spacing w:line="276" w:lineRule="auto"/>
        <w:ind w:firstLine="851"/>
        <w:outlineLvl w:val="3"/>
        <w:rPr>
          <w:rFonts w:eastAsia="SimSun"/>
          <w:i/>
          <w:color w:val="000000"/>
        </w:rPr>
      </w:pPr>
      <w:bookmarkStart w:id="114" w:name="_Toc94611183"/>
      <w:bookmarkStart w:id="115" w:name="_Toc94678417"/>
      <w:bookmarkStart w:id="116" w:name="_Toc216579414"/>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Параметры надежности</w:t>
      </w:r>
      <w:bookmarkEnd w:id="114"/>
      <w:bookmarkEnd w:id="115"/>
      <w:bookmarkEnd w:id="116"/>
    </w:p>
    <w:p w:rsidR="003E6185" w:rsidRPr="004E19D5" w:rsidRDefault="003E6185" w:rsidP="009F2E15">
      <w:pPr>
        <w:numPr>
          <w:ilvl w:val="0"/>
          <w:numId w:val="29"/>
        </w:numPr>
        <w:spacing w:line="276" w:lineRule="auto"/>
        <w:ind w:left="0" w:firstLine="720"/>
        <w:rPr>
          <w:color w:val="000000"/>
          <w:spacing w:val="-5"/>
          <w:lang w:eastAsia="en-US"/>
        </w:rPr>
      </w:pPr>
      <w:bookmarkStart w:id="117" w:name="_Toc94611184"/>
      <w:bookmarkStart w:id="118" w:name="_Toc94678418"/>
      <w:r w:rsidRPr="004E19D5">
        <w:rPr>
          <w:color w:val="000000"/>
          <w:spacing w:val="-5"/>
          <w:lang w:eastAsia="en-US"/>
        </w:rPr>
        <w:t>Обеспечить показатели надежности тепловых сетей не ниже требований, установленных в СНиП 41-02-2003 «Тепловые сети», в т.ч.:</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частоте инцидентов в эксплуатационном режиме, в т.ч. по частоте нарушения технологических режимов, не выше чем 0,03 инцидента /км в год;</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частоте аварий в эксплуатационном режиме (или вероятности безаварийной работы) не выше чем 0,1 аварий/система в год;</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готовности системы теплоснабжения к отопительному сезону не ниже 0,98 по отношению к самому удаленному от источника потребителю;</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готовности системы теплоснабжения нести максимальную нагрузку не ниже 0,95;</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способности системы препятствовать развитию инцидента в аварию не ниже 0,99;</w:t>
      </w:r>
    </w:p>
    <w:p w:rsidR="003E6185" w:rsidRPr="004E19D5" w:rsidRDefault="003E6185" w:rsidP="002D707A">
      <w:pPr>
        <w:spacing w:line="276" w:lineRule="auto"/>
        <w:ind w:firstLine="851"/>
        <w:rPr>
          <w:color w:val="000000"/>
          <w:spacing w:val="-5"/>
          <w:lang w:eastAsia="en-US"/>
        </w:rPr>
      </w:pPr>
      <w:r w:rsidRPr="004E19D5">
        <w:rPr>
          <w:color w:val="000000"/>
          <w:spacing w:val="-5"/>
          <w:lang w:eastAsia="en-US"/>
        </w:rPr>
        <w:t>- по способности системы препятствовать развитию проектной аварии с максимальным ущербом (или способность системы минимизировать ущерб в результате проектной аварии) не ниже 0,99.</w:t>
      </w:r>
    </w:p>
    <w:p w:rsidR="003E6185" w:rsidRPr="004E19D5" w:rsidRDefault="003E6185" w:rsidP="002D707A">
      <w:pPr>
        <w:tabs>
          <w:tab w:val="left" w:pos="1985"/>
        </w:tabs>
        <w:spacing w:line="276" w:lineRule="auto"/>
        <w:ind w:firstLine="851"/>
        <w:outlineLvl w:val="3"/>
        <w:rPr>
          <w:rFonts w:eastAsia="SimSun"/>
          <w:i/>
          <w:color w:val="000000"/>
        </w:rPr>
      </w:pPr>
      <w:bookmarkStart w:id="119" w:name="_Toc94611182"/>
      <w:bookmarkStart w:id="120" w:name="_Toc94678416"/>
      <w:bookmarkStart w:id="121" w:name="_Toc216579415"/>
      <w:r w:rsidRPr="004E19D5">
        <w:rPr>
          <w:rFonts w:eastAsia="SimSun"/>
          <w:i/>
          <w:color w:val="000000"/>
        </w:rPr>
        <w:t>Параметры энергетической эффективности</w:t>
      </w:r>
      <w:bookmarkEnd w:id="119"/>
      <w:bookmarkEnd w:id="120"/>
      <w:bookmarkEnd w:id="121"/>
    </w:p>
    <w:p w:rsidR="003E6185" w:rsidRPr="004E19D5" w:rsidRDefault="003E6185" w:rsidP="009F2E15">
      <w:pPr>
        <w:numPr>
          <w:ilvl w:val="0"/>
          <w:numId w:val="29"/>
        </w:numPr>
        <w:tabs>
          <w:tab w:val="left" w:pos="1260"/>
        </w:tabs>
        <w:spacing w:line="276" w:lineRule="auto"/>
        <w:ind w:left="0" w:firstLine="900"/>
        <w:rPr>
          <w:color w:val="000000"/>
          <w:spacing w:val="-5"/>
          <w:lang w:eastAsia="en-US"/>
        </w:rPr>
      </w:pPr>
      <w:r w:rsidRPr="004E19D5">
        <w:rPr>
          <w:color w:val="000000"/>
          <w:spacing w:val="-5"/>
          <w:lang w:eastAsia="en-US"/>
        </w:rPr>
        <w:t>Повысить эффективность системы теплоснабжения (без учета потерь на источниках теплоснабжения) до 92%;</w:t>
      </w:r>
    </w:p>
    <w:p w:rsidR="003E6185" w:rsidRPr="004E19D5" w:rsidRDefault="003E6185" w:rsidP="009F2E15">
      <w:pPr>
        <w:numPr>
          <w:ilvl w:val="0"/>
          <w:numId w:val="29"/>
        </w:numPr>
        <w:tabs>
          <w:tab w:val="left" w:pos="1260"/>
        </w:tabs>
        <w:spacing w:line="276" w:lineRule="auto"/>
        <w:ind w:left="0" w:firstLine="900"/>
        <w:rPr>
          <w:color w:val="000000"/>
          <w:spacing w:val="-5"/>
          <w:lang w:eastAsia="en-US"/>
        </w:rPr>
      </w:pPr>
      <w:r w:rsidRPr="004E19D5">
        <w:rPr>
          <w:color w:val="000000"/>
          <w:spacing w:val="-5"/>
          <w:lang w:eastAsia="en-US"/>
        </w:rPr>
        <w:t>Снизить потери в магистральных, распределительных и внутриквартальных тепловых сетях (сетях горячего водоснабжения) до 8%;</w:t>
      </w:r>
    </w:p>
    <w:p w:rsidR="003E6185" w:rsidRPr="004E19D5" w:rsidRDefault="003E6185" w:rsidP="009F2E15">
      <w:pPr>
        <w:numPr>
          <w:ilvl w:val="0"/>
          <w:numId w:val="29"/>
        </w:numPr>
        <w:tabs>
          <w:tab w:val="left" w:pos="1260"/>
        </w:tabs>
        <w:spacing w:line="276" w:lineRule="auto"/>
        <w:ind w:left="0" w:firstLine="900"/>
        <w:rPr>
          <w:color w:val="000000"/>
          <w:spacing w:val="-5"/>
          <w:lang w:eastAsia="en-US"/>
        </w:rPr>
      </w:pPr>
      <w:r w:rsidRPr="004E19D5">
        <w:rPr>
          <w:color w:val="000000"/>
          <w:spacing w:val="-5"/>
          <w:lang w:eastAsia="en-US"/>
        </w:rPr>
        <w:t>Обеспечить снижение потерь тепла от небаланса спроса и предложения до минимума за счет внедрения средств автоматизации и систем регулирования;</w:t>
      </w:r>
    </w:p>
    <w:p w:rsidR="003E6185" w:rsidRPr="004E19D5" w:rsidRDefault="003E6185" w:rsidP="009F2E15">
      <w:pPr>
        <w:numPr>
          <w:ilvl w:val="0"/>
          <w:numId w:val="29"/>
        </w:numPr>
        <w:tabs>
          <w:tab w:val="left" w:pos="1260"/>
        </w:tabs>
        <w:spacing w:line="276" w:lineRule="auto"/>
        <w:ind w:left="0" w:firstLine="900"/>
        <w:rPr>
          <w:color w:val="000000"/>
          <w:spacing w:val="-5"/>
          <w:lang w:eastAsia="en-US"/>
        </w:rPr>
      </w:pPr>
      <w:r w:rsidRPr="004E19D5">
        <w:rPr>
          <w:color w:val="000000"/>
          <w:spacing w:val="-5"/>
          <w:lang w:eastAsia="en-US"/>
        </w:rPr>
        <w:t>Внедрить систему скидок по оплате услуг теплового комфорта жителям, реализующим за собственные средства меры по утеплению квартир или экономии горячей воды;</w:t>
      </w:r>
    </w:p>
    <w:p w:rsidR="003E6185" w:rsidRPr="004E19D5" w:rsidRDefault="003E6185" w:rsidP="002D707A">
      <w:pPr>
        <w:tabs>
          <w:tab w:val="left" w:pos="1985"/>
        </w:tabs>
        <w:spacing w:line="276" w:lineRule="auto"/>
        <w:ind w:firstLine="851"/>
        <w:outlineLvl w:val="3"/>
        <w:rPr>
          <w:rFonts w:eastAsia="SimSun"/>
          <w:i/>
          <w:color w:val="000000"/>
        </w:rPr>
      </w:pPr>
      <w:bookmarkStart w:id="122" w:name="_Toc216579416"/>
      <w:r w:rsidRPr="004E19D5">
        <w:rPr>
          <w:rFonts w:eastAsia="SimSun"/>
          <w:i/>
          <w:color w:val="000000"/>
        </w:rPr>
        <w:t>Параметры качества обслуживания</w:t>
      </w:r>
      <w:bookmarkEnd w:id="117"/>
      <w:bookmarkEnd w:id="118"/>
      <w:bookmarkEnd w:id="122"/>
    </w:p>
    <w:p w:rsidR="003E6185" w:rsidRPr="004E19D5" w:rsidRDefault="003E6185" w:rsidP="009F2E15">
      <w:pPr>
        <w:numPr>
          <w:ilvl w:val="0"/>
          <w:numId w:val="30"/>
        </w:numPr>
        <w:tabs>
          <w:tab w:val="left" w:pos="1260"/>
        </w:tabs>
        <w:spacing w:line="276" w:lineRule="auto"/>
        <w:ind w:left="0" w:firstLine="900"/>
        <w:rPr>
          <w:color w:val="000000"/>
          <w:spacing w:val="-5"/>
          <w:lang w:eastAsia="en-US"/>
        </w:rPr>
      </w:pPr>
      <w:r w:rsidRPr="004E19D5">
        <w:rPr>
          <w:color w:val="000000"/>
          <w:spacing w:val="-5"/>
          <w:lang w:eastAsia="en-US"/>
        </w:rPr>
        <w:t>Предоставлять услуги теплового комфорта с максимальной ориентацией на индивидуальные пожелания потребителей;</w:t>
      </w:r>
    </w:p>
    <w:p w:rsidR="003E6185" w:rsidRPr="004E19D5" w:rsidRDefault="003E6185" w:rsidP="009F2E15">
      <w:pPr>
        <w:numPr>
          <w:ilvl w:val="0"/>
          <w:numId w:val="30"/>
        </w:numPr>
        <w:tabs>
          <w:tab w:val="left" w:pos="1260"/>
        </w:tabs>
        <w:spacing w:line="276" w:lineRule="auto"/>
        <w:ind w:left="0" w:firstLine="900"/>
        <w:rPr>
          <w:color w:val="000000"/>
          <w:spacing w:val="-5"/>
          <w:lang w:eastAsia="en-US"/>
        </w:rPr>
      </w:pPr>
      <w:r w:rsidRPr="004E19D5">
        <w:rPr>
          <w:color w:val="000000"/>
          <w:spacing w:val="-5"/>
          <w:lang w:eastAsia="en-US"/>
        </w:rPr>
        <w:t>Организовать постоянный приборный мониторинг уровня комфорта у потребителей и обеспечить систематическую коррекцию оплаты услуг комфорта в зависимости от качества услуги;</w:t>
      </w:r>
    </w:p>
    <w:p w:rsidR="003E6185" w:rsidRPr="004E19D5" w:rsidRDefault="003E6185" w:rsidP="009F2E15">
      <w:pPr>
        <w:numPr>
          <w:ilvl w:val="0"/>
          <w:numId w:val="30"/>
        </w:numPr>
        <w:tabs>
          <w:tab w:val="left" w:pos="1260"/>
        </w:tabs>
        <w:spacing w:line="276" w:lineRule="auto"/>
        <w:ind w:left="0" w:firstLine="900"/>
        <w:rPr>
          <w:color w:val="000000"/>
          <w:spacing w:val="-5"/>
          <w:lang w:eastAsia="en-US"/>
        </w:rPr>
      </w:pPr>
      <w:r w:rsidRPr="004E19D5">
        <w:rPr>
          <w:color w:val="000000"/>
          <w:spacing w:val="-5"/>
          <w:lang w:eastAsia="en-US"/>
        </w:rPr>
        <w:t>Устанавливать термостатические вентили желающим для обеспечения индивидуальных параметров комфорта;</w:t>
      </w:r>
    </w:p>
    <w:p w:rsidR="003E6185" w:rsidRPr="004E19D5" w:rsidRDefault="003E6185" w:rsidP="009F2E15">
      <w:pPr>
        <w:numPr>
          <w:ilvl w:val="0"/>
          <w:numId w:val="30"/>
        </w:numPr>
        <w:tabs>
          <w:tab w:val="left" w:pos="1260"/>
        </w:tabs>
        <w:spacing w:line="276" w:lineRule="auto"/>
        <w:ind w:left="0" w:firstLine="900"/>
        <w:rPr>
          <w:color w:val="000000"/>
          <w:spacing w:val="-5"/>
          <w:lang w:eastAsia="en-US"/>
        </w:rPr>
      </w:pPr>
      <w:r w:rsidRPr="004E19D5">
        <w:rPr>
          <w:color w:val="000000"/>
          <w:spacing w:val="-5"/>
          <w:lang w:eastAsia="en-US"/>
        </w:rPr>
        <w:t>Снизить перерывы в снабжении горячей водой до 7 дней в году. Обеспечить соблюдение нормативных требований по параметрам горячей воды. Снизить претензии потребителей по качеству горячего водоснабжения;</w:t>
      </w:r>
    </w:p>
    <w:p w:rsidR="003E6185" w:rsidRPr="004E19D5" w:rsidRDefault="003E6185" w:rsidP="009F2E15">
      <w:pPr>
        <w:numPr>
          <w:ilvl w:val="0"/>
          <w:numId w:val="30"/>
        </w:numPr>
        <w:tabs>
          <w:tab w:val="left" w:pos="1260"/>
        </w:tabs>
        <w:spacing w:line="276" w:lineRule="auto"/>
        <w:ind w:left="0" w:firstLine="900"/>
        <w:rPr>
          <w:color w:val="000000"/>
          <w:spacing w:val="-5"/>
          <w:lang w:eastAsia="en-US"/>
        </w:rPr>
      </w:pPr>
      <w:r w:rsidRPr="004E19D5">
        <w:rPr>
          <w:color w:val="000000"/>
          <w:spacing w:val="-5"/>
          <w:lang w:eastAsia="en-US"/>
        </w:rPr>
        <w:t>Организовать взаимодействие с поставщиками, позволяющее контролировать соблюдение параметров поставляемого теплоносителя.</w:t>
      </w:r>
    </w:p>
    <w:p w:rsidR="003E6185" w:rsidRDefault="003E6185" w:rsidP="002D707A">
      <w:pPr>
        <w:tabs>
          <w:tab w:val="left" w:pos="1985"/>
        </w:tabs>
        <w:spacing w:line="276" w:lineRule="auto"/>
        <w:ind w:firstLine="851"/>
        <w:outlineLvl w:val="3"/>
        <w:rPr>
          <w:rFonts w:eastAsia="SimSun"/>
          <w:i/>
          <w:color w:val="000000"/>
        </w:rPr>
      </w:pPr>
      <w:bookmarkStart w:id="123" w:name="_Toc94611185"/>
      <w:bookmarkStart w:id="124" w:name="_Toc94678419"/>
      <w:bookmarkStart w:id="125" w:name="_Toc216579417"/>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Параметры экономической эффективности</w:t>
      </w:r>
      <w:bookmarkEnd w:id="123"/>
      <w:bookmarkEnd w:id="124"/>
      <w:bookmarkEnd w:id="125"/>
    </w:p>
    <w:p w:rsidR="003E6185" w:rsidRPr="004E19D5" w:rsidRDefault="003E6185" w:rsidP="009F2E15">
      <w:pPr>
        <w:numPr>
          <w:ilvl w:val="0"/>
          <w:numId w:val="31"/>
        </w:numPr>
        <w:tabs>
          <w:tab w:val="left" w:pos="1260"/>
        </w:tabs>
        <w:spacing w:line="276" w:lineRule="auto"/>
        <w:ind w:left="0" w:firstLine="900"/>
        <w:rPr>
          <w:color w:val="000000"/>
          <w:spacing w:val="-5"/>
          <w:lang w:eastAsia="en-US"/>
        </w:rPr>
      </w:pPr>
      <w:r w:rsidRPr="004E19D5">
        <w:rPr>
          <w:color w:val="000000"/>
          <w:spacing w:val="-5"/>
          <w:lang w:eastAsia="en-US"/>
        </w:rPr>
        <w:t>Повысить производительность труда в 1,5 раза за счет применения новых технологий, мер по сокращению аварийных и плановых ремонтов;</w:t>
      </w:r>
    </w:p>
    <w:p w:rsidR="003E6185" w:rsidRPr="004E19D5" w:rsidRDefault="003E6185" w:rsidP="009F2E15">
      <w:pPr>
        <w:numPr>
          <w:ilvl w:val="0"/>
          <w:numId w:val="31"/>
        </w:numPr>
        <w:tabs>
          <w:tab w:val="left" w:pos="1260"/>
        </w:tabs>
        <w:spacing w:line="276" w:lineRule="auto"/>
        <w:ind w:left="0" w:firstLine="900"/>
        <w:rPr>
          <w:color w:val="000000"/>
          <w:spacing w:val="-5"/>
          <w:lang w:eastAsia="en-US"/>
        </w:rPr>
      </w:pPr>
      <w:r w:rsidRPr="004E19D5">
        <w:rPr>
          <w:color w:val="000000"/>
          <w:spacing w:val="-5"/>
          <w:lang w:eastAsia="en-US"/>
        </w:rPr>
        <w:t>Привлечь долгосрочные внебюджетные инвестиции в размере, достаточном для решения сформулированных в данной Программе задач;</w:t>
      </w:r>
    </w:p>
    <w:p w:rsidR="003E6185" w:rsidRPr="004E19D5" w:rsidRDefault="003E6185" w:rsidP="009F2E15">
      <w:pPr>
        <w:numPr>
          <w:ilvl w:val="0"/>
          <w:numId w:val="31"/>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собираемость платежей за услуги теплоснабжения на уровне не менее 98%;</w:t>
      </w:r>
    </w:p>
    <w:p w:rsidR="003E6185" w:rsidRPr="004E19D5" w:rsidRDefault="003E6185" w:rsidP="009F2E15">
      <w:pPr>
        <w:numPr>
          <w:ilvl w:val="0"/>
          <w:numId w:val="31"/>
        </w:numPr>
        <w:tabs>
          <w:tab w:val="left" w:pos="1260"/>
        </w:tabs>
        <w:spacing w:line="276" w:lineRule="auto"/>
        <w:ind w:left="0" w:firstLine="900"/>
        <w:rPr>
          <w:color w:val="000000"/>
          <w:spacing w:val="-5"/>
          <w:lang w:eastAsia="en-US"/>
        </w:rPr>
      </w:pPr>
      <w:r w:rsidRPr="004E19D5">
        <w:rPr>
          <w:color w:val="000000"/>
          <w:spacing w:val="-5"/>
          <w:lang w:eastAsia="en-US"/>
        </w:rPr>
        <w:t>Обеспечить стабильность финансовых отношений с поставщиками тепловой энергии, чтобы ликвидировать угрозу отключения платежеспособных абонентов или снижения для них параметров теплового комфорта;</w:t>
      </w:r>
    </w:p>
    <w:p w:rsidR="003E6185" w:rsidRDefault="003E6185" w:rsidP="009F2E15">
      <w:pPr>
        <w:numPr>
          <w:ilvl w:val="0"/>
          <w:numId w:val="31"/>
        </w:numPr>
        <w:tabs>
          <w:tab w:val="left" w:pos="1260"/>
        </w:tabs>
        <w:spacing w:line="276" w:lineRule="auto"/>
        <w:ind w:left="0" w:firstLine="900"/>
        <w:rPr>
          <w:color w:val="000000"/>
          <w:spacing w:val="-5"/>
          <w:lang w:eastAsia="en-US"/>
        </w:rPr>
      </w:pPr>
      <w:r w:rsidRPr="004E19D5">
        <w:rPr>
          <w:color w:val="000000"/>
          <w:spacing w:val="-5"/>
          <w:lang w:eastAsia="en-US"/>
        </w:rPr>
        <w:t>Обеспечить возмещение капитальных затрат на модернизацию системы теплоснабжения в значительной мере за счет снижения издержек в реальном выражении в результате повышения энергетической и общеэкономической эффективности деятельности.</w:t>
      </w:r>
    </w:p>
    <w:p w:rsidR="003E6185" w:rsidRPr="004E19D5" w:rsidRDefault="003E6185" w:rsidP="00E84C79">
      <w:pPr>
        <w:tabs>
          <w:tab w:val="left" w:pos="1260"/>
        </w:tabs>
        <w:spacing w:line="276" w:lineRule="auto"/>
        <w:ind w:left="900" w:firstLine="0"/>
        <w:rPr>
          <w:color w:val="000000"/>
          <w:spacing w:val="-5"/>
          <w:lang w:eastAsia="en-US"/>
        </w:rPr>
      </w:pPr>
    </w:p>
    <w:p w:rsidR="003E6185" w:rsidRPr="004E19D5" w:rsidRDefault="003E6185" w:rsidP="002D707A">
      <w:pPr>
        <w:tabs>
          <w:tab w:val="left" w:pos="1080"/>
        </w:tabs>
        <w:spacing w:line="276" w:lineRule="auto"/>
        <w:ind w:firstLine="720"/>
        <w:rPr>
          <w:b/>
          <w:color w:val="000000"/>
        </w:rPr>
      </w:pPr>
      <w:r w:rsidRPr="004E19D5">
        <w:rPr>
          <w:b/>
          <w:color w:val="000000"/>
        </w:rPr>
        <w:t>Водоснабжение:</w:t>
      </w:r>
    </w:p>
    <w:p w:rsidR="003E6185" w:rsidRPr="004E19D5" w:rsidRDefault="003E6185" w:rsidP="009F2E15">
      <w:pPr>
        <w:numPr>
          <w:ilvl w:val="0"/>
          <w:numId w:val="19"/>
        </w:numPr>
        <w:tabs>
          <w:tab w:val="left" w:pos="1080"/>
        </w:tabs>
        <w:spacing w:line="276" w:lineRule="auto"/>
        <w:ind w:left="0" w:firstLine="720"/>
        <w:rPr>
          <w:color w:val="000000"/>
        </w:rPr>
      </w:pPr>
      <w:bookmarkStart w:id="126" w:name="_Toc94611188"/>
      <w:bookmarkStart w:id="127" w:name="_Toc94678422"/>
      <w:bookmarkStart w:id="128" w:name="_Toc216579419"/>
      <w:r w:rsidRPr="004E19D5">
        <w:rPr>
          <w:color w:val="000000"/>
        </w:rPr>
        <w:t xml:space="preserve">Износ системы водоснабжения: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60%; </w:t>
      </w:r>
      <w:smartTag w:uri="urn:schemas-microsoft-com:office:smarttags" w:element="metricconverter">
        <w:smartTagPr>
          <w:attr w:name="ProductID" w:val="2022 г"/>
        </w:smartTagPr>
        <w:r w:rsidRPr="004E19D5">
          <w:rPr>
            <w:color w:val="000000"/>
          </w:rPr>
          <w:t>2022 г</w:t>
        </w:r>
      </w:smartTag>
      <w:r w:rsidRPr="004E19D5">
        <w:rPr>
          <w:color w:val="000000"/>
        </w:rPr>
        <w:t>. – 15%.</w:t>
      </w:r>
    </w:p>
    <w:p w:rsidR="003E6185" w:rsidRPr="004E19D5" w:rsidRDefault="003E6185" w:rsidP="009F2E15">
      <w:pPr>
        <w:numPr>
          <w:ilvl w:val="0"/>
          <w:numId w:val="19"/>
        </w:numPr>
        <w:tabs>
          <w:tab w:val="left" w:pos="1080"/>
        </w:tabs>
        <w:spacing w:line="276" w:lineRule="auto"/>
        <w:ind w:left="0" w:firstLine="720"/>
        <w:rPr>
          <w:color w:val="000000"/>
        </w:rPr>
      </w:pPr>
      <w:r w:rsidRPr="004E19D5">
        <w:rPr>
          <w:color w:val="000000"/>
        </w:rPr>
        <w:t xml:space="preserve">Уровень потерь воды: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20%; </w:t>
      </w:r>
      <w:smartTag w:uri="urn:schemas-microsoft-com:office:smarttags" w:element="metricconverter">
        <w:smartTagPr>
          <w:attr w:name="ProductID" w:val="2022 г"/>
        </w:smartTagPr>
        <w:r w:rsidRPr="004E19D5">
          <w:rPr>
            <w:color w:val="000000"/>
          </w:rPr>
          <w:t>2022 г</w:t>
        </w:r>
      </w:smartTag>
      <w:r w:rsidRPr="004E19D5">
        <w:rPr>
          <w:color w:val="000000"/>
        </w:rPr>
        <w:t>. –10%.</w:t>
      </w:r>
    </w:p>
    <w:p w:rsidR="003E6185" w:rsidRPr="004E19D5" w:rsidRDefault="003E6185" w:rsidP="009F2E15">
      <w:pPr>
        <w:numPr>
          <w:ilvl w:val="0"/>
          <w:numId w:val="19"/>
        </w:numPr>
        <w:tabs>
          <w:tab w:val="left" w:pos="1080"/>
        </w:tabs>
        <w:spacing w:line="276" w:lineRule="auto"/>
        <w:ind w:left="0" w:firstLine="720"/>
        <w:rPr>
          <w:color w:val="000000"/>
        </w:rPr>
      </w:pPr>
      <w:r w:rsidRPr="004E19D5">
        <w:rPr>
          <w:color w:val="000000"/>
        </w:rPr>
        <w:t xml:space="preserve">Обеспеченность потребителей приборами учета: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–11,6%; </w:t>
      </w:r>
      <w:smartTag w:uri="urn:schemas-microsoft-com:office:smarttags" w:element="metricconverter">
        <w:smartTagPr>
          <w:attr w:name="ProductID" w:val="2022 г"/>
        </w:smartTagPr>
        <w:r w:rsidRPr="004E19D5">
          <w:rPr>
            <w:color w:val="000000"/>
          </w:rPr>
          <w:t>2022 г</w:t>
        </w:r>
      </w:smartTag>
      <w:r w:rsidRPr="004E19D5">
        <w:rPr>
          <w:color w:val="000000"/>
        </w:rPr>
        <w:t>. – 100%;</w:t>
      </w:r>
    </w:p>
    <w:p w:rsidR="003E6185" w:rsidRPr="004E19D5" w:rsidRDefault="003E6185" w:rsidP="009F2E15">
      <w:pPr>
        <w:numPr>
          <w:ilvl w:val="0"/>
          <w:numId w:val="19"/>
        </w:numPr>
        <w:tabs>
          <w:tab w:val="left" w:pos="1080"/>
        </w:tabs>
        <w:spacing w:line="276" w:lineRule="auto"/>
        <w:ind w:left="1077"/>
        <w:rPr>
          <w:color w:val="000000"/>
        </w:rPr>
      </w:pPr>
      <w:r w:rsidRPr="004E19D5">
        <w:rPr>
          <w:color w:val="000000"/>
        </w:rPr>
        <w:t xml:space="preserve">Снижение удельного расхода электроэнергии: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-1,33 кВт/1 тн. воды; </w:t>
      </w:r>
      <w:smartTag w:uri="urn:schemas-microsoft-com:office:smarttags" w:element="metricconverter">
        <w:smartTagPr>
          <w:attr w:name="ProductID" w:val="2022 г"/>
        </w:smartTagPr>
        <w:r w:rsidRPr="004E19D5">
          <w:rPr>
            <w:color w:val="000000"/>
          </w:rPr>
          <w:t>2022 г</w:t>
        </w:r>
      </w:smartTag>
      <w:r w:rsidRPr="004E19D5">
        <w:rPr>
          <w:color w:val="000000"/>
        </w:rPr>
        <w:t>. –1,30 кВт/1 тн. воды.</w:t>
      </w:r>
    </w:p>
    <w:p w:rsidR="003E6185" w:rsidRPr="004E19D5" w:rsidRDefault="003E6185" w:rsidP="002D707A">
      <w:pPr>
        <w:tabs>
          <w:tab w:val="left" w:pos="1080"/>
        </w:tabs>
        <w:spacing w:line="276" w:lineRule="auto"/>
        <w:ind w:left="720" w:firstLine="0"/>
        <w:rPr>
          <w:color w:val="000000"/>
        </w:rPr>
      </w:pPr>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Оптимизация технической структуры</w:t>
      </w:r>
      <w:bookmarkEnd w:id="126"/>
      <w:bookmarkEnd w:id="127"/>
      <w:bookmarkEnd w:id="128"/>
    </w:p>
    <w:p w:rsidR="003E6185" w:rsidRPr="004E19D5" w:rsidRDefault="003E6185" w:rsidP="009F2E15">
      <w:pPr>
        <w:numPr>
          <w:ilvl w:val="0"/>
          <w:numId w:val="32"/>
        </w:numPr>
        <w:tabs>
          <w:tab w:val="left" w:pos="1260"/>
        </w:tabs>
        <w:spacing w:line="276" w:lineRule="auto"/>
        <w:ind w:left="0" w:firstLine="900"/>
        <w:rPr>
          <w:color w:val="000000"/>
          <w:spacing w:val="-5"/>
          <w:lang w:eastAsia="en-US"/>
        </w:rPr>
      </w:pPr>
      <w:r w:rsidRPr="004E19D5">
        <w:rPr>
          <w:color w:val="000000"/>
          <w:spacing w:val="-5"/>
          <w:lang w:eastAsia="en-US"/>
        </w:rPr>
        <w:t>Обеспечить достаточные резервы мощностей на всех стадиях технологической цепочки водоснабжения с учетом развития нового строительства и требований по надежности и эффективности этих услуг;</w:t>
      </w:r>
    </w:p>
    <w:p w:rsidR="003E6185" w:rsidRPr="004E19D5" w:rsidRDefault="003E6185" w:rsidP="009F2E15">
      <w:pPr>
        <w:numPr>
          <w:ilvl w:val="0"/>
          <w:numId w:val="32"/>
        </w:numPr>
        <w:tabs>
          <w:tab w:val="left" w:pos="1260"/>
        </w:tabs>
        <w:spacing w:line="276" w:lineRule="auto"/>
        <w:ind w:left="0" w:firstLine="900"/>
        <w:rPr>
          <w:color w:val="000000"/>
          <w:spacing w:val="-5"/>
          <w:lang w:eastAsia="en-US"/>
        </w:rPr>
      </w:pPr>
      <w:r w:rsidRPr="004E19D5">
        <w:rPr>
          <w:color w:val="000000"/>
          <w:spacing w:val="-5"/>
          <w:lang w:eastAsia="en-US"/>
        </w:rPr>
        <w:t>Формировать стратегию развития и модернизации системы водоснабжения, исходя из требований стандартов качества, надежности и эффективности;</w:t>
      </w:r>
    </w:p>
    <w:p w:rsidR="003E6185" w:rsidRPr="004E19D5" w:rsidRDefault="003E6185" w:rsidP="009F2E15">
      <w:pPr>
        <w:numPr>
          <w:ilvl w:val="0"/>
          <w:numId w:val="32"/>
        </w:numPr>
        <w:tabs>
          <w:tab w:val="left" w:pos="1260"/>
        </w:tabs>
        <w:spacing w:line="276" w:lineRule="auto"/>
        <w:ind w:left="0" w:firstLine="900"/>
        <w:rPr>
          <w:color w:val="000000"/>
          <w:spacing w:val="-5"/>
          <w:lang w:eastAsia="en-US"/>
        </w:rPr>
      </w:pPr>
      <w:r w:rsidRPr="004E19D5">
        <w:rPr>
          <w:color w:val="000000"/>
          <w:spacing w:val="-5"/>
          <w:lang w:eastAsia="en-US"/>
        </w:rPr>
        <w:t>Способствовать процессу оснащения потребителей приборами учета.</w:t>
      </w:r>
    </w:p>
    <w:p w:rsidR="003E6185" w:rsidRPr="004E19D5" w:rsidRDefault="003E6185" w:rsidP="002D707A">
      <w:pPr>
        <w:tabs>
          <w:tab w:val="left" w:pos="1985"/>
        </w:tabs>
        <w:spacing w:line="276" w:lineRule="auto"/>
        <w:ind w:firstLine="851"/>
        <w:outlineLvl w:val="3"/>
        <w:rPr>
          <w:rFonts w:eastAsia="SimSun"/>
          <w:i/>
          <w:color w:val="000000"/>
        </w:rPr>
      </w:pPr>
      <w:bookmarkStart w:id="129" w:name="_Toc94611189"/>
      <w:bookmarkStart w:id="130" w:name="_Toc94678423"/>
      <w:bookmarkStart w:id="131" w:name="_Toc216579420"/>
      <w:r w:rsidRPr="004E19D5">
        <w:rPr>
          <w:rFonts w:eastAsia="SimSun"/>
          <w:i/>
          <w:color w:val="000000"/>
        </w:rPr>
        <w:t>Параметры ресурсоэффективности</w:t>
      </w:r>
      <w:bookmarkEnd w:id="129"/>
      <w:bookmarkEnd w:id="130"/>
      <w:bookmarkEnd w:id="131"/>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Обеспечить снижение потерь воды;</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Организовать постоянный приборный мониторинг утечек;</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Снизить удельные расходы на электроэнергию в 2 раза;</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Обеспечить все желающие домохозяйства возможностью установки квартирных приборов учета, организация их поверки и обслуживания;</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Организовать установку водосберегающей арматуры;</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Предложить домохозяйствам, получающим воду без приборов учета, договора об обеспечении услугами комфортного водоснабжения, включающего систему скидок за установку водосберегающего оборудования;</w:t>
      </w:r>
    </w:p>
    <w:p w:rsidR="003E6185" w:rsidRPr="004E19D5" w:rsidRDefault="003E6185" w:rsidP="009F2E15">
      <w:pPr>
        <w:numPr>
          <w:ilvl w:val="0"/>
          <w:numId w:val="33"/>
        </w:numPr>
        <w:tabs>
          <w:tab w:val="left" w:pos="1260"/>
        </w:tabs>
        <w:spacing w:line="276" w:lineRule="auto"/>
        <w:ind w:left="0" w:firstLine="900"/>
        <w:rPr>
          <w:color w:val="000000"/>
          <w:spacing w:val="-5"/>
          <w:lang w:eastAsia="en-US"/>
        </w:rPr>
      </w:pPr>
      <w:r w:rsidRPr="004E19D5">
        <w:rPr>
          <w:color w:val="000000"/>
          <w:spacing w:val="-5"/>
          <w:lang w:eastAsia="en-US"/>
        </w:rPr>
        <w:t>Снизить средний объем потребления воды на одного проживающего в сутки на 5%.</w:t>
      </w:r>
    </w:p>
    <w:p w:rsidR="003E6185" w:rsidRPr="004E19D5" w:rsidRDefault="003E6185" w:rsidP="002D707A">
      <w:pPr>
        <w:tabs>
          <w:tab w:val="left" w:pos="1985"/>
        </w:tabs>
        <w:spacing w:line="276" w:lineRule="auto"/>
        <w:ind w:firstLine="851"/>
        <w:outlineLvl w:val="3"/>
        <w:rPr>
          <w:rFonts w:eastAsia="SimSun"/>
          <w:i/>
          <w:color w:val="000000"/>
        </w:rPr>
      </w:pPr>
      <w:bookmarkStart w:id="132" w:name="_Toc94611190"/>
      <w:bookmarkStart w:id="133" w:name="_Toc94678424"/>
      <w:bookmarkStart w:id="134" w:name="_Toc216579421"/>
      <w:r w:rsidRPr="004E19D5">
        <w:rPr>
          <w:rFonts w:eastAsia="SimSun"/>
          <w:i/>
          <w:color w:val="000000"/>
        </w:rPr>
        <w:t>Параметры надежности и качества обслуживания</w:t>
      </w:r>
      <w:bookmarkEnd w:id="132"/>
      <w:bookmarkEnd w:id="133"/>
      <w:bookmarkEnd w:id="134"/>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Обеспечить бесперебойное снабжение абонентов услугами водоснабжения;</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Снизить повреждаемость водопроводных сетей в 3 раза;</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Снизить показатель затопления квартир из-за неисправности водопровода;</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Снизить количество жалоб по услугам водоснабжения до 20 на 1000 чел. в год;</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Обеспечить подключение новых абонентов к системе водоснабжения в течение не более 6 недель;</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Осуществить переход преимущественно на предупредительные ремонты и внедрение системы раннего оповещения о формировании чрезвычайных ситуаций;</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Снизить расходы на аварийно-восстановительные работы;</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Безусловно соблюдать нормативные требования по параметрам качества воды и требования по охране окружающей среды;</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Для потребителей, не оснащенных приборами учета, организовать постоянный приборный мониторинг качества услуг водоснабжения.</w:t>
      </w:r>
    </w:p>
    <w:p w:rsidR="003E6185" w:rsidRPr="004E19D5" w:rsidRDefault="003E6185" w:rsidP="009F2E15">
      <w:pPr>
        <w:numPr>
          <w:ilvl w:val="0"/>
          <w:numId w:val="34"/>
        </w:numPr>
        <w:tabs>
          <w:tab w:val="left" w:pos="1260"/>
        </w:tabs>
        <w:spacing w:line="276" w:lineRule="auto"/>
        <w:ind w:left="0" w:firstLine="900"/>
        <w:rPr>
          <w:color w:val="000000"/>
          <w:spacing w:val="-5"/>
          <w:lang w:eastAsia="en-US"/>
        </w:rPr>
      </w:pPr>
      <w:r w:rsidRPr="004E19D5">
        <w:rPr>
          <w:color w:val="000000"/>
          <w:spacing w:val="-5"/>
          <w:lang w:eastAsia="en-US"/>
        </w:rPr>
        <w:t>Корректировать оплату услуг в зависимости от результатов мониторинга.</w:t>
      </w:r>
    </w:p>
    <w:p w:rsidR="003E6185" w:rsidRPr="00F23D48" w:rsidRDefault="003E6185" w:rsidP="00D03D14">
      <w:pPr>
        <w:tabs>
          <w:tab w:val="left" w:pos="1260"/>
        </w:tabs>
        <w:spacing w:line="276" w:lineRule="auto"/>
        <w:ind w:firstLine="0"/>
        <w:rPr>
          <w:color w:val="000000"/>
          <w:spacing w:val="-5"/>
          <w:lang w:eastAsia="en-US"/>
        </w:rPr>
      </w:pPr>
    </w:p>
    <w:p w:rsidR="003E6185" w:rsidRPr="004E19D5" w:rsidRDefault="003E6185" w:rsidP="002D707A">
      <w:pPr>
        <w:tabs>
          <w:tab w:val="left" w:pos="1985"/>
        </w:tabs>
        <w:spacing w:line="276" w:lineRule="auto"/>
        <w:ind w:firstLine="851"/>
        <w:outlineLvl w:val="3"/>
        <w:rPr>
          <w:rFonts w:eastAsia="SimSun"/>
          <w:i/>
          <w:color w:val="000000"/>
        </w:rPr>
      </w:pPr>
      <w:bookmarkStart w:id="135" w:name="_Toc94611191"/>
      <w:bookmarkStart w:id="136" w:name="_Toc94678425"/>
      <w:bookmarkStart w:id="137" w:name="_Toc216579422"/>
      <w:r w:rsidRPr="004E19D5">
        <w:rPr>
          <w:rFonts w:eastAsia="SimSun"/>
          <w:i/>
          <w:color w:val="000000"/>
        </w:rPr>
        <w:t>Параметры экономической эффективности</w:t>
      </w:r>
      <w:bookmarkEnd w:id="135"/>
      <w:bookmarkEnd w:id="136"/>
      <w:bookmarkEnd w:id="137"/>
    </w:p>
    <w:p w:rsidR="003E6185" w:rsidRPr="004E19D5" w:rsidRDefault="003E6185" w:rsidP="009F2E15">
      <w:pPr>
        <w:numPr>
          <w:ilvl w:val="0"/>
          <w:numId w:val="35"/>
        </w:numPr>
        <w:tabs>
          <w:tab w:val="left" w:pos="1260"/>
        </w:tabs>
        <w:spacing w:line="276" w:lineRule="auto"/>
        <w:ind w:left="0" w:firstLine="900"/>
        <w:rPr>
          <w:color w:val="000000"/>
          <w:spacing w:val="-5"/>
          <w:lang w:eastAsia="en-US"/>
        </w:rPr>
      </w:pPr>
      <w:r w:rsidRPr="004E19D5">
        <w:rPr>
          <w:color w:val="000000"/>
          <w:spacing w:val="-5"/>
          <w:lang w:eastAsia="en-US"/>
        </w:rPr>
        <w:t>Повысить реализацию воды на одного занятого не менее чем в два раза за счет роста производительности труда;</w:t>
      </w:r>
    </w:p>
    <w:p w:rsidR="003E6185" w:rsidRPr="004E19D5" w:rsidRDefault="003E6185" w:rsidP="009F2E15">
      <w:pPr>
        <w:numPr>
          <w:ilvl w:val="0"/>
          <w:numId w:val="35"/>
        </w:numPr>
        <w:tabs>
          <w:tab w:val="left" w:pos="1260"/>
        </w:tabs>
        <w:spacing w:line="276" w:lineRule="auto"/>
        <w:ind w:left="0" w:firstLine="900"/>
        <w:rPr>
          <w:color w:val="000000"/>
          <w:spacing w:val="-5"/>
          <w:lang w:eastAsia="en-US"/>
        </w:rPr>
      </w:pPr>
      <w:r w:rsidRPr="004E19D5">
        <w:rPr>
          <w:color w:val="000000"/>
          <w:spacing w:val="-5"/>
          <w:lang w:eastAsia="en-US"/>
        </w:rPr>
        <w:t>Обеспечить уровень квалификации сотрудников, соответствующий новым требованиям к системе управления;</w:t>
      </w:r>
    </w:p>
    <w:p w:rsidR="003E6185" w:rsidRPr="004E19D5" w:rsidRDefault="003E6185" w:rsidP="009F2E15">
      <w:pPr>
        <w:numPr>
          <w:ilvl w:val="0"/>
          <w:numId w:val="35"/>
        </w:numPr>
        <w:tabs>
          <w:tab w:val="left" w:pos="1260"/>
        </w:tabs>
        <w:spacing w:line="276" w:lineRule="auto"/>
        <w:ind w:left="0" w:firstLine="900"/>
        <w:rPr>
          <w:color w:val="000000"/>
          <w:spacing w:val="-5"/>
          <w:lang w:eastAsia="en-US"/>
        </w:rPr>
      </w:pPr>
      <w:r w:rsidRPr="004E19D5">
        <w:rPr>
          <w:color w:val="000000"/>
          <w:spacing w:val="-5"/>
          <w:lang w:eastAsia="en-US"/>
        </w:rPr>
        <w:t>Обеспечить привлечение долгосрочных внебюджетных инвестиций в размере, достаточном для решения сформулированных в данной Программе задач;</w:t>
      </w:r>
    </w:p>
    <w:p w:rsidR="003E6185" w:rsidRPr="004E19D5" w:rsidRDefault="003E6185" w:rsidP="009F2E15">
      <w:pPr>
        <w:numPr>
          <w:ilvl w:val="0"/>
          <w:numId w:val="35"/>
        </w:numPr>
        <w:tabs>
          <w:tab w:val="left" w:pos="1260"/>
        </w:tabs>
        <w:spacing w:line="276" w:lineRule="auto"/>
        <w:ind w:left="0" w:firstLine="900"/>
        <w:rPr>
          <w:color w:val="000000"/>
          <w:spacing w:val="-5"/>
          <w:lang w:eastAsia="en-US"/>
        </w:rPr>
      </w:pPr>
      <w:r w:rsidRPr="004E19D5">
        <w:rPr>
          <w:color w:val="000000"/>
          <w:spacing w:val="-5"/>
          <w:lang w:eastAsia="en-US"/>
        </w:rPr>
        <w:t>Возмещать капитальные затраты в модернизацию системы водоснабжения в значительной мере за счет снижения издержек в результате повышения энергетической и общеэкономической эффективности деятельности;</w:t>
      </w:r>
    </w:p>
    <w:p w:rsidR="003E6185" w:rsidRPr="004E19D5" w:rsidRDefault="003E6185" w:rsidP="009F2E15">
      <w:pPr>
        <w:numPr>
          <w:ilvl w:val="0"/>
          <w:numId w:val="35"/>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собираемость платежей за услуги водоснабжения на уровне не менее 98%.</w:t>
      </w:r>
    </w:p>
    <w:p w:rsidR="003E6185" w:rsidRPr="004E19D5" w:rsidRDefault="003E6185" w:rsidP="002D707A">
      <w:pPr>
        <w:tabs>
          <w:tab w:val="left" w:pos="1260"/>
        </w:tabs>
        <w:spacing w:line="276" w:lineRule="auto"/>
        <w:ind w:left="900" w:firstLine="0"/>
        <w:rPr>
          <w:color w:val="000000"/>
          <w:spacing w:val="-5"/>
          <w:lang w:eastAsia="en-US"/>
        </w:rPr>
      </w:pPr>
    </w:p>
    <w:p w:rsidR="003E6185" w:rsidRPr="004E19D5" w:rsidRDefault="003E6185" w:rsidP="002D707A">
      <w:pPr>
        <w:tabs>
          <w:tab w:val="left" w:pos="1080"/>
        </w:tabs>
        <w:spacing w:line="276" w:lineRule="auto"/>
        <w:ind w:firstLine="720"/>
        <w:rPr>
          <w:b/>
          <w:color w:val="000000"/>
        </w:rPr>
      </w:pPr>
      <w:r w:rsidRPr="004E19D5">
        <w:rPr>
          <w:b/>
          <w:color w:val="000000"/>
        </w:rPr>
        <w:t>Водоотведение:</w:t>
      </w:r>
    </w:p>
    <w:p w:rsidR="003E6185" w:rsidRPr="004E19D5" w:rsidRDefault="003E6185" w:rsidP="009F2E15">
      <w:pPr>
        <w:numPr>
          <w:ilvl w:val="0"/>
          <w:numId w:val="19"/>
        </w:numPr>
        <w:tabs>
          <w:tab w:val="left" w:pos="1080"/>
        </w:tabs>
        <w:spacing w:line="276" w:lineRule="auto"/>
        <w:ind w:left="0" w:firstLine="720"/>
        <w:rPr>
          <w:color w:val="000000"/>
        </w:rPr>
      </w:pPr>
      <w:r w:rsidRPr="004E19D5">
        <w:rPr>
          <w:color w:val="000000"/>
        </w:rPr>
        <w:t xml:space="preserve">Износ системы водоотведения: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 79%; </w:t>
      </w:r>
      <w:smartTag w:uri="urn:schemas-microsoft-com:office:smarttags" w:element="metricconverter">
        <w:smartTagPr>
          <w:attr w:name="ProductID" w:val="2022 г"/>
        </w:smartTagPr>
        <w:r w:rsidRPr="004E19D5">
          <w:rPr>
            <w:color w:val="000000"/>
          </w:rPr>
          <w:t>2022 г</w:t>
        </w:r>
      </w:smartTag>
      <w:r w:rsidRPr="004E19D5">
        <w:rPr>
          <w:color w:val="000000"/>
        </w:rPr>
        <w:t>. – 20%;</w:t>
      </w:r>
    </w:p>
    <w:p w:rsidR="003E6185" w:rsidRPr="004E19D5" w:rsidRDefault="003E6185" w:rsidP="009F2E15">
      <w:pPr>
        <w:numPr>
          <w:ilvl w:val="0"/>
          <w:numId w:val="19"/>
        </w:numPr>
        <w:spacing w:line="276" w:lineRule="auto"/>
        <w:ind w:left="1077"/>
        <w:rPr>
          <w:color w:val="000000"/>
        </w:rPr>
      </w:pPr>
      <w:r w:rsidRPr="004E19D5">
        <w:rPr>
          <w:color w:val="000000"/>
        </w:rPr>
        <w:t xml:space="preserve">Снижение удельного расхода электроэнергии: </w:t>
      </w:r>
      <w:smartTag w:uri="urn:schemas-microsoft-com:office:smarttags" w:element="metricconverter">
        <w:smartTagPr>
          <w:attr w:name="ProductID" w:val="2013 г"/>
        </w:smartTagPr>
        <w:r w:rsidRPr="004E19D5">
          <w:rPr>
            <w:color w:val="000000"/>
          </w:rPr>
          <w:t>2013 г</w:t>
        </w:r>
      </w:smartTag>
      <w:r w:rsidRPr="004E19D5">
        <w:rPr>
          <w:color w:val="000000"/>
        </w:rPr>
        <w:t xml:space="preserve">. -1,52 кВт/1 тн. стоков; </w:t>
      </w:r>
      <w:smartTag w:uri="urn:schemas-microsoft-com:office:smarttags" w:element="metricconverter">
        <w:smartTagPr>
          <w:attr w:name="ProductID" w:val="2022 г"/>
        </w:smartTagPr>
        <w:r w:rsidRPr="004E19D5">
          <w:rPr>
            <w:color w:val="000000"/>
          </w:rPr>
          <w:t>2022 г</w:t>
        </w:r>
      </w:smartTag>
      <w:r w:rsidRPr="004E19D5">
        <w:rPr>
          <w:color w:val="000000"/>
        </w:rPr>
        <w:t>. –1,38 кВт/1 тн. стоков.</w:t>
      </w:r>
    </w:p>
    <w:p w:rsidR="003E6185" w:rsidRPr="004E19D5" w:rsidRDefault="003E6185" w:rsidP="002D707A">
      <w:pPr>
        <w:tabs>
          <w:tab w:val="left" w:pos="1080"/>
        </w:tabs>
        <w:spacing w:line="276" w:lineRule="auto"/>
        <w:ind w:left="720" w:firstLine="0"/>
        <w:rPr>
          <w:color w:val="000000"/>
        </w:rPr>
      </w:pPr>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Оптимизация технической структуры</w:t>
      </w:r>
    </w:p>
    <w:p w:rsidR="003E6185" w:rsidRPr="004E19D5" w:rsidRDefault="003E6185" w:rsidP="009F2E15">
      <w:pPr>
        <w:numPr>
          <w:ilvl w:val="0"/>
          <w:numId w:val="36"/>
        </w:numPr>
        <w:tabs>
          <w:tab w:val="left" w:pos="1080"/>
        </w:tabs>
        <w:spacing w:line="276" w:lineRule="auto"/>
        <w:ind w:left="0" w:firstLine="720"/>
        <w:rPr>
          <w:color w:val="000000"/>
          <w:spacing w:val="-5"/>
          <w:lang w:eastAsia="en-US"/>
        </w:rPr>
      </w:pPr>
      <w:r w:rsidRPr="004E19D5">
        <w:rPr>
          <w:color w:val="000000"/>
          <w:spacing w:val="-5"/>
          <w:lang w:eastAsia="en-US"/>
        </w:rPr>
        <w:t>Обеспечить достаточные резервы мощностей на всех стадиях технологической цепочки водоотведения с учетом развития нового строител</w:t>
      </w:r>
      <w:bookmarkStart w:id="138" w:name="_GoBack"/>
      <w:bookmarkEnd w:id="138"/>
      <w:r w:rsidRPr="004E19D5">
        <w:rPr>
          <w:color w:val="000000"/>
          <w:spacing w:val="-5"/>
          <w:lang w:eastAsia="en-US"/>
        </w:rPr>
        <w:t>ьства и требований по надежности и эффективности этих услуг;</w:t>
      </w:r>
    </w:p>
    <w:p w:rsidR="003E6185" w:rsidRPr="00A94B63" w:rsidRDefault="003E6185" w:rsidP="009F2E15">
      <w:pPr>
        <w:numPr>
          <w:ilvl w:val="0"/>
          <w:numId w:val="36"/>
        </w:numPr>
        <w:tabs>
          <w:tab w:val="left" w:pos="1080"/>
        </w:tabs>
        <w:spacing w:line="276" w:lineRule="auto"/>
        <w:ind w:left="0" w:firstLine="720"/>
        <w:rPr>
          <w:color w:val="000000"/>
          <w:spacing w:val="-5"/>
          <w:lang w:eastAsia="en-US"/>
        </w:rPr>
      </w:pPr>
      <w:r w:rsidRPr="004E19D5">
        <w:rPr>
          <w:color w:val="000000"/>
          <w:spacing w:val="-5"/>
          <w:lang w:eastAsia="en-US"/>
        </w:rPr>
        <w:t>Формировать стратегию развития и модернизации системы водоотведения, исходя из требований стандартов качества, надежности и эффективности.</w:t>
      </w:r>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Параметры надежности и качества обслуживания</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Осуществить реконструкцию канализационных очистных сооружений и канализационных сетей;</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Снизить показатель отказов в сетях канализации;</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Снизить количество жалоб по услугам канализации до 5 на 1000 чел. в год;</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Обеспечить подключение новых абонентов к системе канализации в течение не более 6 недель;</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Осуществить переход преимущественно на предупредительные ремонты и внедрение системы раннего оповещения о формировании чрезвычайных ситуаций;</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Снизить расходы на аварийно-восстановительные работы;</w:t>
      </w:r>
    </w:p>
    <w:p w:rsidR="003E6185" w:rsidRPr="004E19D5"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Для потребителей, не оснащенных приборами учета, организовать постоянный приборный мониторинг качества услуг водоотведения.</w:t>
      </w:r>
    </w:p>
    <w:p w:rsidR="003E6185" w:rsidRPr="00A94B63" w:rsidRDefault="003E6185" w:rsidP="009F2E15">
      <w:pPr>
        <w:numPr>
          <w:ilvl w:val="0"/>
          <w:numId w:val="37"/>
        </w:numPr>
        <w:tabs>
          <w:tab w:val="left" w:pos="1260"/>
        </w:tabs>
        <w:spacing w:line="276" w:lineRule="auto"/>
        <w:ind w:left="0" w:firstLine="900"/>
        <w:rPr>
          <w:color w:val="000000"/>
          <w:spacing w:val="-5"/>
          <w:lang w:eastAsia="en-US"/>
        </w:rPr>
      </w:pPr>
      <w:r w:rsidRPr="004E19D5">
        <w:rPr>
          <w:color w:val="000000"/>
          <w:spacing w:val="-5"/>
          <w:lang w:eastAsia="en-US"/>
        </w:rPr>
        <w:t>Корректировать оплату услуг в зависимости от результатов мониторинга.</w:t>
      </w:r>
    </w:p>
    <w:p w:rsidR="003E6185" w:rsidRPr="004E19D5" w:rsidRDefault="003E6185" w:rsidP="002D707A">
      <w:pPr>
        <w:tabs>
          <w:tab w:val="left" w:pos="1985"/>
        </w:tabs>
        <w:spacing w:line="276" w:lineRule="auto"/>
        <w:ind w:firstLine="851"/>
        <w:outlineLvl w:val="3"/>
        <w:rPr>
          <w:rFonts w:eastAsia="SimSun"/>
          <w:i/>
          <w:color w:val="000000"/>
        </w:rPr>
      </w:pPr>
      <w:r w:rsidRPr="004E19D5">
        <w:rPr>
          <w:rFonts w:eastAsia="SimSun"/>
          <w:i/>
          <w:color w:val="000000"/>
        </w:rPr>
        <w:t>Параметры экономической эффективности</w:t>
      </w:r>
    </w:p>
    <w:p w:rsidR="003E6185" w:rsidRPr="004E19D5" w:rsidRDefault="003E6185" w:rsidP="009F2E15">
      <w:pPr>
        <w:numPr>
          <w:ilvl w:val="0"/>
          <w:numId w:val="38"/>
        </w:numPr>
        <w:tabs>
          <w:tab w:val="left" w:pos="1260"/>
        </w:tabs>
        <w:spacing w:line="276" w:lineRule="auto"/>
        <w:ind w:left="0" w:firstLine="900"/>
        <w:rPr>
          <w:color w:val="000000"/>
          <w:spacing w:val="-5"/>
          <w:lang w:eastAsia="en-US"/>
        </w:rPr>
      </w:pPr>
      <w:r w:rsidRPr="004E19D5">
        <w:rPr>
          <w:color w:val="000000"/>
          <w:spacing w:val="-5"/>
          <w:lang w:eastAsia="en-US"/>
        </w:rPr>
        <w:t>Обеспечить уровень квалификации сотрудников, соответствующий новым требованиям к системе управления;</w:t>
      </w:r>
    </w:p>
    <w:p w:rsidR="003E6185" w:rsidRPr="004E19D5" w:rsidRDefault="003E6185" w:rsidP="009F2E15">
      <w:pPr>
        <w:numPr>
          <w:ilvl w:val="0"/>
          <w:numId w:val="38"/>
        </w:numPr>
        <w:tabs>
          <w:tab w:val="left" w:pos="1260"/>
        </w:tabs>
        <w:spacing w:line="276" w:lineRule="auto"/>
        <w:ind w:left="0" w:firstLine="900"/>
        <w:rPr>
          <w:color w:val="000000"/>
          <w:spacing w:val="-5"/>
          <w:lang w:eastAsia="en-US"/>
        </w:rPr>
      </w:pPr>
      <w:r w:rsidRPr="004E19D5">
        <w:rPr>
          <w:color w:val="000000"/>
          <w:spacing w:val="-5"/>
          <w:lang w:eastAsia="en-US"/>
        </w:rPr>
        <w:t>Обеспечить привлечение долгосрочных внебюджетных инвестиций в размере, достаточном для решения сформулированных в данной программе задач;</w:t>
      </w:r>
    </w:p>
    <w:p w:rsidR="003E6185" w:rsidRPr="004E19D5" w:rsidRDefault="003E6185" w:rsidP="009F2E15">
      <w:pPr>
        <w:numPr>
          <w:ilvl w:val="0"/>
          <w:numId w:val="38"/>
        </w:numPr>
        <w:tabs>
          <w:tab w:val="left" w:pos="1260"/>
        </w:tabs>
        <w:spacing w:line="276" w:lineRule="auto"/>
        <w:ind w:left="0" w:firstLine="900"/>
        <w:rPr>
          <w:color w:val="000000"/>
          <w:spacing w:val="-5"/>
          <w:lang w:eastAsia="en-US"/>
        </w:rPr>
      </w:pPr>
      <w:r w:rsidRPr="004E19D5">
        <w:rPr>
          <w:color w:val="000000"/>
          <w:spacing w:val="-5"/>
          <w:lang w:eastAsia="en-US"/>
        </w:rPr>
        <w:t>Возмещать капитальные затраты в модернизацию системы канализации в значительной мере за счет снижения издержек в результате повышения энергетической и общеэкономической эффективности деятельности;</w:t>
      </w:r>
    </w:p>
    <w:p w:rsidR="003E6185" w:rsidRPr="004E19D5" w:rsidRDefault="003E6185" w:rsidP="009F2E15">
      <w:pPr>
        <w:numPr>
          <w:ilvl w:val="0"/>
          <w:numId w:val="38"/>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собираемость платежей за услуги водоотведения на уровне не менее 98%.</w:t>
      </w:r>
    </w:p>
    <w:p w:rsidR="003E6185" w:rsidRPr="004E19D5" w:rsidRDefault="003E6185" w:rsidP="002D707A">
      <w:pPr>
        <w:tabs>
          <w:tab w:val="left" w:pos="1080"/>
        </w:tabs>
        <w:spacing w:line="276" w:lineRule="auto"/>
        <w:ind w:firstLine="900"/>
        <w:rPr>
          <w:b/>
          <w:color w:val="000000"/>
          <w:lang w:val="en-US"/>
        </w:rPr>
      </w:pPr>
      <w:r w:rsidRPr="004E19D5">
        <w:rPr>
          <w:b/>
          <w:color w:val="000000"/>
        </w:rPr>
        <w:t>Электроснабжение:</w:t>
      </w:r>
    </w:p>
    <w:p w:rsidR="003E6185" w:rsidRPr="004E19D5" w:rsidRDefault="003E6185" w:rsidP="002D707A">
      <w:pPr>
        <w:tabs>
          <w:tab w:val="left" w:pos="1985"/>
        </w:tabs>
        <w:spacing w:line="276" w:lineRule="auto"/>
        <w:ind w:firstLine="900"/>
        <w:outlineLvl w:val="3"/>
        <w:rPr>
          <w:rFonts w:eastAsia="SimSun"/>
          <w:i/>
          <w:color w:val="000000"/>
        </w:rPr>
      </w:pPr>
      <w:bookmarkStart w:id="139" w:name="_Toc94611194"/>
      <w:bookmarkStart w:id="140" w:name="_Toc94678428"/>
      <w:bookmarkStart w:id="141" w:name="_Toc216579424"/>
      <w:r w:rsidRPr="004E19D5">
        <w:rPr>
          <w:rFonts w:eastAsia="SimSun"/>
          <w:i/>
          <w:color w:val="000000"/>
        </w:rPr>
        <w:t>Оптимизация технической структуры</w:t>
      </w:r>
      <w:bookmarkEnd w:id="139"/>
      <w:bookmarkEnd w:id="140"/>
      <w:bookmarkEnd w:id="141"/>
    </w:p>
    <w:p w:rsidR="003E6185" w:rsidRPr="004E19D5" w:rsidRDefault="003E6185" w:rsidP="009F2E15">
      <w:pPr>
        <w:numPr>
          <w:ilvl w:val="0"/>
          <w:numId w:val="39"/>
        </w:numPr>
        <w:tabs>
          <w:tab w:val="left" w:pos="1260"/>
        </w:tabs>
        <w:spacing w:line="276" w:lineRule="auto"/>
        <w:ind w:left="0" w:firstLine="900"/>
        <w:rPr>
          <w:color w:val="000000"/>
          <w:spacing w:val="-5"/>
          <w:lang w:eastAsia="en-US"/>
        </w:rPr>
      </w:pPr>
      <w:r w:rsidRPr="004E19D5">
        <w:rPr>
          <w:color w:val="000000"/>
          <w:spacing w:val="-5"/>
          <w:lang w:eastAsia="en-US"/>
        </w:rPr>
        <w:t>Запустить в эксплуатацию системы моделирования и управления электрическими нагрузками;</w:t>
      </w:r>
    </w:p>
    <w:p w:rsidR="003E6185" w:rsidRPr="004E19D5" w:rsidRDefault="003E6185" w:rsidP="009F2E15">
      <w:pPr>
        <w:numPr>
          <w:ilvl w:val="0"/>
          <w:numId w:val="39"/>
        </w:numPr>
        <w:tabs>
          <w:tab w:val="left" w:pos="1260"/>
        </w:tabs>
        <w:spacing w:line="276" w:lineRule="auto"/>
        <w:ind w:left="0" w:firstLine="900"/>
        <w:rPr>
          <w:color w:val="000000"/>
          <w:spacing w:val="-5"/>
          <w:lang w:eastAsia="en-US"/>
        </w:rPr>
      </w:pPr>
      <w:r w:rsidRPr="004E19D5">
        <w:rPr>
          <w:color w:val="000000"/>
          <w:spacing w:val="-5"/>
          <w:lang w:eastAsia="en-US"/>
        </w:rPr>
        <w:t>Обеспечить адекватность резервов мощностей и пространственного баланса спроса и предложения мощности;</w:t>
      </w:r>
    </w:p>
    <w:p w:rsidR="003E6185" w:rsidRPr="004E19D5" w:rsidRDefault="003E6185" w:rsidP="009F2E15">
      <w:pPr>
        <w:numPr>
          <w:ilvl w:val="0"/>
          <w:numId w:val="39"/>
        </w:numPr>
        <w:tabs>
          <w:tab w:val="left" w:pos="1260"/>
        </w:tabs>
        <w:spacing w:line="276" w:lineRule="auto"/>
        <w:ind w:left="0" w:firstLine="900"/>
        <w:rPr>
          <w:color w:val="000000"/>
          <w:spacing w:val="-5"/>
          <w:lang w:eastAsia="en-US"/>
        </w:rPr>
      </w:pPr>
      <w:r w:rsidRPr="004E19D5">
        <w:rPr>
          <w:color w:val="000000"/>
          <w:spacing w:val="-5"/>
          <w:lang w:eastAsia="en-US"/>
        </w:rPr>
        <w:t>Оптимизировать в соответствии с новейшими достижениями техники технологи</w:t>
      </w:r>
      <w:r w:rsidRPr="004E19D5">
        <w:rPr>
          <w:color w:val="000000"/>
          <w:spacing w:val="-5"/>
          <w:lang w:eastAsia="en-US"/>
        </w:rPr>
        <w:softHyphen/>
        <w:t>ческую структуру системы электроснабжения: число и мощности распределительных пунктов, трансформаторных подстанций, сетей по уровням напряжения;</w:t>
      </w:r>
    </w:p>
    <w:p w:rsidR="003E6185" w:rsidRPr="004E19D5" w:rsidRDefault="003E6185" w:rsidP="002D707A">
      <w:pPr>
        <w:tabs>
          <w:tab w:val="left" w:pos="1985"/>
        </w:tabs>
        <w:spacing w:line="276" w:lineRule="auto"/>
        <w:ind w:firstLine="900"/>
        <w:outlineLvl w:val="3"/>
        <w:rPr>
          <w:rFonts w:eastAsia="SimSun"/>
          <w:i/>
          <w:color w:val="000000"/>
        </w:rPr>
      </w:pPr>
      <w:bookmarkStart w:id="142" w:name="_Toc94611195"/>
      <w:bookmarkStart w:id="143" w:name="_Toc94678429"/>
      <w:bookmarkStart w:id="144" w:name="_Toc216579425"/>
      <w:r w:rsidRPr="004E19D5">
        <w:rPr>
          <w:rFonts w:eastAsia="SimSun"/>
          <w:i/>
          <w:color w:val="000000"/>
        </w:rPr>
        <w:t>Параметры энергетической эффективности</w:t>
      </w:r>
      <w:bookmarkEnd w:id="142"/>
      <w:bookmarkEnd w:id="143"/>
      <w:bookmarkEnd w:id="144"/>
    </w:p>
    <w:p w:rsidR="003E6185" w:rsidRPr="004E19D5" w:rsidRDefault="003E6185" w:rsidP="009F2E15">
      <w:pPr>
        <w:numPr>
          <w:ilvl w:val="0"/>
          <w:numId w:val="40"/>
        </w:numPr>
        <w:tabs>
          <w:tab w:val="left" w:pos="1260"/>
        </w:tabs>
        <w:spacing w:line="276" w:lineRule="auto"/>
        <w:ind w:left="0" w:firstLine="900"/>
        <w:rPr>
          <w:color w:val="000000"/>
          <w:spacing w:val="-5"/>
          <w:lang w:eastAsia="en-US"/>
        </w:rPr>
      </w:pPr>
      <w:r w:rsidRPr="004E19D5">
        <w:rPr>
          <w:color w:val="000000"/>
          <w:spacing w:val="-5"/>
          <w:lang w:eastAsia="en-US"/>
        </w:rPr>
        <w:t>Обеспечить снижение технических и коммерческих потерь электроэнергии в распределительных сетях низкого напряжения до 8-10%;</w:t>
      </w:r>
    </w:p>
    <w:p w:rsidR="003E6185" w:rsidRPr="004E19D5" w:rsidRDefault="003E6185" w:rsidP="009F2E15">
      <w:pPr>
        <w:numPr>
          <w:ilvl w:val="0"/>
          <w:numId w:val="40"/>
        </w:numPr>
        <w:tabs>
          <w:tab w:val="left" w:pos="1260"/>
        </w:tabs>
        <w:spacing w:line="276" w:lineRule="auto"/>
        <w:ind w:left="0" w:firstLine="900"/>
        <w:rPr>
          <w:color w:val="000000"/>
          <w:spacing w:val="-5"/>
          <w:lang w:eastAsia="en-US"/>
        </w:rPr>
      </w:pPr>
      <w:r w:rsidRPr="004E19D5">
        <w:rPr>
          <w:color w:val="000000"/>
          <w:spacing w:val="-5"/>
          <w:lang w:eastAsia="en-US"/>
        </w:rPr>
        <w:t>Осуществить замену парка приборов учета на класс точности 0,5-1. Осуществить разделение физических и коммерческих потерь;</w:t>
      </w:r>
    </w:p>
    <w:p w:rsidR="003E6185" w:rsidRPr="004E19D5" w:rsidRDefault="003E6185" w:rsidP="009F2E15">
      <w:pPr>
        <w:numPr>
          <w:ilvl w:val="0"/>
          <w:numId w:val="40"/>
        </w:numPr>
        <w:tabs>
          <w:tab w:val="left" w:pos="1260"/>
        </w:tabs>
        <w:spacing w:line="276" w:lineRule="auto"/>
        <w:ind w:left="0" w:firstLine="900"/>
        <w:rPr>
          <w:color w:val="000000"/>
          <w:spacing w:val="-5"/>
          <w:lang w:eastAsia="en-US"/>
        </w:rPr>
      </w:pPr>
      <w:r w:rsidRPr="004E19D5">
        <w:rPr>
          <w:color w:val="000000"/>
          <w:spacing w:val="-5"/>
          <w:lang w:eastAsia="en-US"/>
        </w:rPr>
        <w:t>Расширить использование тарифов по зонам суток;</w:t>
      </w:r>
    </w:p>
    <w:p w:rsidR="003E6185" w:rsidRPr="004E19D5" w:rsidRDefault="003E6185" w:rsidP="009F2E15">
      <w:pPr>
        <w:numPr>
          <w:ilvl w:val="0"/>
          <w:numId w:val="40"/>
        </w:numPr>
        <w:tabs>
          <w:tab w:val="left" w:pos="1260"/>
        </w:tabs>
        <w:spacing w:line="276" w:lineRule="auto"/>
        <w:ind w:left="0" w:firstLine="900"/>
        <w:rPr>
          <w:color w:val="000000"/>
          <w:spacing w:val="-5"/>
          <w:lang w:eastAsia="en-US"/>
        </w:rPr>
      </w:pPr>
      <w:r w:rsidRPr="004E19D5">
        <w:rPr>
          <w:color w:val="000000"/>
          <w:spacing w:val="-5"/>
          <w:lang w:eastAsia="en-US"/>
        </w:rPr>
        <w:t>Оптимизировать реактивные и активные потери на базе применения новых информационных технологий.</w:t>
      </w:r>
    </w:p>
    <w:p w:rsidR="003E6185" w:rsidRPr="004E19D5" w:rsidRDefault="003E6185" w:rsidP="002D707A">
      <w:pPr>
        <w:tabs>
          <w:tab w:val="left" w:pos="1985"/>
        </w:tabs>
        <w:spacing w:line="276" w:lineRule="auto"/>
        <w:ind w:firstLine="900"/>
        <w:outlineLvl w:val="3"/>
        <w:rPr>
          <w:rFonts w:eastAsia="SimSun"/>
          <w:i/>
          <w:color w:val="000000"/>
        </w:rPr>
      </w:pPr>
      <w:bookmarkStart w:id="145" w:name="_Toc94611196"/>
      <w:bookmarkStart w:id="146" w:name="_Toc94678430"/>
      <w:bookmarkStart w:id="147" w:name="_Toc216579426"/>
      <w:r w:rsidRPr="004E19D5">
        <w:rPr>
          <w:rFonts w:eastAsia="SimSun"/>
          <w:i/>
          <w:color w:val="000000"/>
        </w:rPr>
        <w:t>Параметры надежности и качества обслуживания</w:t>
      </w:r>
      <w:bookmarkEnd w:id="145"/>
      <w:bookmarkEnd w:id="146"/>
      <w:bookmarkEnd w:id="147"/>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Обеспечить пропускную способность электрических сетей, достаточную для покрытия роста потребляемой мощности электробытовыми приборами домохозяйств по мере роста их благосостояния;</w:t>
      </w:r>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Обеспечить необходимое резервирование мощности и электрические связи, гарантирующие бесперебойное снабжение населения электроэнергией;</w:t>
      </w:r>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сокращение максимальной годовой продолжительности отключения або</w:t>
      </w:r>
      <w:r w:rsidRPr="004E19D5">
        <w:rPr>
          <w:color w:val="000000"/>
          <w:spacing w:val="-5"/>
          <w:lang w:eastAsia="en-US"/>
        </w:rPr>
        <w:softHyphen/>
        <w:t>нента до 10 часов в год. Ввести компенсацию абонентам за превышение этих сроков;</w:t>
      </w:r>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сокращение средней продолжительности одного отключения до 3 часов;</w:t>
      </w:r>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Обеспечить безусловное соблюдение требуемых нормативными документами параметров качества электроэнергии и эксплуатации электроустановок;</w:t>
      </w:r>
    </w:p>
    <w:p w:rsidR="003E6185" w:rsidRPr="004E19D5" w:rsidRDefault="003E6185" w:rsidP="009F2E15">
      <w:pPr>
        <w:numPr>
          <w:ilvl w:val="0"/>
          <w:numId w:val="41"/>
        </w:numPr>
        <w:tabs>
          <w:tab w:val="left" w:pos="1260"/>
        </w:tabs>
        <w:spacing w:line="276" w:lineRule="auto"/>
        <w:ind w:left="0" w:firstLine="900"/>
        <w:rPr>
          <w:color w:val="000000"/>
          <w:spacing w:val="-5"/>
          <w:lang w:eastAsia="en-US"/>
        </w:rPr>
      </w:pPr>
      <w:r w:rsidRPr="004E19D5">
        <w:rPr>
          <w:color w:val="000000"/>
          <w:spacing w:val="-5"/>
          <w:lang w:eastAsia="en-US"/>
        </w:rPr>
        <w:t>Сократить сроки подключения новых застройщиков до 6 недель.</w:t>
      </w:r>
    </w:p>
    <w:p w:rsidR="003E6185" w:rsidRPr="004E19D5" w:rsidRDefault="003E6185" w:rsidP="002D707A">
      <w:pPr>
        <w:tabs>
          <w:tab w:val="left" w:pos="1985"/>
        </w:tabs>
        <w:spacing w:line="276" w:lineRule="auto"/>
        <w:ind w:firstLine="900"/>
        <w:outlineLvl w:val="3"/>
        <w:rPr>
          <w:rFonts w:eastAsia="SimSun"/>
          <w:i/>
          <w:color w:val="000000"/>
        </w:rPr>
      </w:pPr>
      <w:bookmarkStart w:id="148" w:name="_Toc94611197"/>
      <w:bookmarkStart w:id="149" w:name="_Toc94678431"/>
      <w:bookmarkStart w:id="150" w:name="_Toc216579427"/>
      <w:r w:rsidRPr="004E19D5">
        <w:rPr>
          <w:rFonts w:eastAsia="SimSun"/>
          <w:i/>
          <w:color w:val="000000"/>
        </w:rPr>
        <w:t>Параметры экономической эффективности</w:t>
      </w:r>
      <w:bookmarkEnd w:id="148"/>
      <w:bookmarkEnd w:id="149"/>
      <w:bookmarkEnd w:id="150"/>
    </w:p>
    <w:p w:rsidR="003E6185" w:rsidRPr="004E19D5" w:rsidRDefault="003E6185" w:rsidP="009F2E15">
      <w:pPr>
        <w:numPr>
          <w:ilvl w:val="0"/>
          <w:numId w:val="42"/>
        </w:numPr>
        <w:tabs>
          <w:tab w:val="left" w:pos="1260"/>
        </w:tabs>
        <w:spacing w:line="276" w:lineRule="auto"/>
        <w:ind w:left="0" w:firstLine="900"/>
        <w:rPr>
          <w:color w:val="000000"/>
          <w:spacing w:val="-5"/>
          <w:lang w:eastAsia="en-US"/>
        </w:rPr>
      </w:pPr>
      <w:r w:rsidRPr="004E19D5">
        <w:rPr>
          <w:color w:val="000000"/>
          <w:spacing w:val="-5"/>
          <w:lang w:eastAsia="en-US"/>
        </w:rPr>
        <w:t xml:space="preserve">Повысить производительность труда (число занятых на </w:t>
      </w:r>
      <w:smartTag w:uri="urn:schemas-microsoft-com:office:smarttags" w:element="metricconverter">
        <w:smartTagPr>
          <w:attr w:name="ProductID" w:val="1 км"/>
        </w:smartTagPr>
        <w:r w:rsidRPr="004E19D5">
          <w:rPr>
            <w:color w:val="000000"/>
            <w:spacing w:val="-5"/>
            <w:lang w:eastAsia="en-US"/>
          </w:rPr>
          <w:t>1 км</w:t>
        </w:r>
      </w:smartTag>
      <w:r w:rsidRPr="004E19D5">
        <w:rPr>
          <w:color w:val="000000"/>
          <w:spacing w:val="-5"/>
          <w:lang w:eastAsia="en-US"/>
        </w:rPr>
        <w:t xml:space="preserve"> сетей) в 1,5 раза;</w:t>
      </w:r>
    </w:p>
    <w:p w:rsidR="003E6185" w:rsidRPr="004E19D5" w:rsidRDefault="003E6185" w:rsidP="009F2E15">
      <w:pPr>
        <w:numPr>
          <w:ilvl w:val="0"/>
          <w:numId w:val="42"/>
        </w:numPr>
        <w:tabs>
          <w:tab w:val="left" w:pos="1260"/>
        </w:tabs>
        <w:spacing w:line="276" w:lineRule="auto"/>
        <w:ind w:left="0" w:firstLine="900"/>
        <w:rPr>
          <w:color w:val="000000"/>
          <w:spacing w:val="-5"/>
          <w:lang w:eastAsia="en-US"/>
        </w:rPr>
      </w:pPr>
      <w:r w:rsidRPr="004E19D5">
        <w:rPr>
          <w:color w:val="000000"/>
          <w:spacing w:val="-5"/>
          <w:lang w:eastAsia="en-US"/>
        </w:rPr>
        <w:t>Обеспечить привлечение долгосрочных внебюджетных инвестиций в размере, достаточном для решения сформулированных в данной Программе задач;</w:t>
      </w:r>
    </w:p>
    <w:p w:rsidR="003E6185" w:rsidRPr="004E19D5" w:rsidRDefault="003E6185" w:rsidP="009F2E15">
      <w:pPr>
        <w:numPr>
          <w:ilvl w:val="0"/>
          <w:numId w:val="42"/>
        </w:numPr>
        <w:tabs>
          <w:tab w:val="left" w:pos="1260"/>
        </w:tabs>
        <w:spacing w:line="276" w:lineRule="auto"/>
        <w:ind w:left="0" w:firstLine="900"/>
        <w:rPr>
          <w:color w:val="000000"/>
          <w:spacing w:val="-5"/>
          <w:lang w:eastAsia="en-US"/>
        </w:rPr>
      </w:pPr>
      <w:r w:rsidRPr="004E19D5">
        <w:rPr>
          <w:color w:val="000000"/>
          <w:spacing w:val="-5"/>
          <w:lang w:eastAsia="en-US"/>
        </w:rPr>
        <w:t>Возместить капитальные затраты в модернизацию системы электроснабжения в значительной мере за счет снижения издержек в результате повышения энергетической и общеэкономической эффективности деятельности;</w:t>
      </w:r>
    </w:p>
    <w:p w:rsidR="003E6185" w:rsidRPr="004E19D5" w:rsidRDefault="003E6185" w:rsidP="009F2E15">
      <w:pPr>
        <w:numPr>
          <w:ilvl w:val="0"/>
          <w:numId w:val="42"/>
        </w:numPr>
        <w:tabs>
          <w:tab w:val="left" w:pos="1260"/>
        </w:tabs>
        <w:spacing w:line="276" w:lineRule="auto"/>
        <w:ind w:left="0" w:firstLine="900"/>
        <w:rPr>
          <w:color w:val="000000"/>
          <w:spacing w:val="-5"/>
          <w:lang w:eastAsia="en-US"/>
        </w:rPr>
      </w:pPr>
      <w:r w:rsidRPr="004E19D5">
        <w:rPr>
          <w:color w:val="000000"/>
          <w:spacing w:val="-5"/>
          <w:lang w:eastAsia="en-US"/>
        </w:rPr>
        <w:t>Обеспечить собираемость платежей за услуги электроснабжения на уровне не менее 98%.</w:t>
      </w:r>
    </w:p>
    <w:p w:rsidR="003E6185" w:rsidRDefault="003E6185" w:rsidP="002D707A">
      <w:pPr>
        <w:pStyle w:val="Caption"/>
        <w:spacing w:line="276" w:lineRule="auto"/>
        <w:jc w:val="both"/>
        <w:sectPr w:rsidR="003E6185" w:rsidSect="00873360">
          <w:footerReference w:type="even" r:id="rId47"/>
          <w:footerReference w:type="default" r:id="rId48"/>
          <w:pgSz w:w="11906" w:h="16838" w:code="9"/>
          <w:pgMar w:top="1134" w:right="851" w:bottom="1134" w:left="1701" w:header="709" w:footer="709" w:gutter="0"/>
          <w:cols w:space="708"/>
          <w:docGrid w:linePitch="360"/>
        </w:sectPr>
      </w:pPr>
    </w:p>
    <w:p w:rsidR="003E6185" w:rsidRDefault="003E6185" w:rsidP="006A4DD3">
      <w:pPr>
        <w:spacing w:line="276" w:lineRule="auto"/>
        <w:ind w:firstLine="0"/>
        <w:jc w:val="right"/>
        <w:rPr>
          <w:b/>
          <w:bCs/>
          <w:sz w:val="22"/>
          <w:szCs w:val="22"/>
        </w:rPr>
      </w:pPr>
      <w:r w:rsidRPr="000B09BC">
        <w:rPr>
          <w:b/>
          <w:bCs/>
          <w:sz w:val="22"/>
          <w:szCs w:val="22"/>
        </w:rPr>
        <w:t xml:space="preserve">Таблица </w:t>
      </w:r>
      <w:r>
        <w:rPr>
          <w:b/>
          <w:bCs/>
          <w:sz w:val="22"/>
          <w:szCs w:val="22"/>
        </w:rPr>
        <w:t>13</w:t>
      </w:r>
      <w:r w:rsidRPr="000B09BC">
        <w:rPr>
          <w:b/>
          <w:bCs/>
          <w:sz w:val="22"/>
          <w:szCs w:val="22"/>
        </w:rPr>
        <w:t>.1. Целевые индикаторы для проведения мониторинга реализации программы комплексного развития системы теплоснабжения</w:t>
      </w:r>
    </w:p>
    <w:tbl>
      <w:tblPr>
        <w:tblW w:w="14929" w:type="dxa"/>
        <w:tblInd w:w="93" w:type="dxa"/>
        <w:tblLook w:val="00A0"/>
      </w:tblPr>
      <w:tblGrid>
        <w:gridCol w:w="3276"/>
        <w:gridCol w:w="4013"/>
        <w:gridCol w:w="1025"/>
        <w:gridCol w:w="656"/>
        <w:gridCol w:w="656"/>
        <w:gridCol w:w="656"/>
        <w:gridCol w:w="656"/>
        <w:gridCol w:w="656"/>
        <w:gridCol w:w="656"/>
        <w:gridCol w:w="656"/>
        <w:gridCol w:w="711"/>
        <w:gridCol w:w="656"/>
        <w:gridCol w:w="656"/>
      </w:tblGrid>
      <w:tr w:rsidR="003E6185" w:rsidRPr="00774CD5" w:rsidTr="00254D40">
        <w:trPr>
          <w:trHeight w:val="652"/>
        </w:trPr>
        <w:tc>
          <w:tcPr>
            <w:tcW w:w="3276" w:type="dxa"/>
            <w:tcBorders>
              <w:top w:val="single" w:sz="8" w:space="0" w:color="auto"/>
              <w:left w:val="single" w:sz="8" w:space="0" w:color="auto"/>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Группа индикаторов</w:t>
            </w:r>
          </w:p>
        </w:tc>
        <w:tc>
          <w:tcPr>
            <w:tcW w:w="4013"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Наименование целевых индикаторов</w:t>
            </w:r>
          </w:p>
        </w:tc>
        <w:tc>
          <w:tcPr>
            <w:tcW w:w="1025"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Ед. изм.</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2013</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2014</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2015</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2016</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2017</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2018</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2019</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2020</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bCs/>
                <w:color w:val="000000"/>
                <w:sz w:val="22"/>
                <w:szCs w:val="22"/>
              </w:rPr>
              <w:t>2021</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774CD5" w:rsidRDefault="003E6185" w:rsidP="006A4DD3">
            <w:pPr>
              <w:spacing w:line="276" w:lineRule="auto"/>
              <w:ind w:firstLine="0"/>
              <w:jc w:val="center"/>
              <w:rPr>
                <w:b/>
                <w:color w:val="000000"/>
                <w:sz w:val="22"/>
                <w:szCs w:val="22"/>
              </w:rPr>
            </w:pPr>
            <w:r w:rsidRPr="00774CD5">
              <w:rPr>
                <w:b/>
                <w:color w:val="000000"/>
                <w:sz w:val="22"/>
                <w:szCs w:val="22"/>
              </w:rPr>
              <w:t>2022</w:t>
            </w:r>
          </w:p>
        </w:tc>
      </w:tr>
      <w:tr w:rsidR="003E6185" w:rsidRPr="00774CD5" w:rsidTr="00254D40">
        <w:trPr>
          <w:trHeight w:val="1169"/>
        </w:trPr>
        <w:tc>
          <w:tcPr>
            <w:tcW w:w="3276" w:type="dxa"/>
            <w:vMerge w:val="restart"/>
            <w:tcBorders>
              <w:top w:val="nil"/>
              <w:left w:val="single" w:sz="8" w:space="0" w:color="auto"/>
              <w:bottom w:val="single" w:sz="8" w:space="0" w:color="000000"/>
              <w:right w:val="single" w:sz="8" w:space="0" w:color="auto"/>
            </w:tcBorders>
            <w:vAlign w:val="center"/>
          </w:tcPr>
          <w:p w:rsidR="003E6185" w:rsidRPr="00774CD5" w:rsidRDefault="003E6185" w:rsidP="006A4DD3">
            <w:pPr>
              <w:spacing w:line="276" w:lineRule="auto"/>
              <w:ind w:firstLine="0"/>
              <w:jc w:val="left"/>
              <w:rPr>
                <w:color w:val="000000"/>
                <w:sz w:val="22"/>
                <w:szCs w:val="22"/>
              </w:rPr>
            </w:pPr>
            <w:r w:rsidRPr="00774CD5">
              <w:rPr>
                <w:color w:val="000000"/>
                <w:sz w:val="22"/>
                <w:szCs w:val="22"/>
              </w:rPr>
              <w:t>Критерии доступности для населения коммунальных услуг</w:t>
            </w:r>
          </w:p>
        </w:tc>
        <w:tc>
          <w:tcPr>
            <w:tcW w:w="4013"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Площадь объектов жилой застройки (многоквартирные и индивидуальные жилые дома), подключенных к системе централизованного теплоснабжения</w:t>
            </w:r>
          </w:p>
        </w:tc>
        <w:tc>
          <w:tcPr>
            <w:tcW w:w="1025"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тыс.м2</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c>
          <w:tcPr>
            <w:tcW w:w="711"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104</w:t>
            </w:r>
          </w:p>
        </w:tc>
      </w:tr>
      <w:tr w:rsidR="003E6185" w:rsidRPr="00774CD5" w:rsidTr="00254D40">
        <w:trPr>
          <w:trHeight w:val="534"/>
        </w:trPr>
        <w:tc>
          <w:tcPr>
            <w:tcW w:w="3276" w:type="dxa"/>
            <w:vMerge/>
            <w:tcBorders>
              <w:top w:val="nil"/>
              <w:left w:val="single" w:sz="8" w:space="0" w:color="auto"/>
              <w:bottom w:val="single" w:sz="8" w:space="0" w:color="000000"/>
              <w:right w:val="single" w:sz="8" w:space="0" w:color="auto"/>
            </w:tcBorders>
            <w:vAlign w:val="center"/>
          </w:tcPr>
          <w:p w:rsidR="003E6185" w:rsidRPr="00774CD5" w:rsidRDefault="003E6185" w:rsidP="006A4DD3">
            <w:pPr>
              <w:spacing w:line="276" w:lineRule="auto"/>
              <w:ind w:firstLine="0"/>
              <w:jc w:val="left"/>
              <w:rPr>
                <w:color w:val="000000"/>
                <w:sz w:val="22"/>
                <w:szCs w:val="22"/>
              </w:rPr>
            </w:pPr>
          </w:p>
        </w:tc>
        <w:tc>
          <w:tcPr>
            <w:tcW w:w="4013"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Уровень собираемости платежей за услуги теплоснабжения</w:t>
            </w:r>
          </w:p>
        </w:tc>
        <w:tc>
          <w:tcPr>
            <w:tcW w:w="1025"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95</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95</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96</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96</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96</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97</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97</w:t>
            </w:r>
          </w:p>
        </w:tc>
        <w:tc>
          <w:tcPr>
            <w:tcW w:w="711"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97</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c>
          <w:tcPr>
            <w:tcW w:w="656" w:type="dxa"/>
            <w:tcBorders>
              <w:top w:val="nil"/>
              <w:left w:val="nil"/>
              <w:bottom w:val="nil"/>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98</w:t>
            </w:r>
          </w:p>
        </w:tc>
      </w:tr>
      <w:tr w:rsidR="003E6185" w:rsidRPr="00774CD5" w:rsidTr="00254D40">
        <w:trPr>
          <w:trHeight w:val="556"/>
        </w:trPr>
        <w:tc>
          <w:tcPr>
            <w:tcW w:w="3276" w:type="dxa"/>
            <w:vMerge/>
            <w:tcBorders>
              <w:top w:val="nil"/>
              <w:left w:val="single" w:sz="8" w:space="0" w:color="auto"/>
              <w:bottom w:val="single" w:sz="8" w:space="0" w:color="000000"/>
              <w:right w:val="single" w:sz="8" w:space="0" w:color="auto"/>
            </w:tcBorders>
            <w:vAlign w:val="center"/>
          </w:tcPr>
          <w:p w:rsidR="003E6185" w:rsidRPr="00774CD5" w:rsidRDefault="003E6185" w:rsidP="006A4DD3">
            <w:pPr>
              <w:spacing w:line="276" w:lineRule="auto"/>
              <w:ind w:firstLine="0"/>
              <w:jc w:val="left"/>
              <w:rPr>
                <w:color w:val="000000"/>
                <w:sz w:val="22"/>
                <w:szCs w:val="22"/>
              </w:rPr>
            </w:pPr>
          </w:p>
        </w:tc>
        <w:tc>
          <w:tcPr>
            <w:tcW w:w="4013"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Вновь созданная генерирующая мощность</w:t>
            </w:r>
          </w:p>
        </w:tc>
        <w:tc>
          <w:tcPr>
            <w:tcW w:w="1025"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Гкал/час</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711"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single" w:sz="8" w:space="0" w:color="auto"/>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r>
      <w:tr w:rsidR="003E6185" w:rsidRPr="00774CD5" w:rsidTr="00254D40">
        <w:trPr>
          <w:trHeight w:val="776"/>
        </w:trPr>
        <w:tc>
          <w:tcPr>
            <w:tcW w:w="3276" w:type="dxa"/>
            <w:tcBorders>
              <w:top w:val="nil"/>
              <w:left w:val="single" w:sz="8" w:space="0" w:color="auto"/>
              <w:bottom w:val="nil"/>
              <w:right w:val="single" w:sz="8" w:space="0" w:color="auto"/>
            </w:tcBorders>
            <w:vAlign w:val="center"/>
          </w:tcPr>
          <w:p w:rsidR="003E6185" w:rsidRPr="00774CD5" w:rsidRDefault="003E6185" w:rsidP="006A4DD3">
            <w:pPr>
              <w:spacing w:line="276" w:lineRule="auto"/>
              <w:ind w:firstLine="0"/>
              <w:jc w:val="left"/>
              <w:rPr>
                <w:color w:val="000000"/>
                <w:sz w:val="22"/>
                <w:szCs w:val="22"/>
              </w:rPr>
            </w:pPr>
            <w:r w:rsidRPr="00774CD5">
              <w:rPr>
                <w:color w:val="000000"/>
                <w:sz w:val="22"/>
                <w:szCs w:val="22"/>
              </w:rPr>
              <w:t>Показатели спроса на коммунальные ресурсы и перспективной нагрузки</w:t>
            </w:r>
          </w:p>
        </w:tc>
        <w:tc>
          <w:tcPr>
            <w:tcW w:w="4013"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 xml:space="preserve">Подключенная нагрузка </w:t>
            </w:r>
          </w:p>
        </w:tc>
        <w:tc>
          <w:tcPr>
            <w:tcW w:w="1025"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Гкал/час</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15,5</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15,5</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15,5</w:t>
            </w:r>
          </w:p>
        </w:tc>
        <w:tc>
          <w:tcPr>
            <w:tcW w:w="711"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15,47</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15,5</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15,5</w:t>
            </w:r>
          </w:p>
        </w:tc>
      </w:tr>
      <w:tr w:rsidR="003E6185" w:rsidRPr="00774CD5" w:rsidTr="00254D40">
        <w:trPr>
          <w:trHeight w:val="1032"/>
        </w:trPr>
        <w:tc>
          <w:tcPr>
            <w:tcW w:w="3276" w:type="dxa"/>
            <w:vMerge w:val="restart"/>
            <w:tcBorders>
              <w:top w:val="single" w:sz="8" w:space="0" w:color="auto"/>
              <w:left w:val="single" w:sz="8" w:space="0" w:color="auto"/>
              <w:bottom w:val="single" w:sz="8" w:space="0" w:color="000000"/>
              <w:right w:val="single" w:sz="8" w:space="0" w:color="auto"/>
            </w:tcBorders>
            <w:vAlign w:val="center"/>
          </w:tcPr>
          <w:p w:rsidR="003E6185" w:rsidRPr="00774CD5" w:rsidRDefault="003E6185" w:rsidP="006A4DD3">
            <w:pPr>
              <w:spacing w:line="276" w:lineRule="auto"/>
              <w:ind w:firstLine="0"/>
              <w:jc w:val="left"/>
              <w:rPr>
                <w:color w:val="000000"/>
                <w:sz w:val="22"/>
                <w:szCs w:val="22"/>
              </w:rPr>
            </w:pPr>
            <w:r w:rsidRPr="00774CD5">
              <w:rPr>
                <w:color w:val="000000"/>
                <w:sz w:val="22"/>
                <w:szCs w:val="22"/>
              </w:rPr>
              <w:t>Показатели степени охвата потребителей приборами учета</w:t>
            </w:r>
          </w:p>
        </w:tc>
        <w:tc>
          <w:tcPr>
            <w:tcW w:w="4013"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Доля объема услуг, реализуемых в соответствии с показателями общедомовых  приборов учета (многоквартирные дома)</w:t>
            </w:r>
          </w:p>
        </w:tc>
        <w:tc>
          <w:tcPr>
            <w:tcW w:w="1025"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30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70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r>
      <w:tr w:rsidR="003E6185" w:rsidRPr="00774CD5" w:rsidTr="00254D40">
        <w:trPr>
          <w:trHeight w:val="834"/>
        </w:trPr>
        <w:tc>
          <w:tcPr>
            <w:tcW w:w="3276" w:type="dxa"/>
            <w:vMerge/>
            <w:tcBorders>
              <w:top w:val="single" w:sz="8" w:space="0" w:color="auto"/>
              <w:left w:val="single" w:sz="8" w:space="0" w:color="auto"/>
              <w:bottom w:val="single" w:sz="4" w:space="0" w:color="auto"/>
              <w:right w:val="single" w:sz="8" w:space="0" w:color="auto"/>
            </w:tcBorders>
            <w:vAlign w:val="center"/>
          </w:tcPr>
          <w:p w:rsidR="003E6185" w:rsidRPr="00774CD5" w:rsidRDefault="003E6185" w:rsidP="006A4DD3">
            <w:pPr>
              <w:spacing w:line="276" w:lineRule="auto"/>
              <w:ind w:firstLine="0"/>
              <w:jc w:val="left"/>
              <w:rPr>
                <w:color w:val="000000"/>
                <w:sz w:val="22"/>
                <w:szCs w:val="22"/>
              </w:rPr>
            </w:pPr>
          </w:p>
        </w:tc>
        <w:tc>
          <w:tcPr>
            <w:tcW w:w="4013"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Доля объема услуг, реализуемых в соответствии с показателями приборов учета (бюджетные организации)</w:t>
            </w:r>
          </w:p>
        </w:tc>
        <w:tc>
          <w:tcPr>
            <w:tcW w:w="1025"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60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711"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c>
          <w:tcPr>
            <w:tcW w:w="656" w:type="dxa"/>
            <w:tcBorders>
              <w:top w:val="nil"/>
              <w:left w:val="nil"/>
              <w:bottom w:val="single" w:sz="4" w:space="0" w:color="auto"/>
              <w:right w:val="single" w:sz="8"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100</w:t>
            </w:r>
          </w:p>
        </w:tc>
      </w:tr>
      <w:tr w:rsidR="003E6185" w:rsidRPr="00774CD5" w:rsidTr="00254D40">
        <w:trPr>
          <w:trHeight w:val="690"/>
        </w:trPr>
        <w:tc>
          <w:tcPr>
            <w:tcW w:w="3276" w:type="dxa"/>
            <w:vMerge w:val="restart"/>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left"/>
              <w:rPr>
                <w:color w:val="000000"/>
                <w:sz w:val="22"/>
                <w:szCs w:val="22"/>
              </w:rPr>
            </w:pPr>
            <w:r w:rsidRPr="00774CD5">
              <w:rPr>
                <w:color w:val="000000"/>
                <w:sz w:val="22"/>
                <w:szCs w:val="22"/>
              </w:rPr>
              <w:t>Показатели надежности системы ресурсоснабжения</w:t>
            </w:r>
          </w:p>
        </w:tc>
        <w:tc>
          <w:tcPr>
            <w:tcW w:w="4013"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bCs/>
                <w:iCs/>
                <w:color w:val="000000"/>
                <w:sz w:val="22"/>
                <w:szCs w:val="22"/>
              </w:rPr>
              <w:t>Общий показатель надежности системы теплоснабжения</w:t>
            </w:r>
          </w:p>
        </w:tc>
        <w:tc>
          <w:tcPr>
            <w:tcW w:w="1025"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bCs/>
                <w:iCs/>
                <w:color w:val="000000"/>
                <w:sz w:val="22"/>
                <w:szCs w:val="22"/>
              </w:rPr>
              <w:t>ед</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0,84</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0,87</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c>
          <w:tcPr>
            <w:tcW w:w="711"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0,89</w:t>
            </w:r>
          </w:p>
        </w:tc>
      </w:tr>
      <w:tr w:rsidR="003E6185" w:rsidRPr="00774CD5" w:rsidTr="00254D40">
        <w:trPr>
          <w:trHeight w:val="465"/>
        </w:trPr>
        <w:tc>
          <w:tcPr>
            <w:tcW w:w="3276" w:type="dxa"/>
            <w:vMerge/>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left"/>
              <w:rPr>
                <w:color w:val="000000"/>
                <w:sz w:val="22"/>
                <w:szCs w:val="22"/>
              </w:rPr>
            </w:pPr>
          </w:p>
        </w:tc>
        <w:tc>
          <w:tcPr>
            <w:tcW w:w="4013"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Уровень потерь тепловой энергии</w:t>
            </w:r>
          </w:p>
        </w:tc>
        <w:tc>
          <w:tcPr>
            <w:tcW w:w="1025"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11,5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11</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10</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c>
          <w:tcPr>
            <w:tcW w:w="711"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8</w:t>
            </w:r>
          </w:p>
        </w:tc>
      </w:tr>
      <w:tr w:rsidR="003E6185" w:rsidRPr="00774CD5" w:rsidTr="00254D40">
        <w:trPr>
          <w:trHeight w:val="690"/>
        </w:trPr>
        <w:tc>
          <w:tcPr>
            <w:tcW w:w="3276" w:type="dxa"/>
            <w:vMerge/>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left"/>
              <w:rPr>
                <w:color w:val="000000"/>
                <w:sz w:val="22"/>
                <w:szCs w:val="22"/>
              </w:rPr>
            </w:pPr>
          </w:p>
        </w:tc>
        <w:tc>
          <w:tcPr>
            <w:tcW w:w="4013"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Удельный вес сетей, нуждающихся в замене</w:t>
            </w:r>
          </w:p>
        </w:tc>
        <w:tc>
          <w:tcPr>
            <w:tcW w:w="1025"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20</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19</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17</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16</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c>
          <w:tcPr>
            <w:tcW w:w="711"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774CD5" w:rsidRDefault="003E6185" w:rsidP="006A4DD3">
            <w:pPr>
              <w:spacing w:line="276" w:lineRule="auto"/>
              <w:ind w:firstLine="0"/>
              <w:jc w:val="center"/>
              <w:rPr>
                <w:color w:val="000000"/>
                <w:sz w:val="22"/>
                <w:szCs w:val="22"/>
              </w:rPr>
            </w:pPr>
            <w:r w:rsidRPr="00774CD5">
              <w:rPr>
                <w:color w:val="000000"/>
                <w:sz w:val="22"/>
                <w:szCs w:val="22"/>
              </w:rPr>
              <w:t>15</w:t>
            </w:r>
          </w:p>
        </w:tc>
      </w:tr>
    </w:tbl>
    <w:p w:rsidR="003E6185" w:rsidRDefault="003E6185" w:rsidP="006A4DD3">
      <w:pPr>
        <w:spacing w:line="276" w:lineRule="auto"/>
        <w:ind w:firstLine="0"/>
        <w:jc w:val="right"/>
        <w:rPr>
          <w:b/>
          <w:bCs/>
          <w:sz w:val="22"/>
          <w:szCs w:val="22"/>
        </w:rPr>
      </w:pPr>
    </w:p>
    <w:p w:rsidR="003E6185" w:rsidRDefault="003E6185" w:rsidP="006A4DD3">
      <w:pPr>
        <w:spacing w:line="276" w:lineRule="auto"/>
        <w:ind w:firstLine="0"/>
        <w:jc w:val="right"/>
        <w:rPr>
          <w:b/>
          <w:bCs/>
          <w:sz w:val="22"/>
          <w:szCs w:val="22"/>
        </w:rPr>
      </w:pPr>
    </w:p>
    <w:p w:rsidR="003E6185" w:rsidRDefault="003E6185" w:rsidP="006A4DD3">
      <w:pPr>
        <w:spacing w:line="276" w:lineRule="auto"/>
        <w:ind w:firstLine="0"/>
        <w:jc w:val="right"/>
        <w:rPr>
          <w:b/>
          <w:bCs/>
          <w:sz w:val="22"/>
          <w:szCs w:val="22"/>
        </w:rPr>
      </w:pPr>
    </w:p>
    <w:p w:rsidR="003E6185" w:rsidRPr="000B09BC" w:rsidRDefault="003E6185" w:rsidP="006A4DD3">
      <w:pPr>
        <w:spacing w:line="276" w:lineRule="auto"/>
        <w:ind w:firstLine="0"/>
        <w:jc w:val="right"/>
        <w:rPr>
          <w:b/>
          <w:bCs/>
          <w:sz w:val="22"/>
          <w:szCs w:val="22"/>
        </w:rPr>
      </w:pPr>
      <w:r w:rsidRPr="000B09BC">
        <w:rPr>
          <w:b/>
          <w:bCs/>
          <w:sz w:val="22"/>
          <w:szCs w:val="22"/>
        </w:rPr>
        <w:t xml:space="preserve">Таблица </w:t>
      </w:r>
      <w:r>
        <w:rPr>
          <w:b/>
          <w:bCs/>
          <w:sz w:val="22"/>
          <w:szCs w:val="22"/>
        </w:rPr>
        <w:t>13.2</w:t>
      </w:r>
      <w:r w:rsidRPr="000B09BC">
        <w:rPr>
          <w:b/>
          <w:bCs/>
          <w:sz w:val="22"/>
          <w:szCs w:val="22"/>
        </w:rPr>
        <w:t>.</w:t>
      </w:r>
      <w:r>
        <w:rPr>
          <w:b/>
          <w:bCs/>
          <w:sz w:val="22"/>
          <w:szCs w:val="22"/>
        </w:rPr>
        <w:t xml:space="preserve"> </w:t>
      </w:r>
      <w:r w:rsidRPr="000B09BC">
        <w:rPr>
          <w:b/>
          <w:bCs/>
          <w:sz w:val="22"/>
          <w:szCs w:val="22"/>
        </w:rPr>
        <w:t>Целевые индикаторы для проведения мониторинга за реализацией программы комплексного развития системы водоснабжения</w:t>
      </w:r>
    </w:p>
    <w:tbl>
      <w:tblPr>
        <w:tblW w:w="15401" w:type="dxa"/>
        <w:tblInd w:w="93" w:type="dxa"/>
        <w:tblLayout w:type="fixed"/>
        <w:tblLook w:val="00A0"/>
      </w:tblPr>
      <w:tblGrid>
        <w:gridCol w:w="3276"/>
        <w:gridCol w:w="3969"/>
        <w:gridCol w:w="1039"/>
        <w:gridCol w:w="718"/>
        <w:gridCol w:w="711"/>
        <w:gridCol w:w="711"/>
        <w:gridCol w:w="711"/>
        <w:gridCol w:w="711"/>
        <w:gridCol w:w="711"/>
        <w:gridCol w:w="711"/>
        <w:gridCol w:w="711"/>
        <w:gridCol w:w="711"/>
        <w:gridCol w:w="711"/>
      </w:tblGrid>
      <w:tr w:rsidR="003E6185" w:rsidRPr="00E44DED" w:rsidTr="00E44DED">
        <w:trPr>
          <w:trHeight w:val="420"/>
        </w:trPr>
        <w:tc>
          <w:tcPr>
            <w:tcW w:w="3276" w:type="dxa"/>
            <w:tcBorders>
              <w:top w:val="single" w:sz="4" w:space="0" w:color="auto"/>
              <w:left w:val="single" w:sz="4" w:space="0" w:color="auto"/>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Группа индикаторов</w:t>
            </w:r>
          </w:p>
        </w:tc>
        <w:tc>
          <w:tcPr>
            <w:tcW w:w="3969"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Наименование целевых индикаторов</w:t>
            </w:r>
          </w:p>
        </w:tc>
        <w:tc>
          <w:tcPr>
            <w:tcW w:w="1039"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Ед. изм.</w:t>
            </w:r>
          </w:p>
        </w:tc>
        <w:tc>
          <w:tcPr>
            <w:tcW w:w="718"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2013</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2014</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2015</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2016</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2017</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2018</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2019</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2020</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2021</w:t>
            </w:r>
          </w:p>
        </w:tc>
        <w:tc>
          <w:tcPr>
            <w:tcW w:w="711" w:type="dxa"/>
            <w:tcBorders>
              <w:top w:val="single" w:sz="4" w:space="0" w:color="auto"/>
              <w:left w:val="nil"/>
              <w:bottom w:val="single" w:sz="4" w:space="0" w:color="auto"/>
              <w:right w:val="single" w:sz="4" w:space="0" w:color="auto"/>
            </w:tcBorders>
            <w:shd w:val="clear" w:color="000000" w:fill="D9D9D9"/>
            <w:vAlign w:val="center"/>
          </w:tcPr>
          <w:p w:rsidR="003E6185" w:rsidRPr="00E44DED" w:rsidRDefault="003E6185" w:rsidP="006A4DD3">
            <w:pPr>
              <w:spacing w:line="276" w:lineRule="auto"/>
              <w:ind w:firstLine="0"/>
              <w:jc w:val="center"/>
              <w:rPr>
                <w:b/>
                <w:color w:val="000000"/>
                <w:sz w:val="22"/>
                <w:szCs w:val="22"/>
              </w:rPr>
            </w:pPr>
            <w:r w:rsidRPr="00E44DED">
              <w:rPr>
                <w:b/>
                <w:color w:val="000000"/>
                <w:sz w:val="22"/>
                <w:szCs w:val="22"/>
              </w:rPr>
              <w:t>2022</w:t>
            </w:r>
          </w:p>
        </w:tc>
      </w:tr>
      <w:tr w:rsidR="003E6185" w:rsidRPr="00E44DED" w:rsidTr="00E44DED">
        <w:trPr>
          <w:trHeight w:val="1260"/>
        </w:trPr>
        <w:tc>
          <w:tcPr>
            <w:tcW w:w="3276"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Критерии доступности для населения коммунальных услуг</w:t>
            </w: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Площадь объектов жилой застройки (многоквартирные и индивидуальные жилые дома), подключенных к системе водоснабжения</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м2</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104</w:t>
            </w:r>
          </w:p>
        </w:tc>
      </w:tr>
      <w:tr w:rsidR="003E6185" w:rsidRPr="00E44DED" w:rsidTr="00E44DED">
        <w:trPr>
          <w:trHeight w:val="630"/>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Уровень собираемости платежей за услуги водоснабжения</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95</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95</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96</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96</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96</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97</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97</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97</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98</w:t>
            </w:r>
          </w:p>
        </w:tc>
      </w:tr>
      <w:tr w:rsidR="003E6185" w:rsidRPr="00E44DED" w:rsidTr="00E44DED">
        <w:trPr>
          <w:trHeight w:val="610"/>
        </w:trPr>
        <w:tc>
          <w:tcPr>
            <w:tcW w:w="3276"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Показатели спроса на коммунальные ресурсы и перспективной нагрузки</w:t>
            </w: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Объем отпуска воды, всего</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тыс. м3/год</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520,6</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516,3</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512,0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507,8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503,5</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499,2</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494,9</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483,5</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480,4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468,3</w:t>
            </w:r>
          </w:p>
        </w:tc>
      </w:tr>
      <w:tr w:rsidR="003E6185" w:rsidRPr="00E44DED" w:rsidTr="00E44DED">
        <w:trPr>
          <w:trHeight w:val="420"/>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Объем отпуска воды населению</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тыс. м3/год</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339,2</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334,9</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330,6</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326,4</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322,1</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317,8</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313,5</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302,1</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299,0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286,9</w:t>
            </w:r>
          </w:p>
        </w:tc>
      </w:tr>
      <w:tr w:rsidR="003E6185" w:rsidRPr="00E44DED" w:rsidTr="00E44DED">
        <w:trPr>
          <w:trHeight w:val="1243"/>
        </w:trPr>
        <w:tc>
          <w:tcPr>
            <w:tcW w:w="3276"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Показатели степени охвата потребителей приборами учета</w:t>
            </w: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Доля объема услуг, реализуемых в соответствии с показателями общедомовы</w:t>
            </w:r>
            <w:r>
              <w:rPr>
                <w:color w:val="000000"/>
                <w:sz w:val="22"/>
                <w:szCs w:val="22"/>
              </w:rPr>
              <w:t>х</w:t>
            </w:r>
            <w:r w:rsidRPr="00E44DED">
              <w:rPr>
                <w:color w:val="000000"/>
                <w:sz w:val="22"/>
                <w:szCs w:val="22"/>
              </w:rPr>
              <w:t xml:space="preserve">  приборов учета (многоквартирные дома)</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r>
      <w:tr w:rsidR="003E6185" w:rsidRPr="00E44DED" w:rsidTr="00E44DED">
        <w:trPr>
          <w:trHeight w:val="978"/>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Доля объема услуг, реализуемых в соответствии с показателями приборов учета (бюджетные организации)</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w:t>
            </w:r>
          </w:p>
        </w:tc>
        <w:tc>
          <w:tcPr>
            <w:tcW w:w="718"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c>
          <w:tcPr>
            <w:tcW w:w="711"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100</w:t>
            </w:r>
          </w:p>
        </w:tc>
      </w:tr>
      <w:tr w:rsidR="003E6185" w:rsidRPr="00E44DED" w:rsidTr="00E44DED">
        <w:trPr>
          <w:trHeight w:val="420"/>
        </w:trPr>
        <w:tc>
          <w:tcPr>
            <w:tcW w:w="3276"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Показатели эффективности потребления  коммунального ресурса</w:t>
            </w: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 xml:space="preserve">Удельное потребление воды  </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куб.м.</w:t>
            </w:r>
          </w:p>
        </w:tc>
        <w:tc>
          <w:tcPr>
            <w:tcW w:w="718"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76,3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75,5</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74,0</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70,3</w:t>
            </w:r>
          </w:p>
        </w:tc>
      </w:tr>
      <w:tr w:rsidR="003E6185" w:rsidRPr="00E44DED" w:rsidTr="00E44DED">
        <w:trPr>
          <w:trHeight w:val="420"/>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на 1 чел.</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/чел. в год</w:t>
            </w:r>
          </w:p>
        </w:tc>
        <w:tc>
          <w:tcPr>
            <w:tcW w:w="718"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r>
      <w:tr w:rsidR="003E6185" w:rsidRPr="00E44DED" w:rsidTr="00E44DED">
        <w:trPr>
          <w:trHeight w:val="420"/>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 xml:space="preserve">Удельное потребление воды  </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куб.м./</w:t>
            </w:r>
          </w:p>
        </w:tc>
        <w:tc>
          <w:tcPr>
            <w:tcW w:w="718"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3,5</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3,4</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3,4</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3,3</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3,1</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3,1</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3,0</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2,9</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2,9</w:t>
            </w:r>
          </w:p>
        </w:tc>
        <w:tc>
          <w:tcPr>
            <w:tcW w:w="711" w:type="dxa"/>
            <w:vMerge w:val="restart"/>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2,8</w:t>
            </w:r>
          </w:p>
        </w:tc>
      </w:tr>
      <w:tr w:rsidR="003E6185" w:rsidRPr="00E44DED" w:rsidTr="00E44DED">
        <w:trPr>
          <w:trHeight w:val="420"/>
        </w:trPr>
        <w:tc>
          <w:tcPr>
            <w:tcW w:w="3276"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396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r w:rsidRPr="00E44DED">
              <w:rPr>
                <w:color w:val="000000"/>
                <w:sz w:val="22"/>
                <w:szCs w:val="22"/>
              </w:rPr>
              <w:t xml:space="preserve">на </w:t>
            </w:r>
            <w:smartTag w:uri="urn:schemas-microsoft-com:office:smarttags" w:element="metricconverter">
              <w:smartTagPr>
                <w:attr w:name="ProductID" w:val="1 м2"/>
              </w:smartTagPr>
              <w:r w:rsidRPr="00E44DED">
                <w:rPr>
                  <w:color w:val="000000"/>
                  <w:sz w:val="22"/>
                  <w:szCs w:val="22"/>
                </w:rPr>
                <w:t>1 м2</w:t>
              </w:r>
            </w:smartTag>
            <w:r w:rsidRPr="00E44DED">
              <w:rPr>
                <w:color w:val="000000"/>
                <w:sz w:val="22"/>
                <w:szCs w:val="22"/>
              </w:rPr>
              <w:t xml:space="preserve"> жилой площади</w:t>
            </w:r>
          </w:p>
        </w:tc>
        <w:tc>
          <w:tcPr>
            <w:tcW w:w="1039" w:type="dxa"/>
            <w:tcBorders>
              <w:top w:val="nil"/>
              <w:left w:val="nil"/>
              <w:bottom w:val="single" w:sz="4" w:space="0" w:color="auto"/>
              <w:right w:val="single" w:sz="4" w:space="0" w:color="auto"/>
            </w:tcBorders>
            <w:vAlign w:val="center"/>
          </w:tcPr>
          <w:p w:rsidR="003E6185" w:rsidRPr="00E44DED" w:rsidRDefault="003E6185" w:rsidP="006A4DD3">
            <w:pPr>
              <w:spacing w:line="276" w:lineRule="auto"/>
              <w:ind w:firstLine="0"/>
              <w:jc w:val="center"/>
              <w:rPr>
                <w:color w:val="000000"/>
                <w:sz w:val="22"/>
                <w:szCs w:val="22"/>
              </w:rPr>
            </w:pPr>
            <w:smartTag w:uri="urn:schemas-microsoft-com:office:smarttags" w:element="metricconverter">
              <w:smartTagPr>
                <w:attr w:name="ProductID" w:val="1 м2"/>
              </w:smartTagPr>
              <w:r w:rsidRPr="00E44DED">
                <w:rPr>
                  <w:color w:val="000000"/>
                  <w:sz w:val="22"/>
                  <w:szCs w:val="22"/>
                </w:rPr>
                <w:t>1 м2</w:t>
              </w:r>
            </w:smartTag>
            <w:r w:rsidRPr="00E44DED">
              <w:rPr>
                <w:color w:val="000000"/>
                <w:sz w:val="22"/>
                <w:szCs w:val="22"/>
              </w:rPr>
              <w:t xml:space="preserve"> в год</w:t>
            </w:r>
          </w:p>
        </w:tc>
        <w:tc>
          <w:tcPr>
            <w:tcW w:w="718"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c>
          <w:tcPr>
            <w:tcW w:w="711" w:type="dxa"/>
            <w:vMerge/>
            <w:tcBorders>
              <w:top w:val="nil"/>
              <w:left w:val="single" w:sz="4" w:space="0" w:color="auto"/>
              <w:bottom w:val="single" w:sz="4" w:space="0" w:color="auto"/>
              <w:right w:val="single" w:sz="4" w:space="0" w:color="auto"/>
            </w:tcBorders>
            <w:vAlign w:val="center"/>
          </w:tcPr>
          <w:p w:rsidR="003E6185" w:rsidRPr="00E44DED" w:rsidRDefault="003E6185" w:rsidP="006A4DD3">
            <w:pPr>
              <w:spacing w:line="276" w:lineRule="auto"/>
              <w:ind w:firstLine="0"/>
              <w:jc w:val="left"/>
              <w:rPr>
                <w:color w:val="000000"/>
                <w:sz w:val="22"/>
                <w:szCs w:val="22"/>
              </w:rPr>
            </w:pPr>
          </w:p>
        </w:tc>
      </w:tr>
    </w:tbl>
    <w:p w:rsidR="003E6185" w:rsidRDefault="003E6185" w:rsidP="006A4DD3">
      <w:pPr>
        <w:spacing w:line="276" w:lineRule="auto"/>
        <w:ind w:firstLine="0"/>
        <w:jc w:val="right"/>
        <w:rPr>
          <w:b/>
          <w:bCs/>
          <w:sz w:val="22"/>
          <w:szCs w:val="22"/>
        </w:rPr>
      </w:pPr>
    </w:p>
    <w:p w:rsidR="003E6185" w:rsidRDefault="003E6185" w:rsidP="006A4DD3">
      <w:pPr>
        <w:spacing w:line="276" w:lineRule="auto"/>
        <w:ind w:firstLine="0"/>
        <w:jc w:val="right"/>
        <w:rPr>
          <w:b/>
          <w:bCs/>
          <w:sz w:val="22"/>
          <w:szCs w:val="22"/>
        </w:rPr>
      </w:pPr>
    </w:p>
    <w:p w:rsidR="003E6185" w:rsidRPr="000B09BC" w:rsidRDefault="003E6185" w:rsidP="006A4DD3">
      <w:pPr>
        <w:spacing w:line="276" w:lineRule="auto"/>
        <w:ind w:firstLine="0"/>
        <w:jc w:val="right"/>
        <w:rPr>
          <w:b/>
          <w:bCs/>
          <w:sz w:val="22"/>
          <w:szCs w:val="22"/>
        </w:rPr>
      </w:pPr>
      <w:r w:rsidRPr="000B09BC">
        <w:rPr>
          <w:b/>
          <w:bCs/>
          <w:sz w:val="22"/>
          <w:szCs w:val="22"/>
        </w:rPr>
        <w:t xml:space="preserve">Таблица </w:t>
      </w:r>
      <w:r>
        <w:rPr>
          <w:b/>
          <w:bCs/>
          <w:sz w:val="22"/>
          <w:szCs w:val="22"/>
        </w:rPr>
        <w:t>13</w:t>
      </w:r>
      <w:r w:rsidRPr="000B09BC">
        <w:rPr>
          <w:b/>
          <w:bCs/>
          <w:sz w:val="22"/>
          <w:szCs w:val="22"/>
        </w:rPr>
        <w:t>.</w:t>
      </w:r>
      <w:r>
        <w:rPr>
          <w:b/>
          <w:bCs/>
          <w:sz w:val="22"/>
          <w:szCs w:val="22"/>
        </w:rPr>
        <w:t>3</w:t>
      </w:r>
      <w:r w:rsidRPr="000B09BC">
        <w:rPr>
          <w:b/>
          <w:bCs/>
          <w:sz w:val="22"/>
          <w:szCs w:val="22"/>
        </w:rPr>
        <w:t>.</w:t>
      </w:r>
      <w:r>
        <w:rPr>
          <w:b/>
          <w:bCs/>
          <w:sz w:val="22"/>
          <w:szCs w:val="22"/>
        </w:rPr>
        <w:t xml:space="preserve"> </w:t>
      </w:r>
      <w:r w:rsidRPr="000B09BC">
        <w:rPr>
          <w:b/>
          <w:bCs/>
          <w:sz w:val="22"/>
          <w:szCs w:val="22"/>
        </w:rPr>
        <w:t>Целевые индикаторы для проведения мониторинга за реализацией программы комплексного развития системы водоотведения</w:t>
      </w:r>
    </w:p>
    <w:tbl>
      <w:tblPr>
        <w:tblW w:w="15401" w:type="dxa"/>
        <w:tblInd w:w="93" w:type="dxa"/>
        <w:tblLook w:val="00A0"/>
      </w:tblPr>
      <w:tblGrid>
        <w:gridCol w:w="3322"/>
        <w:gridCol w:w="3786"/>
        <w:gridCol w:w="1079"/>
        <w:gridCol w:w="711"/>
        <w:gridCol w:w="815"/>
        <w:gridCol w:w="711"/>
        <w:gridCol w:w="711"/>
        <w:gridCol w:w="711"/>
        <w:gridCol w:w="711"/>
        <w:gridCol w:w="711"/>
        <w:gridCol w:w="711"/>
        <w:gridCol w:w="711"/>
        <w:gridCol w:w="711"/>
      </w:tblGrid>
      <w:tr w:rsidR="003E6185" w:rsidRPr="00254D40" w:rsidTr="00254D40">
        <w:trPr>
          <w:trHeight w:val="774"/>
        </w:trPr>
        <w:tc>
          <w:tcPr>
            <w:tcW w:w="3417" w:type="dxa"/>
            <w:tcBorders>
              <w:top w:val="single" w:sz="8" w:space="0" w:color="auto"/>
              <w:left w:val="single" w:sz="8" w:space="0" w:color="auto"/>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Группа индикаторов</w:t>
            </w:r>
          </w:p>
        </w:tc>
        <w:tc>
          <w:tcPr>
            <w:tcW w:w="3892"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Наименование целевых индикаторов</w:t>
            </w:r>
          </w:p>
        </w:tc>
        <w:tc>
          <w:tcPr>
            <w:tcW w:w="1092"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Ед. изм.</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2013</w:t>
            </w:r>
          </w:p>
        </w:tc>
        <w:tc>
          <w:tcPr>
            <w:tcW w:w="82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2014</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2015</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2016</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2017</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2018</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2019</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2020</w:t>
            </w:r>
          </w:p>
        </w:tc>
        <w:tc>
          <w:tcPr>
            <w:tcW w:w="711"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bCs/>
                <w:color w:val="000000"/>
                <w:sz w:val="22"/>
                <w:szCs w:val="22"/>
              </w:rPr>
              <w:t>2021</w:t>
            </w:r>
          </w:p>
        </w:tc>
        <w:tc>
          <w:tcPr>
            <w:tcW w:w="656" w:type="dxa"/>
            <w:tcBorders>
              <w:top w:val="single" w:sz="8" w:space="0" w:color="auto"/>
              <w:left w:val="nil"/>
              <w:bottom w:val="single" w:sz="8" w:space="0" w:color="auto"/>
              <w:right w:val="single" w:sz="8" w:space="0" w:color="auto"/>
            </w:tcBorders>
            <w:shd w:val="clear" w:color="000000" w:fill="D9D9D9"/>
            <w:vAlign w:val="center"/>
          </w:tcPr>
          <w:p w:rsidR="003E6185" w:rsidRPr="00254D40" w:rsidRDefault="003E6185" w:rsidP="006A4DD3">
            <w:pPr>
              <w:spacing w:line="276" w:lineRule="auto"/>
              <w:ind w:firstLine="0"/>
              <w:jc w:val="center"/>
              <w:rPr>
                <w:b/>
                <w:color w:val="000000"/>
                <w:sz w:val="22"/>
                <w:szCs w:val="22"/>
              </w:rPr>
            </w:pPr>
            <w:r w:rsidRPr="00254D40">
              <w:rPr>
                <w:b/>
                <w:color w:val="000000"/>
                <w:sz w:val="22"/>
                <w:szCs w:val="22"/>
              </w:rPr>
              <w:t>2022</w:t>
            </w:r>
          </w:p>
        </w:tc>
      </w:tr>
      <w:tr w:rsidR="003E6185" w:rsidRPr="00254D40" w:rsidTr="00D511A2">
        <w:trPr>
          <w:trHeight w:val="1108"/>
        </w:trPr>
        <w:tc>
          <w:tcPr>
            <w:tcW w:w="3417"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Критерии доступности для населения коммунальных услуг</w:t>
            </w: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Площадь объектов жилой застройки (многоквартирные и индивидуальные жилые дома), подключенных к системе водоотведения</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м2</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c>
          <w:tcPr>
            <w:tcW w:w="82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c>
          <w:tcPr>
            <w:tcW w:w="656" w:type="dxa"/>
            <w:tcBorders>
              <w:top w:val="nil"/>
              <w:left w:val="nil"/>
              <w:bottom w:val="single" w:sz="4"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104</w:t>
            </w:r>
          </w:p>
        </w:tc>
      </w:tr>
      <w:tr w:rsidR="003E6185" w:rsidRPr="00254D40" w:rsidTr="00D511A2">
        <w:trPr>
          <w:trHeight w:val="685"/>
        </w:trPr>
        <w:tc>
          <w:tcPr>
            <w:tcW w:w="3417"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Уровень собираемости платежей за услуги водоотведения</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95</w:t>
            </w:r>
          </w:p>
        </w:tc>
        <w:tc>
          <w:tcPr>
            <w:tcW w:w="82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95</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96</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96</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96</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97</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97</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97</w:t>
            </w:r>
          </w:p>
        </w:tc>
        <w:tc>
          <w:tcPr>
            <w:tcW w:w="711" w:type="dxa"/>
            <w:tcBorders>
              <w:top w:val="nil"/>
              <w:left w:val="nil"/>
              <w:bottom w:val="single" w:sz="8" w:space="0" w:color="auto"/>
              <w:right w:val="single" w:sz="4"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c>
          <w:tcPr>
            <w:tcW w:w="656" w:type="dxa"/>
            <w:tcBorders>
              <w:top w:val="single" w:sz="4" w:space="0" w:color="auto"/>
              <w:left w:val="single" w:sz="4" w:space="0" w:color="auto"/>
              <w:bottom w:val="single" w:sz="4" w:space="0" w:color="auto"/>
              <w:right w:val="single" w:sz="4"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98</w:t>
            </w:r>
          </w:p>
        </w:tc>
      </w:tr>
      <w:tr w:rsidR="003E6185" w:rsidRPr="00254D40" w:rsidTr="00D511A2">
        <w:trPr>
          <w:trHeight w:val="836"/>
        </w:trPr>
        <w:tc>
          <w:tcPr>
            <w:tcW w:w="3417" w:type="dxa"/>
            <w:tcBorders>
              <w:top w:val="nil"/>
              <w:left w:val="single" w:sz="8" w:space="0" w:color="auto"/>
              <w:bottom w:val="nil"/>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Показатели спроса на коммунальные ресурсы и перспективной нагрузки</w:t>
            </w: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Объем принятых стоков</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тыс. м3/год</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406</w:t>
            </w:r>
            <w:r>
              <w:rPr>
                <w:color w:val="000000"/>
                <w:sz w:val="22"/>
                <w:szCs w:val="22"/>
              </w:rPr>
              <w:t>,0</w:t>
            </w:r>
          </w:p>
        </w:tc>
        <w:tc>
          <w:tcPr>
            <w:tcW w:w="82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400,9</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395,8</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391</w:t>
            </w:r>
            <w:r>
              <w:rPr>
                <w:color w:val="000000"/>
                <w:sz w:val="22"/>
                <w:szCs w:val="22"/>
              </w:rPr>
              <w:t>,0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385,5</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380</w:t>
            </w:r>
            <w:r>
              <w:rPr>
                <w:color w:val="000000"/>
                <w:sz w:val="22"/>
                <w:szCs w:val="22"/>
              </w:rPr>
              <w:t>,0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375,3</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365,3</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368,9</w:t>
            </w:r>
          </w:p>
        </w:tc>
        <w:tc>
          <w:tcPr>
            <w:tcW w:w="656" w:type="dxa"/>
            <w:tcBorders>
              <w:top w:val="single" w:sz="4" w:space="0" w:color="auto"/>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373</w:t>
            </w:r>
            <w:r>
              <w:rPr>
                <w:color w:val="000000"/>
                <w:sz w:val="22"/>
                <w:szCs w:val="22"/>
              </w:rPr>
              <w:t>,0</w:t>
            </w:r>
          </w:p>
        </w:tc>
      </w:tr>
      <w:tr w:rsidR="003E6185" w:rsidRPr="00254D40" w:rsidTr="00254D40">
        <w:trPr>
          <w:trHeight w:val="948"/>
        </w:trPr>
        <w:tc>
          <w:tcPr>
            <w:tcW w:w="3417" w:type="dxa"/>
            <w:vMerge w:val="restart"/>
            <w:tcBorders>
              <w:top w:val="single" w:sz="8" w:space="0" w:color="auto"/>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Показатели степени охвата потребителей приборами учета</w:t>
            </w: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Доля объема услуг, реализуемых в соответствии с показателями общедомовых  приборов учета (многоквартирные дома)</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0</w:t>
            </w:r>
          </w:p>
        </w:tc>
        <w:tc>
          <w:tcPr>
            <w:tcW w:w="82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70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r>
      <w:tr w:rsidR="003E6185" w:rsidRPr="00254D40" w:rsidTr="00254D40">
        <w:trPr>
          <w:trHeight w:val="1121"/>
        </w:trPr>
        <w:tc>
          <w:tcPr>
            <w:tcW w:w="3417" w:type="dxa"/>
            <w:vMerge/>
            <w:tcBorders>
              <w:top w:val="single" w:sz="8" w:space="0" w:color="auto"/>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Доля объема услуг, реализуемых в соответствии с показателями приборов учета (бюджетные организации)</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20</w:t>
            </w:r>
          </w:p>
        </w:tc>
        <w:tc>
          <w:tcPr>
            <w:tcW w:w="82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711"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c>
          <w:tcPr>
            <w:tcW w:w="656"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100</w:t>
            </w:r>
          </w:p>
        </w:tc>
      </w:tr>
      <w:tr w:rsidR="003E6185" w:rsidRPr="00254D40" w:rsidTr="00254D40">
        <w:trPr>
          <w:trHeight w:val="915"/>
        </w:trPr>
        <w:tc>
          <w:tcPr>
            <w:tcW w:w="3417"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Показатели эффективности потребления  коммунального ресурса</w:t>
            </w:r>
          </w:p>
        </w:tc>
        <w:tc>
          <w:tcPr>
            <w:tcW w:w="3892" w:type="dxa"/>
            <w:tcBorders>
              <w:top w:val="nil"/>
              <w:left w:val="nil"/>
              <w:bottom w:val="nil"/>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 xml:space="preserve">Удельное водоотведение </w:t>
            </w:r>
            <w:r>
              <w:rPr>
                <w:color w:val="000000"/>
                <w:sz w:val="22"/>
                <w:szCs w:val="22"/>
              </w:rPr>
              <w:t>на 1 чел.</w:t>
            </w:r>
          </w:p>
        </w:tc>
        <w:tc>
          <w:tcPr>
            <w:tcW w:w="1092" w:type="dxa"/>
            <w:tcBorders>
              <w:top w:val="nil"/>
              <w:left w:val="nil"/>
              <w:bottom w:val="nil"/>
              <w:right w:val="single" w:sz="8" w:space="0" w:color="auto"/>
            </w:tcBorders>
            <w:vAlign w:val="center"/>
          </w:tcPr>
          <w:p w:rsidR="003E6185" w:rsidRDefault="003E6185" w:rsidP="006A4DD3">
            <w:pPr>
              <w:spacing w:line="276" w:lineRule="auto"/>
              <w:ind w:firstLine="0"/>
              <w:jc w:val="center"/>
              <w:rPr>
                <w:color w:val="000000"/>
                <w:sz w:val="22"/>
                <w:szCs w:val="22"/>
              </w:rPr>
            </w:pPr>
            <w:r w:rsidRPr="00254D40">
              <w:rPr>
                <w:color w:val="000000"/>
                <w:sz w:val="22"/>
                <w:szCs w:val="22"/>
              </w:rPr>
              <w:t>куб.м.</w:t>
            </w:r>
          </w:p>
          <w:p w:rsidR="003E6185" w:rsidRPr="00254D40" w:rsidRDefault="003E6185" w:rsidP="006A4DD3">
            <w:pPr>
              <w:spacing w:line="276" w:lineRule="auto"/>
              <w:ind w:firstLine="0"/>
              <w:jc w:val="center"/>
              <w:rPr>
                <w:color w:val="000000"/>
                <w:sz w:val="22"/>
                <w:szCs w:val="22"/>
              </w:rPr>
            </w:pPr>
            <w:r w:rsidRPr="00254D40">
              <w:rPr>
                <w:color w:val="000000"/>
                <w:sz w:val="22"/>
                <w:szCs w:val="22"/>
              </w:rPr>
              <w:t>/чел. в год</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82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91,3</w:t>
            </w:r>
          </w:p>
        </w:tc>
      </w:tr>
      <w:tr w:rsidR="003E6185" w:rsidRPr="00254D40" w:rsidTr="00254D40">
        <w:trPr>
          <w:trHeight w:val="60"/>
        </w:trPr>
        <w:tc>
          <w:tcPr>
            <w:tcW w:w="3417"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82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r>
      <w:tr w:rsidR="003E6185" w:rsidRPr="00254D40" w:rsidTr="00254D40">
        <w:trPr>
          <w:trHeight w:val="450"/>
        </w:trPr>
        <w:tc>
          <w:tcPr>
            <w:tcW w:w="3417"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3892" w:type="dxa"/>
            <w:tcBorders>
              <w:top w:val="nil"/>
              <w:left w:val="nil"/>
              <w:bottom w:val="nil"/>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 xml:space="preserve">Удельное водоотведение </w:t>
            </w:r>
          </w:p>
        </w:tc>
        <w:tc>
          <w:tcPr>
            <w:tcW w:w="1092" w:type="dxa"/>
            <w:tcBorders>
              <w:top w:val="nil"/>
              <w:left w:val="nil"/>
              <w:bottom w:val="nil"/>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куб.м./</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4,1</w:t>
            </w:r>
          </w:p>
        </w:tc>
        <w:tc>
          <w:tcPr>
            <w:tcW w:w="82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4,1</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4,0</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4,0</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3,7</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3,7</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3,6</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3,5</w:t>
            </w:r>
          </w:p>
        </w:tc>
        <w:tc>
          <w:tcPr>
            <w:tcW w:w="711"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3,5</w:t>
            </w:r>
          </w:p>
        </w:tc>
        <w:tc>
          <w:tcPr>
            <w:tcW w:w="656" w:type="dxa"/>
            <w:vMerge w:val="restart"/>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3,6</w:t>
            </w:r>
          </w:p>
        </w:tc>
      </w:tr>
      <w:tr w:rsidR="003E6185" w:rsidRPr="00254D40" w:rsidTr="00254D40">
        <w:trPr>
          <w:trHeight w:val="465"/>
        </w:trPr>
        <w:tc>
          <w:tcPr>
            <w:tcW w:w="3417"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38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r w:rsidRPr="00254D40">
              <w:rPr>
                <w:color w:val="000000"/>
                <w:sz w:val="22"/>
                <w:szCs w:val="22"/>
              </w:rPr>
              <w:t xml:space="preserve">на </w:t>
            </w:r>
            <w:smartTag w:uri="urn:schemas-microsoft-com:office:smarttags" w:element="metricconverter">
              <w:smartTagPr>
                <w:attr w:name="ProductID" w:val="1 м2"/>
              </w:smartTagPr>
              <w:r w:rsidRPr="00254D40">
                <w:rPr>
                  <w:color w:val="000000"/>
                  <w:sz w:val="22"/>
                  <w:szCs w:val="22"/>
                </w:rPr>
                <w:t>1 м2</w:t>
              </w:r>
            </w:smartTag>
            <w:r w:rsidRPr="00254D40">
              <w:rPr>
                <w:color w:val="000000"/>
                <w:sz w:val="22"/>
                <w:szCs w:val="22"/>
              </w:rPr>
              <w:t xml:space="preserve"> жилой площади</w:t>
            </w:r>
          </w:p>
        </w:tc>
        <w:tc>
          <w:tcPr>
            <w:tcW w:w="1092" w:type="dxa"/>
            <w:tcBorders>
              <w:top w:val="nil"/>
              <w:left w:val="nil"/>
              <w:bottom w:val="single" w:sz="8" w:space="0" w:color="auto"/>
              <w:right w:val="single" w:sz="8" w:space="0" w:color="auto"/>
            </w:tcBorders>
            <w:vAlign w:val="center"/>
          </w:tcPr>
          <w:p w:rsidR="003E6185" w:rsidRPr="00254D40" w:rsidRDefault="003E6185" w:rsidP="006A4DD3">
            <w:pPr>
              <w:spacing w:line="276" w:lineRule="auto"/>
              <w:ind w:firstLine="0"/>
              <w:jc w:val="center"/>
              <w:rPr>
                <w:color w:val="000000"/>
                <w:sz w:val="22"/>
                <w:szCs w:val="22"/>
              </w:rPr>
            </w:pPr>
            <w:smartTag w:uri="urn:schemas-microsoft-com:office:smarttags" w:element="metricconverter">
              <w:smartTagPr>
                <w:attr w:name="ProductID" w:val="1 м2"/>
              </w:smartTagPr>
              <w:r w:rsidRPr="00254D40">
                <w:rPr>
                  <w:color w:val="000000"/>
                  <w:sz w:val="22"/>
                  <w:szCs w:val="22"/>
                </w:rPr>
                <w:t>1 м2</w:t>
              </w:r>
            </w:smartTag>
            <w:r w:rsidRPr="00254D40">
              <w:rPr>
                <w:color w:val="000000"/>
                <w:sz w:val="22"/>
                <w:szCs w:val="22"/>
              </w:rPr>
              <w:t xml:space="preserve"> в год</w:t>
            </w: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82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711"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c>
          <w:tcPr>
            <w:tcW w:w="656" w:type="dxa"/>
            <w:vMerge/>
            <w:tcBorders>
              <w:top w:val="nil"/>
              <w:left w:val="single" w:sz="8" w:space="0" w:color="auto"/>
              <w:bottom w:val="single" w:sz="8" w:space="0" w:color="000000"/>
              <w:right w:val="single" w:sz="8" w:space="0" w:color="auto"/>
            </w:tcBorders>
            <w:vAlign w:val="center"/>
          </w:tcPr>
          <w:p w:rsidR="003E6185" w:rsidRPr="00254D40" w:rsidRDefault="003E6185" w:rsidP="006A4DD3">
            <w:pPr>
              <w:spacing w:line="276" w:lineRule="auto"/>
              <w:ind w:firstLine="0"/>
              <w:jc w:val="left"/>
              <w:rPr>
                <w:color w:val="000000"/>
                <w:sz w:val="22"/>
                <w:szCs w:val="22"/>
              </w:rPr>
            </w:pPr>
          </w:p>
        </w:tc>
      </w:tr>
    </w:tbl>
    <w:p w:rsidR="003E6185" w:rsidRPr="00693518" w:rsidRDefault="003E6185" w:rsidP="009F2E15">
      <w:pPr>
        <w:pStyle w:val="Heading1"/>
        <w:numPr>
          <w:ilvl w:val="0"/>
          <w:numId w:val="77"/>
        </w:numPr>
        <w:rPr>
          <w:rStyle w:val="BookTitle"/>
          <w:b/>
          <w:bCs/>
          <w:smallCaps w:val="0"/>
          <w:spacing w:val="0"/>
        </w:rPr>
      </w:pPr>
      <w:bookmarkStart w:id="151" w:name="_Toc373870400"/>
      <w:r w:rsidRPr="00693518">
        <w:rPr>
          <w:rStyle w:val="BookTitle"/>
          <w:b/>
          <w:bCs/>
          <w:smallCaps w:val="0"/>
          <w:spacing w:val="0"/>
        </w:rPr>
        <w:t>ПРОГРАММА ИНВЕСТИЦИОННЫХ ПРОЕКТОВ, ОБЕСПЕЧИВАЮЩИХ ДОСТИЖЕНИЕ ЦЕЛЕВЫХ ПОКАЗАТЕЛЕЙ</w:t>
      </w:r>
      <w:bookmarkEnd w:id="151"/>
    </w:p>
    <w:p w:rsidR="003E6185" w:rsidRDefault="003E6185" w:rsidP="00693518"/>
    <w:p w:rsidR="003E6185" w:rsidRPr="00DF6FCC" w:rsidRDefault="003E6185" w:rsidP="00DF6FCC">
      <w:pPr>
        <w:spacing w:line="240" w:lineRule="auto"/>
        <w:ind w:firstLine="0"/>
        <w:rPr>
          <w:b/>
          <w:spacing w:val="-5"/>
          <w:sz w:val="24"/>
          <w:szCs w:val="24"/>
          <w:lang w:eastAsia="en-US"/>
        </w:rPr>
      </w:pPr>
      <w:r w:rsidRPr="00DF6FCC">
        <w:rPr>
          <w:b/>
          <w:spacing w:val="-5"/>
          <w:sz w:val="24"/>
          <w:szCs w:val="24"/>
          <w:lang w:eastAsia="en-US"/>
        </w:rPr>
        <w:t xml:space="preserve">Таблица 14.1. Программа инвестиционных проектов </w:t>
      </w:r>
      <w:r w:rsidRPr="00DF6FCC">
        <w:rPr>
          <w:b/>
          <w:sz w:val="24"/>
          <w:szCs w:val="24"/>
        </w:rPr>
        <w:t xml:space="preserve">муниципального образования </w:t>
      </w:r>
      <w:r w:rsidRPr="00DF6FCC">
        <w:rPr>
          <w:b/>
          <w:color w:val="000000"/>
          <w:kern w:val="28"/>
          <w:sz w:val="24"/>
          <w:szCs w:val="24"/>
        </w:rPr>
        <w:t>Кузнечнинское городское поселение</w:t>
      </w:r>
      <w:r w:rsidRPr="00DF6FCC">
        <w:rPr>
          <w:b/>
          <w:sz w:val="24"/>
          <w:szCs w:val="24"/>
        </w:rPr>
        <w:t xml:space="preserve">  до 2022 года.</w:t>
      </w:r>
    </w:p>
    <w:tbl>
      <w:tblPr>
        <w:tblW w:w="16255" w:type="dxa"/>
        <w:tblInd w:w="-743" w:type="dxa"/>
        <w:tblLayout w:type="fixed"/>
        <w:tblLook w:val="00A0"/>
      </w:tblPr>
      <w:tblGrid>
        <w:gridCol w:w="567"/>
        <w:gridCol w:w="4112"/>
        <w:gridCol w:w="1275"/>
        <w:gridCol w:w="1077"/>
        <w:gridCol w:w="1134"/>
        <w:gridCol w:w="1105"/>
        <w:gridCol w:w="1091"/>
        <w:gridCol w:w="1689"/>
        <w:gridCol w:w="1302"/>
        <w:gridCol w:w="1060"/>
        <w:gridCol w:w="1843"/>
      </w:tblGrid>
      <w:tr w:rsidR="003E6185" w:rsidRPr="00BD0945" w:rsidTr="00BD0945">
        <w:trPr>
          <w:trHeight w:val="289"/>
        </w:trPr>
        <w:tc>
          <w:tcPr>
            <w:tcW w:w="567" w:type="dxa"/>
            <w:vMerge w:val="restart"/>
            <w:tcBorders>
              <w:top w:val="single" w:sz="8" w:space="0" w:color="auto"/>
              <w:left w:val="single" w:sz="8" w:space="0" w:color="auto"/>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w:t>
            </w:r>
          </w:p>
        </w:tc>
        <w:tc>
          <w:tcPr>
            <w:tcW w:w="4112" w:type="dxa"/>
            <w:vMerge w:val="restart"/>
            <w:tcBorders>
              <w:top w:val="single" w:sz="8" w:space="0" w:color="auto"/>
              <w:left w:val="single" w:sz="4" w:space="0" w:color="auto"/>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Наименование мероприятия </w:t>
            </w:r>
          </w:p>
        </w:tc>
        <w:tc>
          <w:tcPr>
            <w:tcW w:w="7371" w:type="dxa"/>
            <w:gridSpan w:val="6"/>
            <w:tcBorders>
              <w:top w:val="single" w:sz="8" w:space="0" w:color="auto"/>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Период</w:t>
            </w:r>
          </w:p>
        </w:tc>
        <w:tc>
          <w:tcPr>
            <w:tcW w:w="1302" w:type="dxa"/>
            <w:vMerge w:val="restart"/>
            <w:tcBorders>
              <w:top w:val="single" w:sz="8" w:space="0" w:color="auto"/>
              <w:left w:val="single" w:sz="4" w:space="0" w:color="auto"/>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Всего </w:t>
            </w:r>
          </w:p>
        </w:tc>
        <w:tc>
          <w:tcPr>
            <w:tcW w:w="1060" w:type="dxa"/>
            <w:vMerge w:val="restart"/>
            <w:tcBorders>
              <w:top w:val="single" w:sz="8" w:space="0" w:color="auto"/>
              <w:left w:val="single" w:sz="4" w:space="0" w:color="auto"/>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Срок исполнения </w:t>
            </w:r>
          </w:p>
        </w:tc>
        <w:tc>
          <w:tcPr>
            <w:tcW w:w="1843" w:type="dxa"/>
            <w:vMerge w:val="restart"/>
            <w:tcBorders>
              <w:top w:val="single" w:sz="8" w:space="0" w:color="auto"/>
              <w:left w:val="single" w:sz="4" w:space="0" w:color="auto"/>
              <w:bottom w:val="single" w:sz="4" w:space="0" w:color="auto"/>
              <w:right w:val="single" w:sz="8"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Источники финансирования</w:t>
            </w:r>
          </w:p>
        </w:tc>
      </w:tr>
      <w:tr w:rsidR="003E6185" w:rsidRPr="00BD0945" w:rsidTr="00BD0945">
        <w:trPr>
          <w:trHeight w:val="300"/>
        </w:trPr>
        <w:tc>
          <w:tcPr>
            <w:tcW w:w="567" w:type="dxa"/>
            <w:vMerge/>
            <w:tcBorders>
              <w:top w:val="single" w:sz="8" w:space="0" w:color="auto"/>
              <w:left w:val="single" w:sz="8" w:space="0" w:color="auto"/>
              <w:bottom w:val="single" w:sz="4" w:space="0" w:color="auto"/>
              <w:right w:val="single" w:sz="4" w:space="0" w:color="auto"/>
            </w:tcBorders>
            <w:vAlign w:val="center"/>
          </w:tcPr>
          <w:p w:rsidR="003E6185" w:rsidRPr="00BD0945" w:rsidRDefault="003E6185" w:rsidP="00BD0945">
            <w:pPr>
              <w:spacing w:line="240" w:lineRule="auto"/>
              <w:ind w:firstLine="0"/>
              <w:jc w:val="left"/>
              <w:rPr>
                <w:b/>
                <w:bCs/>
                <w:color w:val="000000"/>
                <w:sz w:val="20"/>
                <w:szCs w:val="20"/>
              </w:rPr>
            </w:pPr>
          </w:p>
        </w:tc>
        <w:tc>
          <w:tcPr>
            <w:tcW w:w="4112" w:type="dxa"/>
            <w:vMerge/>
            <w:tcBorders>
              <w:top w:val="single" w:sz="8" w:space="0" w:color="auto"/>
              <w:left w:val="single" w:sz="4" w:space="0" w:color="auto"/>
              <w:bottom w:val="single" w:sz="4" w:space="0" w:color="auto"/>
              <w:right w:val="single" w:sz="4" w:space="0" w:color="auto"/>
            </w:tcBorders>
            <w:vAlign w:val="center"/>
          </w:tcPr>
          <w:p w:rsidR="003E6185" w:rsidRPr="00BD0945" w:rsidRDefault="003E6185" w:rsidP="00BD0945">
            <w:pPr>
              <w:spacing w:line="240" w:lineRule="auto"/>
              <w:ind w:firstLine="0"/>
              <w:jc w:val="left"/>
              <w:rPr>
                <w:b/>
                <w:bCs/>
                <w:color w:val="000000"/>
                <w:sz w:val="20"/>
                <w:szCs w:val="20"/>
              </w:rPr>
            </w:pPr>
          </w:p>
        </w:tc>
        <w:tc>
          <w:tcPr>
            <w:tcW w:w="1275"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2013</w:t>
            </w:r>
          </w:p>
        </w:tc>
        <w:tc>
          <w:tcPr>
            <w:tcW w:w="1077"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2014</w:t>
            </w:r>
          </w:p>
        </w:tc>
        <w:tc>
          <w:tcPr>
            <w:tcW w:w="1134"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w:t>
            </w:r>
          </w:p>
        </w:tc>
        <w:tc>
          <w:tcPr>
            <w:tcW w:w="1105"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2016</w:t>
            </w:r>
          </w:p>
        </w:tc>
        <w:tc>
          <w:tcPr>
            <w:tcW w:w="1091"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2017</w:t>
            </w:r>
          </w:p>
        </w:tc>
        <w:tc>
          <w:tcPr>
            <w:tcW w:w="1689" w:type="dxa"/>
            <w:tcBorders>
              <w:top w:val="nil"/>
              <w:left w:val="nil"/>
              <w:bottom w:val="single" w:sz="4" w:space="0" w:color="auto"/>
              <w:right w:val="single" w:sz="4" w:space="0" w:color="auto"/>
            </w:tcBorders>
            <w:shd w:val="clear" w:color="000000" w:fill="B8CCE4"/>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2018-2022</w:t>
            </w:r>
          </w:p>
        </w:tc>
        <w:tc>
          <w:tcPr>
            <w:tcW w:w="1302" w:type="dxa"/>
            <w:vMerge/>
            <w:tcBorders>
              <w:top w:val="single" w:sz="8" w:space="0" w:color="auto"/>
              <w:left w:val="single" w:sz="4" w:space="0" w:color="auto"/>
              <w:bottom w:val="single" w:sz="4" w:space="0" w:color="auto"/>
              <w:right w:val="single" w:sz="4" w:space="0" w:color="auto"/>
            </w:tcBorders>
            <w:vAlign w:val="center"/>
          </w:tcPr>
          <w:p w:rsidR="003E6185" w:rsidRPr="00BD0945" w:rsidRDefault="003E6185" w:rsidP="00BD0945">
            <w:pPr>
              <w:spacing w:line="240" w:lineRule="auto"/>
              <w:ind w:firstLine="0"/>
              <w:jc w:val="left"/>
              <w:rPr>
                <w:b/>
                <w:bCs/>
                <w:color w:val="000000"/>
                <w:sz w:val="20"/>
                <w:szCs w:val="20"/>
              </w:rPr>
            </w:pPr>
          </w:p>
        </w:tc>
        <w:tc>
          <w:tcPr>
            <w:tcW w:w="1060" w:type="dxa"/>
            <w:vMerge/>
            <w:tcBorders>
              <w:top w:val="single" w:sz="8" w:space="0" w:color="auto"/>
              <w:left w:val="single" w:sz="4" w:space="0" w:color="auto"/>
              <w:bottom w:val="single" w:sz="4" w:space="0" w:color="auto"/>
              <w:right w:val="single" w:sz="4" w:space="0" w:color="auto"/>
            </w:tcBorders>
            <w:vAlign w:val="center"/>
          </w:tcPr>
          <w:p w:rsidR="003E6185" w:rsidRPr="00BD0945" w:rsidRDefault="003E6185" w:rsidP="00BD0945">
            <w:pPr>
              <w:spacing w:line="240" w:lineRule="auto"/>
              <w:ind w:firstLine="0"/>
              <w:jc w:val="left"/>
              <w:rPr>
                <w:b/>
                <w:bCs/>
                <w:color w:val="000000"/>
                <w:sz w:val="20"/>
                <w:szCs w:val="20"/>
              </w:rPr>
            </w:pPr>
          </w:p>
        </w:tc>
        <w:tc>
          <w:tcPr>
            <w:tcW w:w="1843" w:type="dxa"/>
            <w:vMerge/>
            <w:tcBorders>
              <w:top w:val="single" w:sz="8" w:space="0" w:color="auto"/>
              <w:left w:val="single" w:sz="4" w:space="0" w:color="auto"/>
              <w:bottom w:val="single" w:sz="4" w:space="0" w:color="auto"/>
              <w:right w:val="single" w:sz="8" w:space="0" w:color="auto"/>
            </w:tcBorders>
            <w:vAlign w:val="center"/>
          </w:tcPr>
          <w:p w:rsidR="003E6185" w:rsidRPr="00BD0945" w:rsidRDefault="003E6185" w:rsidP="00BD0945">
            <w:pPr>
              <w:spacing w:line="240" w:lineRule="auto"/>
              <w:ind w:firstLine="0"/>
              <w:jc w:val="left"/>
              <w:rPr>
                <w:b/>
                <w:bCs/>
                <w:color w:val="000000"/>
                <w:sz w:val="20"/>
                <w:szCs w:val="20"/>
              </w:rPr>
            </w:pPr>
          </w:p>
        </w:tc>
      </w:tr>
      <w:tr w:rsidR="003E6185" w:rsidRPr="00BD0945" w:rsidTr="00BD0945">
        <w:trPr>
          <w:trHeight w:val="300"/>
        </w:trPr>
        <w:tc>
          <w:tcPr>
            <w:tcW w:w="4679" w:type="dxa"/>
            <w:gridSpan w:val="2"/>
            <w:tcBorders>
              <w:top w:val="single" w:sz="4" w:space="0" w:color="auto"/>
              <w:left w:val="single" w:sz="8" w:space="0" w:color="auto"/>
              <w:bottom w:val="single" w:sz="4" w:space="0" w:color="auto"/>
              <w:right w:val="single" w:sz="4" w:space="0" w:color="auto"/>
            </w:tcBorders>
            <w:vAlign w:val="center"/>
          </w:tcPr>
          <w:p w:rsidR="003E6185" w:rsidRPr="00BD0945" w:rsidRDefault="003E6185" w:rsidP="00BD0945">
            <w:pPr>
              <w:spacing w:line="240" w:lineRule="auto"/>
              <w:ind w:firstLine="0"/>
              <w:jc w:val="left"/>
              <w:rPr>
                <w:b/>
                <w:bCs/>
                <w:color w:val="000000"/>
                <w:sz w:val="20"/>
                <w:szCs w:val="20"/>
              </w:rPr>
            </w:pPr>
            <w:r w:rsidRPr="00BD0945">
              <w:rPr>
                <w:b/>
                <w:bCs/>
                <w:color w:val="000000"/>
                <w:sz w:val="20"/>
                <w:szCs w:val="20"/>
              </w:rPr>
              <w:t>Теплоснабжение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60" w:type="dxa"/>
            <w:tcBorders>
              <w:top w:val="nil"/>
              <w:left w:val="nil"/>
              <w:bottom w:val="single" w:sz="4" w:space="0" w:color="auto"/>
              <w:right w:val="single" w:sz="4" w:space="0" w:color="auto"/>
            </w:tcBorders>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843" w:type="dxa"/>
            <w:tcBorders>
              <w:top w:val="nil"/>
              <w:left w:val="nil"/>
              <w:bottom w:val="single" w:sz="4" w:space="0" w:color="auto"/>
              <w:right w:val="single" w:sz="8" w:space="0" w:color="auto"/>
            </w:tcBorders>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D0945">
        <w:trPr>
          <w:trHeight w:val="51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Реконструкция котельных (перевод на газ), в т.ч.</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2 364,0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5 124,0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32 754,0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36 786,0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32 722,8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56 460,0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166 210,8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D0945">
        <w:trPr>
          <w:trHeight w:val="48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w:t>
            </w:r>
            <w:r>
              <w:rPr>
                <w:color w:val="000000"/>
                <w:sz w:val="20"/>
                <w:szCs w:val="20"/>
              </w:rPr>
              <w:t xml:space="preserve"> </w:t>
            </w:r>
            <w:r w:rsidRPr="00BD0945">
              <w:rPr>
                <w:color w:val="000000"/>
                <w:sz w:val="20"/>
                <w:szCs w:val="20"/>
              </w:rPr>
              <w:t>котельной</w:t>
            </w:r>
            <w:r>
              <w:rPr>
                <w:color w:val="000000"/>
                <w:sz w:val="20"/>
                <w:szCs w:val="20"/>
              </w:rPr>
              <w:t xml:space="preserve"> </w:t>
            </w:r>
            <w:r w:rsidRPr="00BD0945">
              <w:rPr>
                <w:color w:val="000000"/>
                <w:sz w:val="20"/>
                <w:szCs w:val="20"/>
              </w:rPr>
              <w:t>мкр-на Ровное (перевод на газ)</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19 960,0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19 960,0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19 960,0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39 920,0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99 800,0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439"/>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w:t>
            </w:r>
            <w:r>
              <w:rPr>
                <w:color w:val="000000"/>
                <w:sz w:val="20"/>
                <w:szCs w:val="20"/>
              </w:rPr>
              <w:t xml:space="preserve"> </w:t>
            </w:r>
            <w:r w:rsidRPr="00BD0945">
              <w:rPr>
                <w:color w:val="000000"/>
                <w:sz w:val="20"/>
                <w:szCs w:val="20"/>
              </w:rPr>
              <w:t>котельной</w:t>
            </w:r>
            <w:r>
              <w:rPr>
                <w:color w:val="000000"/>
                <w:sz w:val="20"/>
                <w:szCs w:val="20"/>
              </w:rPr>
              <w:t xml:space="preserve"> </w:t>
            </w:r>
            <w:r w:rsidRPr="00BD0945">
              <w:rPr>
                <w:color w:val="000000"/>
                <w:sz w:val="20"/>
                <w:szCs w:val="20"/>
              </w:rPr>
              <w:t>мкр-на КНИ (перевод на газ)</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8 270,0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8 270,0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8 270,0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16 540,0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41 350,0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46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Автоматизация управления котлами, диспетчеризация</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2 364,0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5 124,0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4 524,0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8 556,0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4 492,8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25 060,8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75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Реконструкция тепловых сетей  в зоне действия центральной котельной, в т.ч.</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1 962,0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4 462,0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4 464,0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2 500,0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2 500,0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6 000,0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21 888,0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D0945">
        <w:trPr>
          <w:trHeight w:val="9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 тепловых сетей для обеспечения перспективных приростов тепловой нагрузки и строительства перемычек</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500,0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500,0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500,0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500,0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1 000,0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3 000,0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2014-2020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942"/>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 тепловых сетей, подлежащих замене в связи с исчерпанием эксплуатационного ресурса</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1 962,0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1 962,0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1 964,0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5 888,0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2013-2015</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местный бюджет -500,0 тыс.руб., 5388,0 тыс.руб. -МП "ЖКХ МО "Кузнечное"</w:t>
            </w:r>
          </w:p>
        </w:tc>
      </w:tr>
      <w:tr w:rsidR="003E6185" w:rsidRPr="00BD0945" w:rsidTr="00BD0945">
        <w:trPr>
          <w:trHeight w:val="67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Резервирование тепловых сетей смежных районов за счет установки трубопроводных перемычек</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2 000,0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2 000,0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2 000,0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2 000,0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5 000,0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13 000,0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2014-2020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45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Перевод ИТП   на закрытый тип ГВС</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20 000,0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20 000,0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До </w:t>
            </w:r>
            <w:smartTag w:uri="urn:schemas-microsoft-com:office:smarttags" w:element="metricconverter">
              <w:smartTagPr>
                <w:attr w:name="ProductID" w:val="2022 г"/>
              </w:smartTagPr>
              <w:r w:rsidRPr="00BD0945">
                <w:rPr>
                  <w:b/>
                  <w:bCs/>
                  <w:color w:val="000000"/>
                  <w:sz w:val="20"/>
                  <w:szCs w:val="20"/>
                </w:rPr>
                <w:t>2022 г</w:t>
              </w:r>
            </w:smartTag>
            <w:r w:rsidRPr="00BD0945">
              <w:rPr>
                <w:b/>
                <w:bCs/>
                <w:color w:val="000000"/>
                <w:sz w:val="20"/>
                <w:szCs w:val="20"/>
              </w:rPr>
              <w:t>.</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630"/>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4.</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Резервный источник тепловой энергии для больничного городка мощностью 0,6 МВт</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4 720,0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4 720,0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2020г.</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45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5.</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Реконструкция тепловых сетей мкр-на Ровное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167 790,0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167 790,0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45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6.</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Реконструкция тепловых сетей мкр-на КНИ</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59 160,0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59 160,0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2015-2020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D0945">
        <w:trPr>
          <w:trHeight w:val="3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7.</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Программа энергосбережения</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90,0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104,0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23,0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217,0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D0945">
        <w:trPr>
          <w:trHeight w:val="67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7.1.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sz w:val="20"/>
                <w:szCs w:val="20"/>
              </w:rPr>
            </w:pPr>
            <w:r w:rsidRPr="00BD0945">
              <w:rPr>
                <w:sz w:val="20"/>
                <w:szCs w:val="20"/>
              </w:rPr>
              <w:t>Установка частотного преобразователя на дымосос котла №2  котельной №1</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67,0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67,0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D0945">
        <w:trPr>
          <w:trHeight w:val="67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7.2.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sz w:val="20"/>
                <w:szCs w:val="20"/>
              </w:rPr>
            </w:pPr>
            <w:r w:rsidRPr="00BD0945">
              <w:rPr>
                <w:sz w:val="20"/>
                <w:szCs w:val="20"/>
              </w:rPr>
              <w:t>Установка частотного преобразователя на дымосос котла №3 котельной №1</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81,0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81,0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2014</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D0945">
        <w:trPr>
          <w:trHeight w:val="78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7.3.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sz w:val="20"/>
                <w:szCs w:val="20"/>
              </w:rPr>
            </w:pPr>
            <w:r w:rsidRPr="00BD0945">
              <w:rPr>
                <w:sz w:val="20"/>
                <w:szCs w:val="20"/>
              </w:rPr>
              <w:t>Повышение энергетической эффективности систем освещения здания котельной №1 путем замены ламп накаливания на  энергосберегающие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14,6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14,6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14,6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43,8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2015</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D0945">
        <w:trPr>
          <w:trHeight w:val="795"/>
        </w:trPr>
        <w:tc>
          <w:tcPr>
            <w:tcW w:w="567" w:type="dxa"/>
            <w:tcBorders>
              <w:top w:val="nil"/>
              <w:left w:val="single" w:sz="8" w:space="0" w:color="auto"/>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7.4.</w:t>
            </w:r>
          </w:p>
        </w:tc>
        <w:tc>
          <w:tcPr>
            <w:tcW w:w="411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sz w:val="20"/>
                <w:szCs w:val="20"/>
              </w:rPr>
            </w:pPr>
            <w:r w:rsidRPr="00BD0945">
              <w:rPr>
                <w:sz w:val="20"/>
                <w:szCs w:val="20"/>
              </w:rPr>
              <w:t>Повышение энергетической эффективности систем освещения здания котельной №2 путем замены ламп накаливания на  энергосберегающие</w:t>
            </w:r>
          </w:p>
        </w:tc>
        <w:tc>
          <w:tcPr>
            <w:tcW w:w="127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8,4   </w:t>
            </w:r>
          </w:p>
        </w:tc>
        <w:tc>
          <w:tcPr>
            <w:tcW w:w="1077"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8,4   </w:t>
            </w:r>
          </w:p>
        </w:tc>
        <w:tc>
          <w:tcPr>
            <w:tcW w:w="1134"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8,4   </w:t>
            </w:r>
          </w:p>
        </w:tc>
        <w:tc>
          <w:tcPr>
            <w:tcW w:w="110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25,2   </w:t>
            </w:r>
          </w:p>
        </w:tc>
        <w:tc>
          <w:tcPr>
            <w:tcW w:w="1060"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2015</w:t>
            </w:r>
          </w:p>
        </w:tc>
        <w:tc>
          <w:tcPr>
            <w:tcW w:w="1843" w:type="dxa"/>
            <w:tcBorders>
              <w:top w:val="nil"/>
              <w:left w:val="nil"/>
              <w:bottom w:val="nil"/>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D0945">
        <w:trPr>
          <w:trHeight w:val="315"/>
        </w:trPr>
        <w:tc>
          <w:tcPr>
            <w:tcW w:w="567" w:type="dxa"/>
            <w:tcBorders>
              <w:top w:val="single" w:sz="8" w:space="0" w:color="auto"/>
              <w:left w:val="single" w:sz="8" w:space="0" w:color="auto"/>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411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Итого по теплоснабжению:</w:t>
            </w:r>
          </w:p>
        </w:tc>
        <w:tc>
          <w:tcPr>
            <w:tcW w:w="127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4 416,0   </w:t>
            </w:r>
          </w:p>
        </w:tc>
        <w:tc>
          <w:tcPr>
            <w:tcW w:w="1077"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9 690,0   </w:t>
            </w:r>
          </w:p>
        </w:tc>
        <w:tc>
          <w:tcPr>
            <w:tcW w:w="1134"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37 241,0   </w:t>
            </w:r>
          </w:p>
        </w:tc>
        <w:tc>
          <w:tcPr>
            <w:tcW w:w="110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39 286,0   </w:t>
            </w:r>
          </w:p>
        </w:tc>
        <w:tc>
          <w:tcPr>
            <w:tcW w:w="1091"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35 222,8   </w:t>
            </w:r>
          </w:p>
        </w:tc>
        <w:tc>
          <w:tcPr>
            <w:tcW w:w="1689"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314 130,0   </w:t>
            </w:r>
          </w:p>
        </w:tc>
        <w:tc>
          <w:tcPr>
            <w:tcW w:w="130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439 985,8   </w:t>
            </w:r>
          </w:p>
        </w:tc>
        <w:tc>
          <w:tcPr>
            <w:tcW w:w="1060"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8" w:space="0" w:color="auto"/>
              <w:left w:val="nil"/>
              <w:bottom w:val="single" w:sz="8"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D0945">
        <w:trPr>
          <w:trHeight w:val="300"/>
        </w:trPr>
        <w:tc>
          <w:tcPr>
            <w:tcW w:w="4679" w:type="dxa"/>
            <w:gridSpan w:val="2"/>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Водоснабжение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9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 водоочистных сооружений.</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9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для улучшения качества питьевой воды необходимо установить систему каогуляции воды на водоочистной станции</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4 000,0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4 000,0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2013-2014</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федеральный и областной бюджет</w:t>
            </w:r>
          </w:p>
        </w:tc>
      </w:tr>
      <w:tr w:rsidR="003E6185" w:rsidRPr="00BD0945" w:rsidTr="00B555C6">
        <w:trPr>
          <w:trHeight w:val="900"/>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3.</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Осуществить строительство водопроводных сетей в г.п. Кузнечное – 3,7 км.</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915"/>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4.</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Построить водовод из городского поселка Кузнечное для питьевого водоснабжения поселка Севастьяново – </w:t>
            </w:r>
            <w:smartTag w:uri="urn:schemas-microsoft-com:office:smarttags" w:element="metricconverter">
              <w:smartTagPr>
                <w:attr w:name="ProductID" w:val="12 км"/>
              </w:smartTagPr>
              <w:r w:rsidRPr="00BD0945">
                <w:rPr>
                  <w:color w:val="000000"/>
                  <w:sz w:val="20"/>
                  <w:szCs w:val="20"/>
                </w:rPr>
                <w:t>12 км</w:t>
              </w:r>
            </w:smartTag>
            <w:r w:rsidRPr="00BD0945">
              <w:rPr>
                <w:color w:val="000000"/>
                <w:sz w:val="20"/>
                <w:szCs w:val="20"/>
              </w:rPr>
              <w:t>.</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315"/>
        </w:trPr>
        <w:tc>
          <w:tcPr>
            <w:tcW w:w="567" w:type="dxa"/>
            <w:tcBorders>
              <w:top w:val="single" w:sz="4" w:space="0" w:color="auto"/>
              <w:left w:val="single" w:sz="8" w:space="0" w:color="auto"/>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4112"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Итого по водоснабжению:</w:t>
            </w:r>
          </w:p>
        </w:tc>
        <w:tc>
          <w:tcPr>
            <w:tcW w:w="1275"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77"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4 000,0   </w:t>
            </w:r>
          </w:p>
        </w:tc>
        <w:tc>
          <w:tcPr>
            <w:tcW w:w="1134"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105"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91"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689"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4 000,0   </w:t>
            </w:r>
          </w:p>
        </w:tc>
        <w:tc>
          <w:tcPr>
            <w:tcW w:w="1060" w:type="dxa"/>
            <w:tcBorders>
              <w:top w:val="single" w:sz="4"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4" w:space="0" w:color="auto"/>
              <w:left w:val="nil"/>
              <w:bottom w:val="single" w:sz="8"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D0945">
        <w:trPr>
          <w:trHeight w:val="300"/>
        </w:trPr>
        <w:tc>
          <w:tcPr>
            <w:tcW w:w="4679" w:type="dxa"/>
            <w:gridSpan w:val="2"/>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Водоотведение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555C6">
        <w:trPr>
          <w:trHeight w:val="67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Провести реконструкцию коллектора протяженностью </w:t>
            </w:r>
            <w:smartTag w:uri="urn:schemas-microsoft-com:office:smarttags" w:element="metricconverter">
              <w:smartTagPr>
                <w:attr w:name="ProductID" w:val="4 км"/>
              </w:smartTagPr>
              <w:r w:rsidRPr="00BD0945">
                <w:rPr>
                  <w:color w:val="000000"/>
                  <w:sz w:val="20"/>
                  <w:szCs w:val="20"/>
                </w:rPr>
                <w:t>4 км</w:t>
              </w:r>
            </w:smartTag>
            <w:r w:rsidRPr="00BD0945">
              <w:rPr>
                <w:color w:val="000000"/>
                <w:sz w:val="20"/>
                <w:szCs w:val="20"/>
              </w:rPr>
              <w:t xml:space="preserve"> от КНС №1 до КОС и реконструкция КНС №1 </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18 000,0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18 000,0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3 000,0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39 000,0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2013-2017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федеральный и областной бюджет</w:t>
            </w:r>
          </w:p>
        </w:tc>
      </w:tr>
      <w:tr w:rsidR="003E6185" w:rsidRPr="00BD0945" w:rsidTr="00B555C6">
        <w:trPr>
          <w:trHeight w:val="9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замена участков канализационных сетей по мкр-ну Ровный длиной примерно </w:t>
            </w:r>
            <w:smartTag w:uri="urn:schemas-microsoft-com:office:smarttags" w:element="metricconverter">
              <w:smartTagPr>
                <w:attr w:name="ProductID" w:val="450 метров"/>
              </w:smartTagPr>
              <w:r w:rsidRPr="00BD0945">
                <w:rPr>
                  <w:color w:val="000000"/>
                  <w:sz w:val="20"/>
                  <w:szCs w:val="20"/>
                </w:rPr>
                <w:t>450 метров</w:t>
              </w:r>
            </w:smartTag>
            <w:r w:rsidRPr="00BD0945">
              <w:rPr>
                <w:color w:val="000000"/>
                <w:sz w:val="20"/>
                <w:szCs w:val="20"/>
              </w:rPr>
              <w:t xml:space="preserve">, материал полипропилен. </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5 100,0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5 100,0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2013-2014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из областного бюджета с условием софинансирования из местного бюджета.</w:t>
            </w:r>
          </w:p>
        </w:tc>
      </w:tr>
      <w:tr w:rsidR="003E6185" w:rsidRPr="00BD0945" w:rsidTr="00B555C6">
        <w:trPr>
          <w:trHeight w:val="112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Провести реконструкцию канализационных очистных сооружений микрорайона Ровное с проектной производительностью не менее 1,5 тыс. куб. м/сут и сохранением размера СЗЗ</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1125"/>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4.</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Провести реконструкцию канализационных очистных сооружений микрорайона КНИ с проектной производительностью не менее 0,2 тыс. куб. м/сут и разработкой проекта СЗЗ</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822"/>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5.</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Реконструкция канализационных сетей 5,0  км.</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900"/>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6.</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Строительство сетей канализации: самотечных – </w:t>
            </w:r>
            <w:smartTag w:uri="urn:schemas-microsoft-com:office:smarttags" w:element="metricconverter">
              <w:smartTagPr>
                <w:attr w:name="ProductID" w:val="1,0 км"/>
              </w:smartTagPr>
              <w:r w:rsidRPr="00BD0945">
                <w:rPr>
                  <w:color w:val="000000"/>
                  <w:sz w:val="20"/>
                  <w:szCs w:val="20"/>
                </w:rPr>
                <w:t>1,0 км</w:t>
              </w:r>
            </w:smartTag>
            <w:r w:rsidRPr="00BD0945">
              <w:rPr>
                <w:color w:val="000000"/>
                <w:sz w:val="20"/>
                <w:szCs w:val="20"/>
              </w:rPr>
              <w:t>, напорных – 0,2  км в г.п. Кузнечное.</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9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7.</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Построить систему водоотведения поверхностного стока и очистные сооружения в г.п. Кузнечное.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1272"/>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8.</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Построить очистные сооружения снегосвалки с проектной производительностью не менее 0,05 тыс. куб. м/сут</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2020</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3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9.</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Программа энергосбережения</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230,0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240,0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470,0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555C6">
        <w:trPr>
          <w:trHeight w:val="690"/>
        </w:trPr>
        <w:tc>
          <w:tcPr>
            <w:tcW w:w="567" w:type="dxa"/>
            <w:tcBorders>
              <w:top w:val="nil"/>
              <w:left w:val="single" w:sz="8" w:space="0" w:color="auto"/>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9.1.</w:t>
            </w:r>
          </w:p>
        </w:tc>
        <w:tc>
          <w:tcPr>
            <w:tcW w:w="411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Установка автоматизированной станции управления КНС №2</w:t>
            </w:r>
          </w:p>
        </w:tc>
        <w:tc>
          <w:tcPr>
            <w:tcW w:w="127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230,0   </w:t>
            </w:r>
          </w:p>
        </w:tc>
        <w:tc>
          <w:tcPr>
            <w:tcW w:w="1134"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240,0   </w:t>
            </w:r>
          </w:p>
        </w:tc>
        <w:tc>
          <w:tcPr>
            <w:tcW w:w="110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470,0   </w:t>
            </w:r>
          </w:p>
        </w:tc>
        <w:tc>
          <w:tcPr>
            <w:tcW w:w="1060"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2014-2015</w:t>
            </w:r>
          </w:p>
        </w:tc>
        <w:tc>
          <w:tcPr>
            <w:tcW w:w="1843" w:type="dxa"/>
            <w:tcBorders>
              <w:top w:val="nil"/>
              <w:left w:val="nil"/>
              <w:bottom w:val="nil"/>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555C6">
        <w:trPr>
          <w:trHeight w:val="315"/>
        </w:trPr>
        <w:tc>
          <w:tcPr>
            <w:tcW w:w="567" w:type="dxa"/>
            <w:tcBorders>
              <w:top w:val="single" w:sz="8" w:space="0" w:color="auto"/>
              <w:left w:val="single" w:sz="8" w:space="0" w:color="auto"/>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411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Итого по водоотведению:</w:t>
            </w:r>
          </w:p>
        </w:tc>
        <w:tc>
          <w:tcPr>
            <w:tcW w:w="127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23 100,0   </w:t>
            </w:r>
          </w:p>
        </w:tc>
        <w:tc>
          <w:tcPr>
            <w:tcW w:w="1077"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18 230,0   </w:t>
            </w:r>
          </w:p>
        </w:tc>
        <w:tc>
          <w:tcPr>
            <w:tcW w:w="1134"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3 240,0   </w:t>
            </w:r>
          </w:p>
        </w:tc>
        <w:tc>
          <w:tcPr>
            <w:tcW w:w="110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91"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689"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44 570,0   </w:t>
            </w:r>
          </w:p>
        </w:tc>
        <w:tc>
          <w:tcPr>
            <w:tcW w:w="1060"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8" w:space="0" w:color="auto"/>
              <w:left w:val="nil"/>
              <w:bottom w:val="single" w:sz="8"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489"/>
        </w:trPr>
        <w:tc>
          <w:tcPr>
            <w:tcW w:w="4679" w:type="dxa"/>
            <w:gridSpan w:val="2"/>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Электроснабжение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63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модернизация 110 кВ ПС № 57 «Кузнечная», с заменой оборудования в РУ-110 кВ и 35 кВ к 2014 году</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642"/>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2. </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строительство новой трансформаторной подстанции 10/0,4 кВ и </w:t>
            </w:r>
            <w:smartTag w:uri="urn:schemas-microsoft-com:office:smarttags" w:element="metricconverter">
              <w:smartTagPr>
                <w:attr w:name="ProductID" w:val="1,0 км"/>
              </w:smartTagPr>
              <w:r w:rsidRPr="00BD0945">
                <w:rPr>
                  <w:color w:val="000000"/>
                  <w:sz w:val="20"/>
                  <w:szCs w:val="20"/>
                </w:rPr>
                <w:t>1,0 км</w:t>
              </w:r>
            </w:smartTag>
            <w:r w:rsidRPr="00BD0945">
              <w:rPr>
                <w:color w:val="000000"/>
                <w:sz w:val="20"/>
                <w:szCs w:val="20"/>
              </w:rPr>
              <w:t xml:space="preserve"> сетей 10 кВ в г.п. Кузнечное</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709"/>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3.</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строительство нового фидера 10 кВ «Березово» взамен старого – </w:t>
            </w:r>
            <w:smartTag w:uri="urn:schemas-microsoft-com:office:smarttags" w:element="metricconverter">
              <w:smartTagPr>
                <w:attr w:name="ProductID" w:val="4,8 км"/>
              </w:smartTagPr>
              <w:r w:rsidRPr="00BD0945">
                <w:rPr>
                  <w:color w:val="000000"/>
                  <w:sz w:val="20"/>
                  <w:szCs w:val="20"/>
                </w:rPr>
                <w:t>4,8 км</w:t>
              </w:r>
            </w:smartTag>
            <w:r w:rsidRPr="00BD0945">
              <w:rPr>
                <w:color w:val="000000"/>
                <w:sz w:val="20"/>
                <w:szCs w:val="20"/>
              </w:rPr>
              <w:t xml:space="preserve">, ВЛ 10 кВ (фидер 03) на п. Богатыри – </w:t>
            </w:r>
            <w:smartTag w:uri="urn:schemas-microsoft-com:office:smarttags" w:element="metricconverter">
              <w:smartTagPr>
                <w:attr w:name="ProductID" w:val="2,3 км"/>
              </w:smartTagPr>
              <w:r w:rsidRPr="00BD0945">
                <w:rPr>
                  <w:color w:val="000000"/>
                  <w:sz w:val="20"/>
                  <w:szCs w:val="20"/>
                </w:rPr>
                <w:t>2,3 км</w:t>
              </w:r>
            </w:smartTag>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522"/>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4.</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реконструкция существующей ВЛ 10 кВ (фидер 04) –1,5 км.</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2013-2020</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300"/>
        </w:trPr>
        <w:tc>
          <w:tcPr>
            <w:tcW w:w="567" w:type="dxa"/>
            <w:tcBorders>
              <w:top w:val="nil"/>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5.</w:t>
            </w:r>
          </w:p>
        </w:tc>
        <w:tc>
          <w:tcPr>
            <w:tcW w:w="411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Программа энергосбережения</w:t>
            </w:r>
          </w:p>
        </w:tc>
        <w:tc>
          <w:tcPr>
            <w:tcW w:w="127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100,0   </w:t>
            </w:r>
          </w:p>
        </w:tc>
        <w:tc>
          <w:tcPr>
            <w:tcW w:w="1077"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100,0   </w:t>
            </w:r>
          </w:p>
        </w:tc>
        <w:tc>
          <w:tcPr>
            <w:tcW w:w="1134"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150,0   </w:t>
            </w:r>
          </w:p>
        </w:tc>
        <w:tc>
          <w:tcPr>
            <w:tcW w:w="1105"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350,0   </w:t>
            </w:r>
          </w:p>
        </w:tc>
        <w:tc>
          <w:tcPr>
            <w:tcW w:w="1060" w:type="dxa"/>
            <w:tcBorders>
              <w:top w:val="nil"/>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nil"/>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690"/>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5.1.</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Реконструкция ЛЭП-0,4 кВ протяженностью 1000  м</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100,0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100,0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150,0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350,0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2013-2015</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МП "ЖКХ МО "Кузнечное"-аморт. отчисл.</w:t>
            </w:r>
          </w:p>
        </w:tc>
      </w:tr>
      <w:tr w:rsidR="003E6185" w:rsidRPr="00BD0945" w:rsidTr="00B555C6">
        <w:trPr>
          <w:trHeight w:val="482"/>
        </w:trPr>
        <w:tc>
          <w:tcPr>
            <w:tcW w:w="567" w:type="dxa"/>
            <w:tcBorders>
              <w:top w:val="single" w:sz="4" w:space="0" w:color="auto"/>
              <w:left w:val="single" w:sz="8"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411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Итого по электроснабжению:</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100,0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100,0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150,0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350,0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4" w:space="0" w:color="auto"/>
              <w:left w:val="nil"/>
              <w:bottom w:val="single" w:sz="4"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r w:rsidR="003E6185" w:rsidRPr="00BD0945" w:rsidTr="00B555C6">
        <w:trPr>
          <w:trHeight w:val="563"/>
        </w:trPr>
        <w:tc>
          <w:tcPr>
            <w:tcW w:w="4679"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Газоснабжение</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1060"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4" w:space="0" w:color="auto"/>
              <w:left w:val="nil"/>
              <w:bottom w:val="single" w:sz="4"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915"/>
        </w:trPr>
        <w:tc>
          <w:tcPr>
            <w:tcW w:w="567" w:type="dxa"/>
            <w:tcBorders>
              <w:top w:val="nil"/>
              <w:left w:val="single" w:sz="8" w:space="0" w:color="auto"/>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w:t>
            </w:r>
          </w:p>
        </w:tc>
        <w:tc>
          <w:tcPr>
            <w:tcW w:w="411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Строительство межпоселкового газопровода от ГРС «Приозерск» до Кузнечного городского поселения, длиной </w:t>
            </w:r>
            <w:smartTag w:uri="urn:schemas-microsoft-com:office:smarttags" w:element="metricconverter">
              <w:smartTagPr>
                <w:attr w:name="ProductID" w:val="24,122 км"/>
              </w:smartTagPr>
              <w:r w:rsidRPr="00BD0945">
                <w:rPr>
                  <w:color w:val="000000"/>
                  <w:sz w:val="20"/>
                  <w:szCs w:val="20"/>
                </w:rPr>
                <w:t>24,122 км</w:t>
              </w:r>
            </w:smartTag>
            <w:r w:rsidRPr="00BD0945">
              <w:rPr>
                <w:color w:val="000000"/>
                <w:sz w:val="20"/>
                <w:szCs w:val="20"/>
              </w:rPr>
              <w:t xml:space="preserve"> и устройство ГРП.</w:t>
            </w:r>
          </w:p>
        </w:tc>
        <w:tc>
          <w:tcPr>
            <w:tcW w:w="127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сумма финансирования не определена </w:t>
            </w:r>
          </w:p>
        </w:tc>
        <w:tc>
          <w:tcPr>
            <w:tcW w:w="1060"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2020</w:t>
            </w:r>
          </w:p>
        </w:tc>
        <w:tc>
          <w:tcPr>
            <w:tcW w:w="1843" w:type="dxa"/>
            <w:tcBorders>
              <w:top w:val="nil"/>
              <w:left w:val="nil"/>
              <w:bottom w:val="nil"/>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источник не определен</w:t>
            </w:r>
          </w:p>
        </w:tc>
      </w:tr>
      <w:tr w:rsidR="003E6185" w:rsidRPr="00BD0945" w:rsidTr="00B555C6">
        <w:trPr>
          <w:trHeight w:val="315"/>
        </w:trPr>
        <w:tc>
          <w:tcPr>
            <w:tcW w:w="567" w:type="dxa"/>
            <w:tcBorders>
              <w:top w:val="single" w:sz="8" w:space="0" w:color="auto"/>
              <w:left w:val="single" w:sz="8" w:space="0" w:color="auto"/>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c>
          <w:tcPr>
            <w:tcW w:w="411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Итого по газоснабжению:</w:t>
            </w:r>
          </w:p>
        </w:tc>
        <w:tc>
          <w:tcPr>
            <w:tcW w:w="127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77"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134"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10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91"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689"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60"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8" w:space="0" w:color="auto"/>
              <w:left w:val="nil"/>
              <w:bottom w:val="single" w:sz="8"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540"/>
        </w:trPr>
        <w:tc>
          <w:tcPr>
            <w:tcW w:w="567" w:type="dxa"/>
            <w:tcBorders>
              <w:top w:val="nil"/>
              <w:left w:val="single" w:sz="8" w:space="0" w:color="auto"/>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1.</w:t>
            </w:r>
          </w:p>
        </w:tc>
        <w:tc>
          <w:tcPr>
            <w:tcW w:w="411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Новое строительство ( частный сектор) - 8000 кв.м. жилья</w:t>
            </w:r>
          </w:p>
        </w:tc>
        <w:tc>
          <w:tcPr>
            <w:tcW w:w="127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77"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34"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105"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091"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689"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xml:space="preserve">                    -     </w:t>
            </w:r>
          </w:p>
        </w:tc>
        <w:tc>
          <w:tcPr>
            <w:tcW w:w="1302"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     </w:t>
            </w:r>
          </w:p>
        </w:tc>
        <w:tc>
          <w:tcPr>
            <w:tcW w:w="1060" w:type="dxa"/>
            <w:tcBorders>
              <w:top w:val="nil"/>
              <w:left w:val="nil"/>
              <w:bottom w:val="nil"/>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2020</w:t>
            </w:r>
          </w:p>
        </w:tc>
        <w:tc>
          <w:tcPr>
            <w:tcW w:w="1843" w:type="dxa"/>
            <w:tcBorders>
              <w:top w:val="nil"/>
              <w:left w:val="nil"/>
              <w:bottom w:val="nil"/>
              <w:right w:val="single" w:sz="8" w:space="0" w:color="auto"/>
            </w:tcBorders>
            <w:shd w:val="clear" w:color="000000" w:fill="FFFFFF"/>
            <w:vAlign w:val="center"/>
          </w:tcPr>
          <w:p w:rsidR="003E6185" w:rsidRPr="00BD0945" w:rsidRDefault="003E6185" w:rsidP="00BD0945">
            <w:pPr>
              <w:spacing w:line="240" w:lineRule="auto"/>
              <w:ind w:firstLine="0"/>
              <w:jc w:val="center"/>
              <w:rPr>
                <w:color w:val="000000"/>
                <w:sz w:val="20"/>
                <w:szCs w:val="20"/>
              </w:rPr>
            </w:pPr>
            <w:r w:rsidRPr="00BD0945">
              <w:rPr>
                <w:color w:val="000000"/>
                <w:sz w:val="20"/>
                <w:szCs w:val="20"/>
              </w:rPr>
              <w:t> </w:t>
            </w:r>
          </w:p>
        </w:tc>
      </w:tr>
      <w:tr w:rsidR="003E6185" w:rsidRPr="00BD0945" w:rsidTr="00B555C6">
        <w:trPr>
          <w:trHeight w:val="315"/>
        </w:trPr>
        <w:tc>
          <w:tcPr>
            <w:tcW w:w="567" w:type="dxa"/>
            <w:tcBorders>
              <w:top w:val="single" w:sz="8" w:space="0" w:color="auto"/>
              <w:left w:val="single" w:sz="8" w:space="0" w:color="auto"/>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411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ВСЕГО:</w:t>
            </w:r>
          </w:p>
        </w:tc>
        <w:tc>
          <w:tcPr>
            <w:tcW w:w="127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27 616,0   </w:t>
            </w:r>
          </w:p>
        </w:tc>
        <w:tc>
          <w:tcPr>
            <w:tcW w:w="1077"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32 020,0   </w:t>
            </w:r>
          </w:p>
        </w:tc>
        <w:tc>
          <w:tcPr>
            <w:tcW w:w="1134"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40 631,0   </w:t>
            </w:r>
          </w:p>
        </w:tc>
        <w:tc>
          <w:tcPr>
            <w:tcW w:w="1105"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39 286,0   </w:t>
            </w:r>
          </w:p>
        </w:tc>
        <w:tc>
          <w:tcPr>
            <w:tcW w:w="1091"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35 222,8   </w:t>
            </w:r>
          </w:p>
        </w:tc>
        <w:tc>
          <w:tcPr>
            <w:tcW w:w="1689"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color w:val="000000"/>
                <w:sz w:val="20"/>
                <w:szCs w:val="20"/>
              </w:rPr>
            </w:pPr>
            <w:r w:rsidRPr="00BD0945">
              <w:rPr>
                <w:b/>
                <w:color w:val="000000"/>
                <w:sz w:val="20"/>
                <w:szCs w:val="20"/>
              </w:rPr>
              <w:t xml:space="preserve">        314 130,0   </w:t>
            </w:r>
          </w:p>
        </w:tc>
        <w:tc>
          <w:tcPr>
            <w:tcW w:w="1302"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xml:space="preserve">    488 905,8   </w:t>
            </w:r>
          </w:p>
        </w:tc>
        <w:tc>
          <w:tcPr>
            <w:tcW w:w="1060" w:type="dxa"/>
            <w:tcBorders>
              <w:top w:val="single" w:sz="8" w:space="0" w:color="auto"/>
              <w:left w:val="nil"/>
              <w:bottom w:val="single" w:sz="8" w:space="0" w:color="auto"/>
              <w:right w:val="single" w:sz="4"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c>
          <w:tcPr>
            <w:tcW w:w="1843" w:type="dxa"/>
            <w:tcBorders>
              <w:top w:val="single" w:sz="8" w:space="0" w:color="auto"/>
              <w:left w:val="nil"/>
              <w:bottom w:val="single" w:sz="8" w:space="0" w:color="auto"/>
              <w:right w:val="single" w:sz="8" w:space="0" w:color="auto"/>
            </w:tcBorders>
            <w:shd w:val="clear" w:color="000000" w:fill="FFFFFF"/>
            <w:vAlign w:val="center"/>
          </w:tcPr>
          <w:p w:rsidR="003E6185" w:rsidRPr="00BD0945" w:rsidRDefault="003E6185" w:rsidP="00BD0945">
            <w:pPr>
              <w:spacing w:line="240" w:lineRule="auto"/>
              <w:ind w:firstLine="0"/>
              <w:jc w:val="center"/>
              <w:rPr>
                <w:b/>
                <w:bCs/>
                <w:color w:val="000000"/>
                <w:sz w:val="20"/>
                <w:szCs w:val="20"/>
              </w:rPr>
            </w:pPr>
            <w:r w:rsidRPr="00BD0945">
              <w:rPr>
                <w:b/>
                <w:bCs/>
                <w:color w:val="000000"/>
                <w:sz w:val="20"/>
                <w:szCs w:val="20"/>
              </w:rPr>
              <w:t> </w:t>
            </w:r>
          </w:p>
        </w:tc>
      </w:tr>
    </w:tbl>
    <w:p w:rsidR="003E6185" w:rsidRDefault="003E6185" w:rsidP="006A4DD3">
      <w:pPr>
        <w:spacing w:before="120" w:after="120" w:line="276" w:lineRule="auto"/>
        <w:ind w:firstLine="0"/>
        <w:jc w:val="left"/>
        <w:rPr>
          <w:color w:val="FF0000"/>
          <w:spacing w:val="-5"/>
          <w:lang w:eastAsia="en-US"/>
        </w:rPr>
      </w:pPr>
    </w:p>
    <w:p w:rsidR="003E6185" w:rsidRPr="00B17174" w:rsidRDefault="003E6185" w:rsidP="00693518">
      <w:pPr>
        <w:spacing w:line="240" w:lineRule="auto"/>
      </w:pPr>
      <w:r w:rsidRPr="00B17174">
        <w:rPr>
          <w:lang w:eastAsia="en-US"/>
        </w:rPr>
        <w:t>Таким образом, Программа комплексного развития</w:t>
      </w:r>
      <w:r w:rsidRPr="00B17174">
        <w:rPr>
          <w:color w:val="000000"/>
          <w:kern w:val="28"/>
        </w:rPr>
        <w:t xml:space="preserve"> систем коммунальной инфраструктуры</w:t>
      </w:r>
      <w:r w:rsidRPr="00B17174">
        <w:rPr>
          <w:lang w:eastAsia="en-US"/>
        </w:rPr>
        <w:t xml:space="preserve"> МО </w:t>
      </w:r>
      <w:r w:rsidRPr="00BE401E">
        <w:rPr>
          <w:color w:val="000000"/>
          <w:kern w:val="28"/>
        </w:rPr>
        <w:t>Кузнечнинское городское поселение</w:t>
      </w:r>
      <w:r w:rsidRPr="00B17174">
        <w:rPr>
          <w:lang w:eastAsia="en-US"/>
        </w:rPr>
        <w:t xml:space="preserve">  включает в себя финансирование инвестиционных проектов </w:t>
      </w:r>
      <w:r w:rsidRPr="00B17174">
        <w:t>до 2022 года в сумме 488</w:t>
      </w:r>
      <w:r>
        <w:t xml:space="preserve"> </w:t>
      </w:r>
      <w:r w:rsidRPr="00B17174">
        <w:t>905,8 тыс. руб. В том числе:</w:t>
      </w:r>
    </w:p>
    <w:p w:rsidR="003E6185" w:rsidRPr="00EF2B6F" w:rsidRDefault="003E6185" w:rsidP="004219E0">
      <w:pPr>
        <w:pStyle w:val="PlainText"/>
        <w:rPr>
          <w:sz w:val="26"/>
          <w:szCs w:val="26"/>
        </w:rPr>
      </w:pPr>
    </w:p>
    <w:p w:rsidR="003E6185" w:rsidRPr="00EF2B6F" w:rsidRDefault="003E6185" w:rsidP="009F2E15">
      <w:pPr>
        <w:numPr>
          <w:ilvl w:val="0"/>
          <w:numId w:val="72"/>
        </w:numPr>
        <w:spacing w:before="120" w:after="120" w:line="276" w:lineRule="auto"/>
        <w:jc w:val="left"/>
        <w:rPr>
          <w:spacing w:val="-5"/>
          <w:lang w:eastAsia="en-US"/>
        </w:rPr>
      </w:pPr>
      <w:r w:rsidRPr="00EF2B6F">
        <w:rPr>
          <w:spacing w:val="-5"/>
          <w:lang w:eastAsia="en-US"/>
        </w:rPr>
        <w:t>1 очередь (2013-</w:t>
      </w:r>
      <w:smartTag w:uri="urn:schemas-microsoft-com:office:smarttags" w:element="metricconverter">
        <w:smartTagPr>
          <w:attr w:name="ProductID" w:val="2017 г"/>
        </w:smartTagPr>
        <w:r w:rsidRPr="00EF2B6F">
          <w:rPr>
            <w:spacing w:val="-5"/>
            <w:lang w:eastAsia="en-US"/>
          </w:rPr>
          <w:t>2017 г</w:t>
        </w:r>
      </w:smartTag>
      <w:r w:rsidRPr="00EF2B6F">
        <w:rPr>
          <w:spacing w:val="-5"/>
          <w:lang w:eastAsia="en-US"/>
        </w:rPr>
        <w:t>.г.) -174 775,8 тыс. руб.;</w:t>
      </w:r>
    </w:p>
    <w:p w:rsidR="003E6185" w:rsidRPr="00EF2B6F" w:rsidRDefault="003E6185" w:rsidP="009F2E15">
      <w:pPr>
        <w:numPr>
          <w:ilvl w:val="0"/>
          <w:numId w:val="72"/>
        </w:numPr>
        <w:spacing w:before="120" w:after="120" w:line="276" w:lineRule="auto"/>
        <w:jc w:val="left"/>
        <w:rPr>
          <w:spacing w:val="-5"/>
          <w:lang w:eastAsia="en-US"/>
        </w:rPr>
        <w:sectPr w:rsidR="003E6185" w:rsidRPr="00EF2B6F" w:rsidSect="00E24C31">
          <w:pgSz w:w="16838" w:h="11906" w:orient="landscape"/>
          <w:pgMar w:top="851" w:right="1134" w:bottom="1701" w:left="1134" w:header="709" w:footer="709" w:gutter="0"/>
          <w:cols w:space="708"/>
          <w:titlePg/>
          <w:docGrid w:linePitch="360"/>
        </w:sectPr>
      </w:pPr>
      <w:r w:rsidRPr="00EF2B6F">
        <w:rPr>
          <w:spacing w:val="-5"/>
          <w:lang w:eastAsia="en-US"/>
        </w:rPr>
        <w:t xml:space="preserve">2 очередь (2018 </w:t>
      </w:r>
      <w:smartTag w:uri="urn:schemas-microsoft-com:office:smarttags" w:element="metricconverter">
        <w:smartTagPr>
          <w:attr w:name="ProductID" w:val="-2022 г"/>
        </w:smartTagPr>
        <w:r w:rsidRPr="00EF2B6F">
          <w:rPr>
            <w:spacing w:val="-5"/>
            <w:lang w:eastAsia="en-US"/>
          </w:rPr>
          <w:t>-2022 г</w:t>
        </w:r>
      </w:smartTag>
      <w:r w:rsidRPr="00EF2B6F">
        <w:rPr>
          <w:spacing w:val="-5"/>
          <w:lang w:eastAsia="en-US"/>
        </w:rPr>
        <w:t>.г.) – 314 130,0 тыс. руб.</w:t>
      </w:r>
    </w:p>
    <w:p w:rsidR="003E6185" w:rsidRPr="00991DA2" w:rsidRDefault="003E6185" w:rsidP="00AC1636">
      <w:pPr>
        <w:pStyle w:val="Heading1"/>
        <w:numPr>
          <w:ilvl w:val="0"/>
          <w:numId w:val="0"/>
        </w:numPr>
        <w:ind w:left="567" w:hanging="283"/>
        <w:rPr>
          <w:color w:val="000000"/>
        </w:rPr>
      </w:pPr>
      <w:bookmarkStart w:id="152" w:name="_Toc373870401"/>
      <w:r>
        <w:t xml:space="preserve">15. </w:t>
      </w:r>
      <w:r w:rsidRPr="00991DA2">
        <w:t>ИСТОЧНИКИ ИНВЕСТИЦИЙ И ДОСТУПНОСТЬ ПРОГРАММЫ ДЛЯ НАСЕЛЕНИЯ</w:t>
      </w:r>
      <w:bookmarkEnd w:id="152"/>
    </w:p>
    <w:p w:rsidR="003E6185" w:rsidRDefault="003E6185" w:rsidP="006A4DD3">
      <w:pPr>
        <w:tabs>
          <w:tab w:val="left" w:pos="1134"/>
        </w:tabs>
        <w:spacing w:line="276" w:lineRule="auto"/>
        <w:ind w:firstLine="709"/>
        <w:rPr>
          <w:color w:val="000000"/>
          <w:sz w:val="28"/>
          <w:szCs w:val="28"/>
        </w:rPr>
      </w:pPr>
    </w:p>
    <w:p w:rsidR="003E6185" w:rsidRPr="005053A0" w:rsidRDefault="003E6185" w:rsidP="00BD0945">
      <w:pPr>
        <w:tabs>
          <w:tab w:val="left" w:pos="1134"/>
        </w:tabs>
        <w:spacing w:line="276" w:lineRule="auto"/>
        <w:ind w:firstLine="709"/>
        <w:rPr>
          <w:color w:val="000000"/>
        </w:rPr>
      </w:pPr>
      <w:r w:rsidRPr="005053A0">
        <w:rPr>
          <w:color w:val="000000"/>
        </w:rPr>
        <w:t>Инвестиционные проекты, включенные в Программу, могут быть реализованы в следующих формах:</w:t>
      </w:r>
    </w:p>
    <w:p w:rsidR="003E6185" w:rsidRPr="005053A0" w:rsidRDefault="003E6185" w:rsidP="009F2E15">
      <w:pPr>
        <w:numPr>
          <w:ilvl w:val="0"/>
          <w:numId w:val="47"/>
        </w:numPr>
        <w:tabs>
          <w:tab w:val="left" w:pos="1134"/>
        </w:tabs>
        <w:suppressAutoHyphens/>
        <w:autoSpaceDE w:val="0"/>
        <w:spacing w:line="276" w:lineRule="auto"/>
        <w:ind w:left="0" w:firstLine="698"/>
        <w:rPr>
          <w:color w:val="000000"/>
        </w:rPr>
      </w:pPr>
      <w:r w:rsidRPr="005053A0">
        <w:rPr>
          <w:color w:val="000000"/>
        </w:rPr>
        <w:t xml:space="preserve">проекты, реализуемые действующими на территории муниципального образования </w:t>
      </w:r>
      <w:r>
        <w:rPr>
          <w:color w:val="000000"/>
        </w:rPr>
        <w:t>«</w:t>
      </w:r>
      <w:r w:rsidRPr="005053A0">
        <w:rPr>
          <w:color w:val="000000"/>
        </w:rPr>
        <w:t>Кузнечное</w:t>
      </w:r>
      <w:r>
        <w:rPr>
          <w:color w:val="000000"/>
        </w:rPr>
        <w:t xml:space="preserve">» </w:t>
      </w:r>
      <w:r w:rsidRPr="005053A0">
        <w:rPr>
          <w:color w:val="000000"/>
        </w:rPr>
        <w:t>организациями;</w:t>
      </w:r>
    </w:p>
    <w:p w:rsidR="003E6185" w:rsidRPr="005053A0" w:rsidRDefault="003E6185" w:rsidP="009F2E15">
      <w:pPr>
        <w:numPr>
          <w:ilvl w:val="0"/>
          <w:numId w:val="47"/>
        </w:numPr>
        <w:tabs>
          <w:tab w:val="left" w:pos="1134"/>
        </w:tabs>
        <w:suppressAutoHyphens/>
        <w:autoSpaceDE w:val="0"/>
        <w:spacing w:line="276" w:lineRule="auto"/>
        <w:ind w:left="0" w:firstLine="698"/>
        <w:rPr>
          <w:color w:val="000000"/>
        </w:rPr>
      </w:pPr>
      <w:r w:rsidRPr="005053A0">
        <w:rPr>
          <w:color w:val="000000"/>
        </w:rPr>
        <w:t>проекты, выставляемые на конкурс для привлечения сторонних инвесторов (в том числе по договору концессии);</w:t>
      </w:r>
    </w:p>
    <w:p w:rsidR="003E6185" w:rsidRPr="005053A0" w:rsidRDefault="003E6185" w:rsidP="009F2E15">
      <w:pPr>
        <w:numPr>
          <w:ilvl w:val="0"/>
          <w:numId w:val="47"/>
        </w:numPr>
        <w:tabs>
          <w:tab w:val="left" w:pos="1134"/>
        </w:tabs>
        <w:suppressAutoHyphens/>
        <w:autoSpaceDE w:val="0"/>
        <w:spacing w:line="276" w:lineRule="auto"/>
        <w:ind w:left="0" w:firstLine="698"/>
        <w:rPr>
          <w:color w:val="000000"/>
        </w:rPr>
      </w:pPr>
      <w:r w:rsidRPr="005053A0">
        <w:rPr>
          <w:color w:val="000000"/>
        </w:rPr>
        <w:t>проекты, для реализации которых создаются организации с участием муниципального образования;</w:t>
      </w:r>
    </w:p>
    <w:p w:rsidR="003E6185" w:rsidRPr="005053A0" w:rsidRDefault="003E6185" w:rsidP="009F2E15">
      <w:pPr>
        <w:numPr>
          <w:ilvl w:val="0"/>
          <w:numId w:val="47"/>
        </w:numPr>
        <w:tabs>
          <w:tab w:val="left" w:pos="1134"/>
        </w:tabs>
        <w:suppressAutoHyphens/>
        <w:autoSpaceDE w:val="0"/>
        <w:spacing w:line="276" w:lineRule="auto"/>
        <w:ind w:left="0" w:firstLine="698"/>
        <w:rPr>
          <w:color w:val="000000"/>
        </w:rPr>
      </w:pPr>
      <w:r w:rsidRPr="005053A0">
        <w:rPr>
          <w:color w:val="000000"/>
        </w:rPr>
        <w:t>проекты, для реализации которых создаются организации с участием действующих ресурсоснабжающих организаций.</w:t>
      </w:r>
    </w:p>
    <w:p w:rsidR="003E6185" w:rsidRPr="005053A0" w:rsidRDefault="003E6185" w:rsidP="00BD0945">
      <w:pPr>
        <w:tabs>
          <w:tab w:val="left" w:pos="1134"/>
        </w:tabs>
        <w:spacing w:line="276" w:lineRule="auto"/>
        <w:ind w:firstLine="709"/>
        <w:rPr>
          <w:color w:val="000000"/>
        </w:rPr>
      </w:pPr>
      <w:r w:rsidRPr="005053A0">
        <w:rPr>
          <w:color w:val="000000"/>
        </w:rPr>
        <w:t>Выбор формы реализации инвестиционных проектов определяется структурой источников финансирования мероприятий и степенью участия организаций коммунального комплекса в их реализации.</w:t>
      </w:r>
    </w:p>
    <w:p w:rsidR="003E6185" w:rsidRPr="005053A0" w:rsidRDefault="003E6185" w:rsidP="00BD0945">
      <w:pPr>
        <w:tabs>
          <w:tab w:val="left" w:pos="1134"/>
        </w:tabs>
        <w:spacing w:line="276" w:lineRule="auto"/>
        <w:ind w:firstLine="709"/>
        <w:rPr>
          <w:color w:val="000000"/>
        </w:rPr>
      </w:pPr>
      <w:r w:rsidRPr="005053A0">
        <w:rPr>
          <w:color w:val="000000"/>
        </w:rPr>
        <w:t>Выбор формы реализации инвестиционных проектов должен основываться совокупной оценке следующих критериев:</w:t>
      </w:r>
    </w:p>
    <w:p w:rsidR="003E6185" w:rsidRPr="005053A0" w:rsidRDefault="003E6185" w:rsidP="009F2E15">
      <w:pPr>
        <w:numPr>
          <w:ilvl w:val="0"/>
          <w:numId w:val="47"/>
        </w:numPr>
        <w:tabs>
          <w:tab w:val="left" w:pos="1134"/>
        </w:tabs>
        <w:spacing w:line="276" w:lineRule="auto"/>
        <w:ind w:left="0" w:firstLine="709"/>
        <w:contextualSpacing/>
        <w:rPr>
          <w:color w:val="000000"/>
        </w:rPr>
      </w:pPr>
      <w:r w:rsidRPr="005053A0">
        <w:rPr>
          <w:color w:val="000000"/>
        </w:rPr>
        <w:t>источник финансирования инвестиционных проектов (бюджетный, небюджетный);</w:t>
      </w:r>
    </w:p>
    <w:p w:rsidR="003E6185" w:rsidRPr="005053A0" w:rsidRDefault="003E6185" w:rsidP="009F2E15">
      <w:pPr>
        <w:numPr>
          <w:ilvl w:val="0"/>
          <w:numId w:val="47"/>
        </w:numPr>
        <w:tabs>
          <w:tab w:val="left" w:pos="1134"/>
        </w:tabs>
        <w:spacing w:line="276" w:lineRule="auto"/>
        <w:ind w:left="0" w:firstLine="709"/>
        <w:contextualSpacing/>
        <w:rPr>
          <w:color w:val="000000"/>
        </w:rPr>
      </w:pPr>
      <w:r w:rsidRPr="005053A0">
        <w:rPr>
          <w:color w:val="000000"/>
        </w:rPr>
        <w:t>технологическая связанность реализуемых инвестиционных проектов с существующей коммунальной инфраструктурой;</w:t>
      </w:r>
    </w:p>
    <w:p w:rsidR="003E6185" w:rsidRPr="005053A0" w:rsidRDefault="003E6185" w:rsidP="009F2E15">
      <w:pPr>
        <w:numPr>
          <w:ilvl w:val="0"/>
          <w:numId w:val="47"/>
        </w:numPr>
        <w:tabs>
          <w:tab w:val="left" w:pos="1134"/>
        </w:tabs>
        <w:spacing w:line="276" w:lineRule="auto"/>
        <w:ind w:left="0" w:firstLine="709"/>
        <w:contextualSpacing/>
        <w:rPr>
          <w:color w:val="000000"/>
        </w:rPr>
      </w:pPr>
      <w:r w:rsidRPr="005053A0">
        <w:rPr>
          <w:color w:val="000000"/>
        </w:rPr>
        <w:t>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rsidR="003E6185" w:rsidRPr="005053A0" w:rsidRDefault="003E6185" w:rsidP="00BD0945">
      <w:pPr>
        <w:tabs>
          <w:tab w:val="left" w:pos="1134"/>
        </w:tabs>
        <w:spacing w:line="276" w:lineRule="auto"/>
        <w:ind w:firstLine="709"/>
        <w:rPr>
          <w:color w:val="000000"/>
        </w:rPr>
      </w:pPr>
      <w:r w:rsidRPr="005053A0">
        <w:rPr>
          <w:color w:val="000000"/>
        </w:rPr>
        <w:t>Исходя из приведенных критериев, рассмотрены возможные формы реализации инвестиционных проектов на территории муниципального образования Кузнечное городское поселение.</w:t>
      </w:r>
    </w:p>
    <w:p w:rsidR="003E6185" w:rsidRPr="005053A0" w:rsidRDefault="003E6185" w:rsidP="00BD0945">
      <w:pPr>
        <w:tabs>
          <w:tab w:val="left" w:pos="1134"/>
        </w:tabs>
        <w:spacing w:line="276" w:lineRule="auto"/>
        <w:ind w:firstLine="709"/>
        <w:rPr>
          <w:color w:val="FF0000"/>
        </w:rPr>
      </w:pPr>
      <w:r w:rsidRPr="005053A0">
        <w:rPr>
          <w:color w:val="000000"/>
        </w:rPr>
        <w:t xml:space="preserve">Инвестиционные проекты в сфере электроснабжения рекомендуется реализовывать за счет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 в частности </w:t>
      </w:r>
      <w:r w:rsidRPr="005053A0">
        <w:t>ОАО «ПСК</w:t>
      </w:r>
      <w:r w:rsidRPr="005053A0">
        <w:rPr>
          <w:color w:val="000000"/>
        </w:rPr>
        <w:t>» и МП «ЖКХ МО «Кузнечное».</w:t>
      </w:r>
      <w:r>
        <w:rPr>
          <w:color w:val="000000"/>
        </w:rPr>
        <w:t xml:space="preserve"> </w:t>
      </w:r>
      <w:r w:rsidRPr="005053A0">
        <w:rPr>
          <w:color w:val="000000"/>
        </w:rPr>
        <w:t>Создание организаций с участием действующих ресурсоснабжающих организаций или муниципального образования может являться экономически нецелесообразным для реализации инвестиционных проектов стоимостью менее 5% от расходов на реализацию всех инвестиционных проектов в системе коммунальной инфраструктуры.</w:t>
      </w:r>
    </w:p>
    <w:p w:rsidR="003E6185" w:rsidRPr="005053A0" w:rsidRDefault="003E6185" w:rsidP="00BD0945">
      <w:pPr>
        <w:tabs>
          <w:tab w:val="left" w:pos="1134"/>
        </w:tabs>
        <w:spacing w:line="276" w:lineRule="auto"/>
        <w:ind w:firstLine="709"/>
        <w:rPr>
          <w:color w:val="FF0000"/>
        </w:rPr>
      </w:pPr>
      <w:r w:rsidRPr="005053A0">
        <w:rPr>
          <w:color w:val="000000"/>
        </w:rPr>
        <w:t xml:space="preserve">Исходя из приведенных условий инвестиционные проекты, реализуемые в системе электроснабжения МО </w:t>
      </w:r>
      <w:r w:rsidRPr="00BE401E">
        <w:rPr>
          <w:color w:val="000000"/>
          <w:kern w:val="28"/>
        </w:rPr>
        <w:t>Кузнечнинское городское поселение</w:t>
      </w:r>
      <w:r w:rsidRPr="005053A0">
        <w:rPr>
          <w:color w:val="000000"/>
        </w:rPr>
        <w:t>, целесообразно осуществлять действующими сетевыми организациями.</w:t>
      </w:r>
    </w:p>
    <w:p w:rsidR="003E6185" w:rsidRPr="005053A0" w:rsidRDefault="003E6185" w:rsidP="00BD0945">
      <w:pPr>
        <w:tabs>
          <w:tab w:val="left" w:pos="1134"/>
        </w:tabs>
        <w:spacing w:line="276" w:lineRule="auto"/>
        <w:ind w:firstLine="709"/>
        <w:rPr>
          <w:color w:val="000000"/>
        </w:rPr>
      </w:pPr>
      <w:r w:rsidRPr="005053A0">
        <w:rPr>
          <w:color w:val="000000"/>
        </w:rPr>
        <w:t>Инвестиционные проекты в сфере теплоснабжения</w:t>
      </w:r>
      <w:r>
        <w:rPr>
          <w:color w:val="000000"/>
        </w:rPr>
        <w:t xml:space="preserve">, водопотребления и водоотведения </w:t>
      </w:r>
      <w:r w:rsidRPr="005053A0">
        <w:rPr>
          <w:color w:val="000000"/>
        </w:rPr>
        <w:t xml:space="preserve">рекомендуется реализовывать за счет внебюджетных </w:t>
      </w:r>
      <w:r>
        <w:rPr>
          <w:color w:val="000000"/>
        </w:rPr>
        <w:t xml:space="preserve"> и бюджетных </w:t>
      </w:r>
      <w:r w:rsidRPr="005053A0">
        <w:rPr>
          <w:color w:val="000000"/>
        </w:rPr>
        <w:t>источников. Возможность реализации инвестиционных проектов в сфере теплоснабжения</w:t>
      </w:r>
      <w:r>
        <w:rPr>
          <w:color w:val="000000"/>
        </w:rPr>
        <w:t>, водопотребления и водоотведения</w:t>
      </w:r>
      <w:r w:rsidRPr="005053A0">
        <w:rPr>
          <w:color w:val="000000"/>
        </w:rPr>
        <w:t xml:space="preserve"> с привлечением сторонних инвесторов на конкурсной основе должна рассматриваться с учетом условий договоров аренды имущественного комплекса. Исходя из приведенных условий инвестиционные проекты, реализуемые в системе теплоснабжения</w:t>
      </w:r>
      <w:r>
        <w:rPr>
          <w:color w:val="000000"/>
        </w:rPr>
        <w:t>, водопотребления и водоотведения</w:t>
      </w:r>
      <w:r w:rsidRPr="005053A0">
        <w:rPr>
          <w:color w:val="000000"/>
        </w:rPr>
        <w:t xml:space="preserve"> целесообразно осуществлять действующими организациями МП «ЖКХ МО «Кузнечное», </w:t>
      </w:r>
      <w:r w:rsidRPr="005053A0">
        <w:t>ООО «Энергосфера»</w:t>
      </w:r>
      <w:r>
        <w:t xml:space="preserve"> и бюджетными источниками</w:t>
      </w:r>
      <w:r w:rsidRPr="005053A0">
        <w:t xml:space="preserve">. </w:t>
      </w:r>
    </w:p>
    <w:p w:rsidR="003E6185" w:rsidRPr="005053A0" w:rsidRDefault="003E6185" w:rsidP="00BD0945">
      <w:pPr>
        <w:tabs>
          <w:tab w:val="left" w:pos="1134"/>
        </w:tabs>
        <w:spacing w:line="276" w:lineRule="auto"/>
        <w:ind w:firstLine="709"/>
        <w:rPr>
          <w:color w:val="000000"/>
        </w:rPr>
      </w:pPr>
      <w:r w:rsidRPr="005053A0">
        <w:rPr>
          <w:color w:val="000000"/>
        </w:rPr>
        <w:t xml:space="preserve">При рассматриваемой форме реализации инвестиционных проектов наиболее эффективными по критерию минимизации стоимости ресурсов для потребителей </w:t>
      </w:r>
      <w:r>
        <w:rPr>
          <w:color w:val="000000"/>
        </w:rPr>
        <w:t xml:space="preserve">городского </w:t>
      </w:r>
      <w:r w:rsidRPr="005053A0">
        <w:rPr>
          <w:color w:val="000000"/>
        </w:rPr>
        <w:t>поселения будут являться механизмы их финансирования:</w:t>
      </w:r>
    </w:p>
    <w:p w:rsidR="003E6185" w:rsidRPr="005053A0" w:rsidRDefault="003E6185" w:rsidP="009F2E15">
      <w:pPr>
        <w:numPr>
          <w:ilvl w:val="0"/>
          <w:numId w:val="48"/>
        </w:numPr>
        <w:tabs>
          <w:tab w:val="left" w:pos="1134"/>
        </w:tabs>
        <w:spacing w:line="276" w:lineRule="auto"/>
        <w:ind w:left="142" w:firstLine="567"/>
        <w:contextualSpacing/>
        <w:rPr>
          <w:color w:val="000000"/>
        </w:rPr>
      </w:pPr>
      <w:r w:rsidRPr="005053A0">
        <w:rPr>
          <w:color w:val="000000"/>
        </w:rPr>
        <w:t>с привлечением бюджетных средств (для оплаты части инвестиционных проектов или оплаты процентов по заемным средствам);</w:t>
      </w:r>
    </w:p>
    <w:p w:rsidR="003E6185" w:rsidRPr="005053A0" w:rsidRDefault="003E6185" w:rsidP="009F2E15">
      <w:pPr>
        <w:numPr>
          <w:ilvl w:val="0"/>
          <w:numId w:val="48"/>
        </w:numPr>
        <w:tabs>
          <w:tab w:val="left" w:pos="1134"/>
        </w:tabs>
        <w:spacing w:line="276" w:lineRule="auto"/>
        <w:ind w:left="142" w:firstLine="567"/>
        <w:contextualSpacing/>
        <w:rPr>
          <w:color w:val="000000"/>
        </w:rPr>
      </w:pPr>
      <w:r w:rsidRPr="005053A0">
        <w:rPr>
          <w:color w:val="000000"/>
        </w:rPr>
        <w:t xml:space="preserve">за счет тарифа (платы) за подключение (технологическое </w:t>
      </w:r>
      <w:r>
        <w:rPr>
          <w:color w:val="000000"/>
        </w:rPr>
        <w:t>п</w:t>
      </w:r>
      <w:r w:rsidRPr="005053A0">
        <w:rPr>
          <w:color w:val="000000"/>
        </w:rPr>
        <w:t>рисоединение), вносимой застройщиками до начала проведения мероприятий по подключению (в части мероприятий по подключению новых потребителей к системам коммунальной инфраструктуры).</w:t>
      </w:r>
    </w:p>
    <w:p w:rsidR="003E6185" w:rsidRPr="005053A0" w:rsidRDefault="003E6185" w:rsidP="00BD0945">
      <w:pPr>
        <w:tabs>
          <w:tab w:val="left" w:pos="1134"/>
        </w:tabs>
        <w:spacing w:line="276" w:lineRule="auto"/>
        <w:ind w:firstLine="709"/>
        <w:rPr>
          <w:color w:val="000000"/>
        </w:rPr>
      </w:pPr>
      <w:r w:rsidRPr="005053A0">
        <w:rPr>
          <w:color w:val="000000"/>
        </w:rPr>
        <w:t>Иные механизмы финансирования инвестиционных проектов предполагают включение в расходы на их реализацию платы за привлечение заемных средств инвесторов (кредитных организаций), увеличивая стоимость ресурсов для потребителей.</w:t>
      </w:r>
    </w:p>
    <w:p w:rsidR="003E6185" w:rsidRPr="00A25922" w:rsidRDefault="003E6185" w:rsidP="00BD0945">
      <w:pPr>
        <w:spacing w:line="276" w:lineRule="auto"/>
        <w:ind w:firstLine="567"/>
        <w:rPr>
          <w:color w:val="000000"/>
        </w:rPr>
      </w:pPr>
      <w:r w:rsidRPr="00A25922">
        <w:rPr>
          <w:color w:val="000000"/>
        </w:rPr>
        <w:t xml:space="preserve">Согласно Приказа Министерства регионального развития Российской Федерации от 23 августа </w:t>
      </w:r>
      <w:smartTag w:uri="urn:schemas-microsoft-com:office:smarttags" w:element="metricconverter">
        <w:smartTagPr>
          <w:attr w:name="ProductID" w:val="2010 г"/>
        </w:smartTagPr>
        <w:r w:rsidRPr="00A25922">
          <w:rPr>
            <w:color w:val="000000"/>
          </w:rPr>
          <w:t>2010 г</w:t>
        </w:r>
      </w:smartTag>
      <w:r w:rsidRPr="00A25922">
        <w:rPr>
          <w:color w:val="000000"/>
        </w:rPr>
        <w:t>. N 378"Об утверждении методических указаний по расчету предельных индексов изменения размера платы граждан за коммунальные услуги" оценка доступности для граждан прогнозируемой платы за коммунальные услуги по критерию "доля расходов на коммунальные услуги в совокупном доходе семьи" проводится путем сопоставления прогнозируемой доли расходов средней семьи (среднего домохозяйства) на жилищно-коммунальные услуги (а в их составе на коммунальные услуги) в среднем прогнозном доходе семьи со значением соответствующего критерия.</w:t>
      </w:r>
    </w:p>
    <w:p w:rsidR="003E6185" w:rsidRPr="00A25922" w:rsidRDefault="003E6185" w:rsidP="00BD0945">
      <w:pPr>
        <w:spacing w:line="276" w:lineRule="auto"/>
        <w:ind w:firstLine="567"/>
        <w:rPr>
          <w:color w:val="000000"/>
        </w:rPr>
      </w:pPr>
      <w:r w:rsidRPr="00A25922">
        <w:rPr>
          <w:color w:val="000000"/>
        </w:rPr>
        <w:t>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p>
    <w:p w:rsidR="003E6185" w:rsidRDefault="003E6185" w:rsidP="00BD0945">
      <w:pPr>
        <w:spacing w:line="276" w:lineRule="auto"/>
        <w:ind w:firstLine="567"/>
      </w:pPr>
      <w:r w:rsidRPr="00A25922">
        <w:rPr>
          <w:color w:val="000000"/>
        </w:rPr>
        <w:t>При определении критерия доли расходов на жилищно-коммунальные услуги, а в их составе на коммунальные услуги в конкретных субъектах Российской Федерации и муниципальных образованиях учитываются среднедушевые доходы населения в них, а также обеспеченность коммунальными услугами и особенности их предоставления.</w:t>
      </w:r>
      <w:r>
        <w:rPr>
          <w:color w:val="000000"/>
        </w:rPr>
        <w:t xml:space="preserve"> </w:t>
      </w:r>
      <w:r w:rsidRPr="00A25922">
        <w:t xml:space="preserve">В </w:t>
      </w:r>
      <w:r>
        <w:t xml:space="preserve">МО </w:t>
      </w:r>
      <w:r w:rsidRPr="00BE401E">
        <w:rPr>
          <w:color w:val="000000"/>
          <w:kern w:val="28"/>
        </w:rPr>
        <w:t>Кузнечнинское городское поселение</w:t>
      </w:r>
      <w:r>
        <w:t xml:space="preserve"> </w:t>
      </w:r>
      <w:r w:rsidRPr="00A25922">
        <w:t xml:space="preserve"> среднемесячная номинальная начисленная заработная плата в 2012г. составила 25479 руб. (+8,6% к уровню 2011 года). </w:t>
      </w:r>
    </w:p>
    <w:p w:rsidR="003E6185" w:rsidRDefault="003E6185" w:rsidP="006A4DD3">
      <w:pPr>
        <w:spacing w:line="276" w:lineRule="auto"/>
        <w:ind w:firstLine="567"/>
      </w:pPr>
    </w:p>
    <w:p w:rsidR="003E6185" w:rsidRDefault="003E6185" w:rsidP="006A4DD3">
      <w:pPr>
        <w:spacing w:line="276" w:lineRule="auto"/>
        <w:rPr>
          <w:sz w:val="18"/>
          <w:szCs w:val="18"/>
        </w:rPr>
      </w:pPr>
      <w:r>
        <w:rPr>
          <w:b/>
          <w:sz w:val="22"/>
          <w:szCs w:val="22"/>
        </w:rPr>
        <w:t>Таблица 15</w:t>
      </w:r>
      <w:r w:rsidRPr="007F0F99">
        <w:rPr>
          <w:b/>
          <w:sz w:val="22"/>
          <w:szCs w:val="22"/>
        </w:rPr>
        <w:t xml:space="preserve">.1. </w:t>
      </w:r>
      <w:r w:rsidRPr="0084210D">
        <w:rPr>
          <w:b/>
          <w:sz w:val="22"/>
          <w:szCs w:val="22"/>
        </w:rPr>
        <w:t xml:space="preserve">Расчет доли расходов населения на содержание жилья  и коммунальные услуги в МО </w:t>
      </w:r>
      <w:r w:rsidRPr="00C61CCB">
        <w:rPr>
          <w:b/>
          <w:color w:val="000000"/>
          <w:kern w:val="28"/>
          <w:sz w:val="24"/>
          <w:szCs w:val="24"/>
        </w:rPr>
        <w:t>Кузнечнинское городское поселение</w:t>
      </w:r>
      <w:r>
        <w:rPr>
          <w:b/>
          <w:sz w:val="22"/>
          <w:szCs w:val="22"/>
        </w:rPr>
        <w:t xml:space="preserve"> </w:t>
      </w:r>
      <w:r w:rsidRPr="0084210D">
        <w:rPr>
          <w:b/>
          <w:sz w:val="22"/>
          <w:szCs w:val="22"/>
        </w:rPr>
        <w:t>в 2013-20</w:t>
      </w:r>
      <w:r>
        <w:rPr>
          <w:b/>
          <w:sz w:val="22"/>
          <w:szCs w:val="22"/>
        </w:rPr>
        <w:t>22</w:t>
      </w:r>
      <w:r w:rsidRPr="0084210D">
        <w:rPr>
          <w:b/>
          <w:sz w:val="22"/>
          <w:szCs w:val="22"/>
        </w:rPr>
        <w:t xml:space="preserve"> гг. </w:t>
      </w:r>
    </w:p>
    <w:tbl>
      <w:tblPr>
        <w:tblW w:w="9477" w:type="dxa"/>
        <w:tblInd w:w="93" w:type="dxa"/>
        <w:tblLook w:val="00A0"/>
      </w:tblPr>
      <w:tblGrid>
        <w:gridCol w:w="2317"/>
        <w:gridCol w:w="716"/>
        <w:gridCol w:w="716"/>
        <w:gridCol w:w="716"/>
        <w:gridCol w:w="716"/>
        <w:gridCol w:w="716"/>
        <w:gridCol w:w="716"/>
        <w:gridCol w:w="716"/>
        <w:gridCol w:w="716"/>
        <w:gridCol w:w="716"/>
        <w:gridCol w:w="716"/>
      </w:tblGrid>
      <w:tr w:rsidR="003E6185" w:rsidRPr="00600EAC" w:rsidTr="00600EAC">
        <w:trPr>
          <w:trHeight w:val="550"/>
        </w:trPr>
        <w:tc>
          <w:tcPr>
            <w:tcW w:w="2317" w:type="dxa"/>
            <w:tcBorders>
              <w:top w:val="single" w:sz="4" w:space="0" w:color="auto"/>
              <w:left w:val="single" w:sz="4" w:space="0" w:color="auto"/>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Показатель</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2013</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2014</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2015</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2016</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2017</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2018</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2019</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2020</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2021</w:t>
            </w:r>
          </w:p>
        </w:tc>
        <w:tc>
          <w:tcPr>
            <w:tcW w:w="716" w:type="dxa"/>
            <w:tcBorders>
              <w:top w:val="single" w:sz="4" w:space="0" w:color="auto"/>
              <w:left w:val="nil"/>
              <w:bottom w:val="single" w:sz="4" w:space="0" w:color="auto"/>
              <w:right w:val="single" w:sz="4" w:space="0" w:color="auto"/>
            </w:tcBorders>
            <w:shd w:val="clear" w:color="000000" w:fill="DBE5F1"/>
            <w:vAlign w:val="center"/>
          </w:tcPr>
          <w:p w:rsidR="003E6185" w:rsidRPr="00600EAC" w:rsidRDefault="003E6185" w:rsidP="006A4DD3">
            <w:pPr>
              <w:spacing w:line="276" w:lineRule="auto"/>
              <w:ind w:firstLine="0"/>
              <w:jc w:val="center"/>
              <w:rPr>
                <w:b/>
                <w:bCs/>
                <w:color w:val="000000"/>
                <w:sz w:val="20"/>
                <w:szCs w:val="20"/>
              </w:rPr>
            </w:pPr>
            <w:r w:rsidRPr="00600EAC">
              <w:rPr>
                <w:b/>
                <w:bCs/>
                <w:color w:val="000000"/>
                <w:sz w:val="20"/>
                <w:szCs w:val="20"/>
              </w:rPr>
              <w:t>2022</w:t>
            </w:r>
          </w:p>
        </w:tc>
      </w:tr>
      <w:tr w:rsidR="003E6185" w:rsidRPr="00600EAC" w:rsidTr="00600EAC">
        <w:trPr>
          <w:trHeight w:val="71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Стоимость предоставляемых населению жилищно-коммунальных услуг, млн. руб.</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116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118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123</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128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135</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142</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148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155</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161</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167</w:t>
            </w:r>
          </w:p>
        </w:tc>
      </w:tr>
      <w:tr w:rsidR="003E6185" w:rsidRPr="00600EAC" w:rsidTr="00600EAC">
        <w:trPr>
          <w:trHeight w:val="42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Количество проживающих, чел.</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4446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4390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4334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4278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4222</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4166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4110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4000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4040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4080</w:t>
            </w:r>
          </w:p>
        </w:tc>
      </w:tr>
      <w:tr w:rsidR="003E6185" w:rsidRPr="00600EAC" w:rsidTr="00600EAC">
        <w:trPr>
          <w:trHeight w:val="47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Стоимость коммунальных услуг в расчете на 1 человека в месяц , руб.</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2168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2240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2360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2488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2674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2846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2997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3233</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3328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3418</w:t>
            </w:r>
          </w:p>
        </w:tc>
      </w:tr>
      <w:tr w:rsidR="003E6185" w:rsidRPr="00600EAC" w:rsidTr="00600EAC">
        <w:trPr>
          <w:trHeight w:val="42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Фонд заработной платы , млн. руб.</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1081</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1139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1195</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1259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1326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1394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1459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1522</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1587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1656</w:t>
            </w:r>
          </w:p>
        </w:tc>
      </w:tr>
      <w:tr w:rsidR="003E6185" w:rsidRPr="00600EAC" w:rsidTr="00600EAC">
        <w:trPr>
          <w:trHeight w:val="44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Численность трудоспособного населения, чел.</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3300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3267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3234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3202</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3170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3138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3107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3076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3045</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3015</w:t>
            </w:r>
          </w:p>
        </w:tc>
      </w:tr>
      <w:tr w:rsidR="003E6185" w:rsidRPr="00600EAC" w:rsidTr="00600EAC">
        <w:trPr>
          <w:trHeight w:val="25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Количество пенсионеров, чел.</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297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294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291</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285</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282</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277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274</w:t>
            </w:r>
          </w:p>
        </w:tc>
      </w:tr>
      <w:tr w:rsidR="003E6185" w:rsidRPr="00600EAC" w:rsidTr="00600EAC">
        <w:trPr>
          <w:trHeight w:val="35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Доход пенсио</w:t>
            </w:r>
            <w:r>
              <w:rPr>
                <w:color w:val="000000"/>
                <w:sz w:val="20"/>
                <w:szCs w:val="20"/>
              </w:rPr>
              <w:t>неров</w:t>
            </w:r>
            <w:r w:rsidRPr="00600EAC">
              <w:rPr>
                <w:color w:val="000000"/>
                <w:sz w:val="20"/>
                <w:szCs w:val="20"/>
              </w:rPr>
              <w:t xml:space="preserve"> в год, млн. руб.</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33</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31</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27</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26</w:t>
            </w:r>
          </w:p>
        </w:tc>
      </w:tr>
      <w:tr w:rsidR="003E6185" w:rsidRPr="00600EAC" w:rsidTr="00600EAC">
        <w:trPr>
          <w:trHeight w:val="30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Средний доход на 1 чел. в месяц, руб.</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20929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22341</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23668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25199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26816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28498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30186</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32298</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33304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color w:val="000000"/>
                <w:sz w:val="20"/>
                <w:szCs w:val="20"/>
              </w:rPr>
            </w:pPr>
            <w:r w:rsidRPr="00600EAC">
              <w:rPr>
                <w:color w:val="000000"/>
                <w:sz w:val="20"/>
                <w:szCs w:val="20"/>
              </w:rPr>
              <w:t>34348</w:t>
            </w:r>
          </w:p>
        </w:tc>
      </w:tr>
      <w:tr w:rsidR="003E6185" w:rsidRPr="00600EAC" w:rsidTr="00600EAC">
        <w:trPr>
          <w:trHeight w:val="630"/>
        </w:trPr>
        <w:tc>
          <w:tcPr>
            <w:tcW w:w="2317" w:type="dxa"/>
            <w:tcBorders>
              <w:top w:val="nil"/>
              <w:left w:val="single" w:sz="4" w:space="0" w:color="auto"/>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left"/>
              <w:rPr>
                <w:color w:val="000000"/>
                <w:sz w:val="20"/>
                <w:szCs w:val="20"/>
              </w:rPr>
            </w:pPr>
            <w:r w:rsidRPr="00600EAC">
              <w:rPr>
                <w:color w:val="000000"/>
                <w:sz w:val="20"/>
                <w:szCs w:val="20"/>
              </w:rPr>
              <w:t>Доля расходов на жилье и коммунальные услуги в совокупном доходе семьи, %</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10,4%</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9,9%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9,9%</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10,0%</w:t>
            </w:r>
          </w:p>
        </w:tc>
        <w:tc>
          <w:tcPr>
            <w:tcW w:w="716" w:type="dxa"/>
            <w:tcBorders>
              <w:top w:val="nil"/>
              <w:left w:val="nil"/>
              <w:bottom w:val="single" w:sz="4" w:space="0" w:color="auto"/>
              <w:right w:val="single" w:sz="4" w:space="0" w:color="auto"/>
            </w:tcBorders>
            <w:shd w:val="clear" w:color="000000" w:fill="FFFFFF"/>
            <w:vAlign w:val="center"/>
          </w:tcPr>
          <w:p w:rsidR="003E6185" w:rsidRPr="00600EAC" w:rsidRDefault="003E6185" w:rsidP="006A4DD3">
            <w:pPr>
              <w:spacing w:line="276" w:lineRule="auto"/>
              <w:ind w:firstLine="0"/>
              <w:jc w:val="center"/>
              <w:rPr>
                <w:rFonts w:ascii="Calibri" w:hAnsi="Calibri"/>
                <w:color w:val="000000"/>
                <w:sz w:val="20"/>
                <w:szCs w:val="20"/>
              </w:rPr>
            </w:pPr>
            <w:r w:rsidRPr="00600EAC">
              <w:rPr>
                <w:rFonts w:ascii="Calibri" w:hAnsi="Calibri"/>
                <w:color w:val="000000"/>
                <w:sz w:val="20"/>
                <w:szCs w:val="20"/>
              </w:rPr>
              <w:t>9,9%</w:t>
            </w:r>
          </w:p>
        </w:tc>
      </w:tr>
    </w:tbl>
    <w:p w:rsidR="003E6185" w:rsidRDefault="003E6185" w:rsidP="006A4DD3">
      <w:pPr>
        <w:spacing w:line="276" w:lineRule="auto"/>
        <w:ind w:left="814" w:firstLine="0"/>
        <w:rPr>
          <w:sz w:val="18"/>
          <w:szCs w:val="18"/>
        </w:rPr>
      </w:pPr>
    </w:p>
    <w:p w:rsidR="003E6185" w:rsidRPr="00454764" w:rsidRDefault="003E6185" w:rsidP="006A4DD3">
      <w:pPr>
        <w:spacing w:line="276" w:lineRule="auto"/>
        <w:rPr>
          <w:color w:val="000000"/>
        </w:rPr>
      </w:pPr>
      <w:r w:rsidRPr="00454764">
        <w:rPr>
          <w:color w:val="000000"/>
        </w:rPr>
        <w:t xml:space="preserve">Прогнозируемая средняя плата за коммунальные ресурсы в жилом доме квартирного типа, имеющего все виды благоустройства, в 2015 году составит в районе </w:t>
      </w:r>
      <w:r w:rsidRPr="0084210D">
        <w:rPr>
          <w:color w:val="000000"/>
        </w:rPr>
        <w:t>2360</w:t>
      </w:r>
      <w:r w:rsidRPr="00454764">
        <w:rPr>
          <w:color w:val="000000"/>
        </w:rPr>
        <w:t>,0руб./мес. на 1 чел., в 2022 году –3418,0руб./мес. на 1 чел.</w:t>
      </w:r>
    </w:p>
    <w:p w:rsidR="003E6185" w:rsidRPr="00454764" w:rsidRDefault="003E6185" w:rsidP="006A4DD3">
      <w:pPr>
        <w:spacing w:line="276" w:lineRule="auto"/>
        <w:ind w:firstLine="0"/>
      </w:pPr>
      <w:r w:rsidRPr="00454764">
        <w:t>Уровень собираемости платы с населения за жилое помещение и коммунальные услуги по итогам</w:t>
      </w:r>
      <w:r>
        <w:t xml:space="preserve"> </w:t>
      </w:r>
      <w:smartTag w:uri="urn:schemas-microsoft-com:office:smarttags" w:element="metricconverter">
        <w:smartTagPr>
          <w:attr w:name="ProductID" w:val="2012 г"/>
        </w:smartTagPr>
        <w:r w:rsidRPr="00454764">
          <w:t>2012 г</w:t>
        </w:r>
      </w:smartTag>
      <w:r w:rsidRPr="00454764">
        <w:t>. составил  в среднем  97%.</w:t>
      </w:r>
    </w:p>
    <w:p w:rsidR="003E6185" w:rsidRDefault="003E6185" w:rsidP="006A4DD3">
      <w:pPr>
        <w:spacing w:line="276" w:lineRule="auto"/>
        <w:ind w:firstLine="0"/>
        <w:rPr>
          <w:color w:val="000000"/>
        </w:rPr>
      </w:pPr>
      <w:r w:rsidRPr="00454764">
        <w:t xml:space="preserve">В МО </w:t>
      </w:r>
      <w:r w:rsidRPr="00BE401E">
        <w:rPr>
          <w:color w:val="000000"/>
          <w:kern w:val="28"/>
        </w:rPr>
        <w:t>Кузнечнинское городское поселение</w:t>
      </w:r>
      <w:r>
        <w:t xml:space="preserve"> </w:t>
      </w:r>
      <w:r w:rsidRPr="00454764">
        <w:t xml:space="preserve"> крайне низкая доля оплаты жилищно-коммунальных услуг. Уровень оплаты населением жилищно-коммунальных услуг в 2013 году составил в 1 полугодии - 60,3%, во 2 полугодии - 65,5%. </w:t>
      </w:r>
      <w:r>
        <w:t xml:space="preserve">Бюджет МО </w:t>
      </w:r>
      <w:r w:rsidRPr="00BE401E">
        <w:rPr>
          <w:color w:val="000000"/>
          <w:kern w:val="28"/>
        </w:rPr>
        <w:t>Кузнечнинское городское поселение</w:t>
      </w:r>
      <w:r>
        <w:t xml:space="preserve">  предусматривает значительные расходы </w:t>
      </w:r>
      <w:r w:rsidRPr="00A25922">
        <w:rPr>
          <w:color w:val="000000"/>
        </w:rPr>
        <w:t>на выплату субсидий</w:t>
      </w:r>
      <w:r>
        <w:rPr>
          <w:color w:val="000000"/>
        </w:rPr>
        <w:t xml:space="preserve"> предприятиям ЖКХ. Это связано, прежде всего, с тем, что на территории поселения централизованное теплоснабжение осуществляется мазутными котельными. </w:t>
      </w:r>
      <w:r w:rsidRPr="00A25922">
        <w:rPr>
          <w:color w:val="000000"/>
        </w:rPr>
        <w:t xml:space="preserve"> </w:t>
      </w:r>
      <w:r>
        <w:rPr>
          <w:color w:val="000000"/>
        </w:rPr>
        <w:t>Как известно, стоимость производства 1 Гкал на мазутной котельной почти в 2 раза превышает стоимость производства тепла на газовой котельной.</w:t>
      </w:r>
    </w:p>
    <w:p w:rsidR="003E6185" w:rsidRDefault="003E6185" w:rsidP="006A4DD3">
      <w:pPr>
        <w:spacing w:line="276" w:lineRule="auto"/>
        <w:ind w:firstLine="0"/>
        <w:rPr>
          <w:color w:val="000000"/>
        </w:rPr>
      </w:pPr>
      <w:r>
        <w:rPr>
          <w:color w:val="000000"/>
        </w:rPr>
        <w:t xml:space="preserve">Так как, в перспективе к 2020 году планируется газификация МО </w:t>
      </w:r>
      <w:r w:rsidRPr="00BE401E">
        <w:rPr>
          <w:color w:val="000000"/>
          <w:kern w:val="28"/>
        </w:rPr>
        <w:t>Кузнечнинское городское поселение</w:t>
      </w:r>
      <w:r>
        <w:rPr>
          <w:color w:val="000000"/>
        </w:rPr>
        <w:t xml:space="preserve"> и перевод котельных на газ, то поселение уйдет от необходимости субсидирования теплоснабжения.</w:t>
      </w:r>
    </w:p>
    <w:p w:rsidR="003E6185" w:rsidRPr="00454764" w:rsidRDefault="003E6185" w:rsidP="006A4DD3">
      <w:pPr>
        <w:spacing w:line="276" w:lineRule="auto"/>
        <w:ind w:firstLine="0"/>
      </w:pPr>
      <w:r w:rsidRPr="00454764">
        <w:t>Прогноз поступлений от населения за услуги ЖКХ учитывает увеличение доли оплаты населения за данные услуги.</w:t>
      </w:r>
    </w:p>
    <w:p w:rsidR="003E6185" w:rsidRPr="00454764" w:rsidRDefault="003E6185" w:rsidP="006A4DD3">
      <w:pPr>
        <w:spacing w:before="120" w:after="120" w:line="276" w:lineRule="auto"/>
        <w:ind w:right="-5" w:firstLine="540"/>
        <w:rPr>
          <w:b/>
          <w:color w:val="000000"/>
        </w:rPr>
      </w:pPr>
      <w:r w:rsidRPr="00454764">
        <w:rPr>
          <w:color w:val="000000"/>
        </w:rPr>
        <w:t>Доля расходов на коммунальные услуги в совокупном доходе семьи с 2014 года не превышает нормативный уровень 10%.</w:t>
      </w:r>
      <w:r>
        <w:rPr>
          <w:color w:val="000000"/>
        </w:rPr>
        <w:t xml:space="preserve"> </w:t>
      </w:r>
      <w:r w:rsidRPr="00454764">
        <w:rPr>
          <w:color w:val="000000"/>
        </w:rPr>
        <w:t xml:space="preserve">Сравнение установленных значений критериев доступности платы за коммунальные услуги срасчетными, позволяет сделать вывод о доступности платы за коммунальные услуги для населения муниципального образования </w:t>
      </w:r>
      <w:r w:rsidRPr="00BE401E">
        <w:rPr>
          <w:color w:val="000000"/>
          <w:kern w:val="28"/>
        </w:rPr>
        <w:t>Кузнечнинское городское поселение</w:t>
      </w:r>
      <w:r w:rsidRPr="00454764">
        <w:rPr>
          <w:color w:val="000000"/>
        </w:rPr>
        <w:t xml:space="preserve">  в 2014–2022 гг.</w:t>
      </w:r>
    </w:p>
    <w:p w:rsidR="003E6185" w:rsidRPr="00454764" w:rsidRDefault="003E6185" w:rsidP="006A4DD3">
      <w:pPr>
        <w:spacing w:before="120" w:after="120" w:line="276" w:lineRule="auto"/>
        <w:ind w:right="-5" w:firstLine="0"/>
        <w:rPr>
          <w:b/>
          <w:color w:val="000000"/>
        </w:rPr>
      </w:pPr>
    </w:p>
    <w:p w:rsidR="003E6185" w:rsidRPr="00991DA2" w:rsidRDefault="003E6185" w:rsidP="00AC1636">
      <w:pPr>
        <w:pStyle w:val="Heading1"/>
        <w:numPr>
          <w:ilvl w:val="0"/>
          <w:numId w:val="0"/>
        </w:numPr>
        <w:ind w:left="567" w:hanging="283"/>
      </w:pPr>
      <w:bookmarkStart w:id="153" w:name="_Toc373870402"/>
      <w:r>
        <w:t>16. У</w:t>
      </w:r>
      <w:r w:rsidRPr="00991DA2">
        <w:t>ПРАВЛЕНИЕ И КОНТРОЛЬ ЗА ХОДОМ РЕАЛИЗАЦИИ ПРОГРАММЫ</w:t>
      </w:r>
      <w:bookmarkEnd w:id="153"/>
    </w:p>
    <w:p w:rsidR="003E6185" w:rsidRDefault="003E6185" w:rsidP="006A4DD3">
      <w:pPr>
        <w:spacing w:line="276" w:lineRule="auto"/>
        <w:ind w:right="-5" w:firstLine="720"/>
        <w:rPr>
          <w:color w:val="000000"/>
          <w:sz w:val="28"/>
          <w:szCs w:val="28"/>
        </w:rPr>
      </w:pPr>
    </w:p>
    <w:p w:rsidR="003E6185" w:rsidRPr="00454764" w:rsidRDefault="003E6185" w:rsidP="006A4DD3">
      <w:pPr>
        <w:spacing w:line="276" w:lineRule="auto"/>
        <w:ind w:right="-5" w:firstLine="720"/>
        <w:rPr>
          <w:color w:val="000000"/>
        </w:rPr>
      </w:pPr>
      <w:r w:rsidRPr="00454764">
        <w:rPr>
          <w:color w:val="000000"/>
        </w:rPr>
        <w:t xml:space="preserve">Заказчиком Программы является администрация муниципального образования </w:t>
      </w:r>
      <w:r w:rsidRPr="00BE401E">
        <w:rPr>
          <w:color w:val="000000"/>
          <w:kern w:val="28"/>
        </w:rPr>
        <w:t>Кузнечнинское городское поселение</w:t>
      </w:r>
      <w:r w:rsidRPr="00454764">
        <w:rPr>
          <w:color w:val="000000"/>
        </w:rPr>
        <w:t xml:space="preserve">. Ответственным за реализацию Программы в рамках подразделений администрации, является лицо, назначаемое постановлением главы администрации муниципального образования </w:t>
      </w:r>
      <w:r w:rsidRPr="00BE401E">
        <w:rPr>
          <w:color w:val="000000"/>
          <w:kern w:val="28"/>
        </w:rPr>
        <w:t>Кузнечнинское городское поселение</w:t>
      </w:r>
      <w:r>
        <w:rPr>
          <w:color w:val="000000"/>
        </w:rPr>
        <w:t xml:space="preserve">  </w:t>
      </w:r>
      <w:r w:rsidRPr="00454764">
        <w:rPr>
          <w:color w:val="000000"/>
        </w:rPr>
        <w:t xml:space="preserve">в соответствии с установленным порядком. При реализации Программы назначаются координаторы Программы, обеспечивающее общее управление реализацией конкретных мероприятий Программы. Координаторы Программы несут ответственность за своевременность и эффективность действий по реализации программных мероприятий, а также за достижение утвержденных значений целевых показателей эффективности развития систем коммунальной инфраструктуры </w:t>
      </w:r>
      <w:r>
        <w:rPr>
          <w:color w:val="000000"/>
        </w:rPr>
        <w:t xml:space="preserve">МО  </w:t>
      </w:r>
      <w:r w:rsidRPr="00BE401E">
        <w:rPr>
          <w:color w:val="000000"/>
          <w:kern w:val="28"/>
        </w:rPr>
        <w:t>Кузнечнинское городское поселение</w:t>
      </w:r>
      <w:r w:rsidRPr="00454764">
        <w:rPr>
          <w:color w:val="000000"/>
        </w:rPr>
        <w:t>.</w:t>
      </w:r>
    </w:p>
    <w:p w:rsidR="003E6185" w:rsidRPr="00454764" w:rsidRDefault="003E6185" w:rsidP="006A4DD3">
      <w:pPr>
        <w:spacing w:line="276" w:lineRule="auto"/>
        <w:ind w:firstLine="709"/>
        <w:rPr>
          <w:color w:val="000000"/>
        </w:rPr>
      </w:pPr>
      <w:r w:rsidRPr="00454764">
        <w:rPr>
          <w:color w:val="000000"/>
        </w:rPr>
        <w:t xml:space="preserve">Программа реализуются администрацией муниципального образования Кузнечное городское поселение, а также предприятиями коммунального комплекса муниципального образования </w:t>
      </w:r>
      <w:r w:rsidRPr="00BE401E">
        <w:rPr>
          <w:color w:val="000000"/>
          <w:kern w:val="28"/>
        </w:rPr>
        <w:t>Кузнечнинское городское поселение</w:t>
      </w:r>
      <w:r w:rsidRPr="00454764">
        <w:rPr>
          <w:color w:val="000000"/>
        </w:rPr>
        <w:t>, в том числе теплоснабжающей организацией и субъектами электроэнергетики городского поселения.</w:t>
      </w:r>
    </w:p>
    <w:p w:rsidR="003E6185" w:rsidRPr="00454764" w:rsidRDefault="003E6185" w:rsidP="006A4DD3">
      <w:pPr>
        <w:spacing w:line="276" w:lineRule="auto"/>
        <w:ind w:firstLine="709"/>
        <w:rPr>
          <w:color w:val="000000"/>
        </w:rPr>
      </w:pPr>
      <w:r w:rsidRPr="00454764">
        <w:rPr>
          <w:color w:val="000000"/>
        </w:rPr>
        <w:t>Основными функциями администрации муниципального образования Кузнечное городское поселение по реализации Программы являются:</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оценка эффективности использования финансовых средств;</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вынесение заключения по вопросу возможности выделения бюджетных средств на реализацию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реализация мероприятий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подготовка и уточнение перечня программных мероприятий и финансовых потребностей на их реализацию;</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организационное, техническое и методическое содействие организациям, участвующим в реализации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обеспечение взаимодействия органов местного самоуправления и организаций, участвующих в реализации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 xml:space="preserve">обеспечение взаимодействия органов местного самоуправления, Комитета по тарифам и ценовой политике Ленинградской области по заключению на инвестиционные программы организаций коммунального комплекса, участвующих в реализации Программы; </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мониторинг и анализ реализации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сбор информации о ходе выполнения производственных и инвестиционных программ организаций в рамках проведения мониторинга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осуществление оценки эффективности Программы и расчет целевых показателей и индикаторов реализации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подготовка проекта соглашения с организациями коммунального комплекса на реализацию инвестиционных программ;</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подготовка заключения об эффективности реализации Программы;</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подготовка докладов о ходе реализации Программы главе администрации муниципального образования и предложений о ее корректировке.</w:t>
      </w:r>
    </w:p>
    <w:p w:rsidR="003E6185" w:rsidRPr="00454764" w:rsidRDefault="003E6185" w:rsidP="009F2E15">
      <w:pPr>
        <w:numPr>
          <w:ilvl w:val="0"/>
          <w:numId w:val="45"/>
        </w:numPr>
        <w:tabs>
          <w:tab w:val="left" w:pos="1276"/>
        </w:tabs>
        <w:spacing w:line="276" w:lineRule="auto"/>
        <w:ind w:left="0" w:firstLine="851"/>
        <w:jc w:val="left"/>
        <w:rPr>
          <w:color w:val="000000"/>
        </w:rPr>
      </w:pPr>
      <w:r w:rsidRPr="00454764">
        <w:rPr>
          <w:color w:val="000000"/>
        </w:rPr>
        <w:t>осуществление мероприятий в сфере информационного освещения и сопровождения реализации Программы.</w:t>
      </w:r>
    </w:p>
    <w:p w:rsidR="003E6185" w:rsidRPr="00454764" w:rsidRDefault="003E6185" w:rsidP="006A4DD3">
      <w:pPr>
        <w:tabs>
          <w:tab w:val="left" w:pos="1134"/>
        </w:tabs>
        <w:spacing w:line="276" w:lineRule="auto"/>
        <w:ind w:firstLine="851"/>
        <w:rPr>
          <w:color w:val="000000"/>
        </w:rPr>
      </w:pPr>
      <w:r w:rsidRPr="00454764">
        <w:rPr>
          <w:color w:val="000000"/>
        </w:rPr>
        <w:t xml:space="preserve">В рамках осуществляемых функций администрация муниципального образования </w:t>
      </w:r>
      <w:r w:rsidRPr="00BE401E">
        <w:rPr>
          <w:color w:val="000000"/>
          <w:kern w:val="28"/>
        </w:rPr>
        <w:t>Кузнечнинское городское поселение</w:t>
      </w:r>
      <w:r>
        <w:rPr>
          <w:color w:val="000000"/>
        </w:rPr>
        <w:t xml:space="preserve"> </w:t>
      </w:r>
      <w:r w:rsidRPr="00454764">
        <w:rPr>
          <w:color w:val="000000"/>
        </w:rPr>
        <w:t>подготавливает соответствующие необходимые документы для использования организациями, участвующими в реализации Программы.</w:t>
      </w:r>
    </w:p>
    <w:p w:rsidR="003E6185" w:rsidRPr="00454764" w:rsidRDefault="003E6185" w:rsidP="006A4DD3">
      <w:pPr>
        <w:spacing w:line="276" w:lineRule="auto"/>
        <w:ind w:right="-5" w:firstLine="851"/>
        <w:rPr>
          <w:color w:val="000000"/>
        </w:rPr>
      </w:pPr>
      <w:r w:rsidRPr="00454764">
        <w:rPr>
          <w:color w:val="000000"/>
        </w:rPr>
        <w:t xml:space="preserve">Общий контроль за ходом реализации Программы осуществляет глава администрации муниципального образования </w:t>
      </w:r>
      <w:r w:rsidRPr="00BE401E">
        <w:rPr>
          <w:color w:val="000000"/>
          <w:kern w:val="28"/>
        </w:rPr>
        <w:t>Кузнечнинское городское поселение</w:t>
      </w:r>
      <w:r w:rsidRPr="00454764">
        <w:rPr>
          <w:color w:val="000000"/>
        </w:rPr>
        <w:t>.</w:t>
      </w:r>
    </w:p>
    <w:p w:rsidR="003E6185" w:rsidRPr="00454764" w:rsidRDefault="003E6185" w:rsidP="006A4DD3">
      <w:pPr>
        <w:spacing w:line="276" w:lineRule="auto"/>
        <w:ind w:firstLine="851"/>
        <w:rPr>
          <w:color w:val="000000"/>
        </w:rPr>
      </w:pPr>
      <w:r w:rsidRPr="00454764">
        <w:rPr>
          <w:color w:val="000000"/>
        </w:rPr>
        <w:t xml:space="preserve">Финансовое обеспечение мероприятий Программы осуществляется за счет средств бюджета муниципального образования </w:t>
      </w:r>
      <w:r w:rsidRPr="00BE401E">
        <w:rPr>
          <w:color w:val="000000"/>
          <w:kern w:val="28"/>
        </w:rPr>
        <w:t>Кузнечнинское городское поселение</w:t>
      </w:r>
      <w:r w:rsidRPr="00454764">
        <w:rPr>
          <w:color w:val="000000"/>
        </w:rPr>
        <w:t>,</w:t>
      </w:r>
      <w:r>
        <w:rPr>
          <w:color w:val="000000"/>
        </w:rPr>
        <w:t xml:space="preserve"> </w:t>
      </w:r>
      <w:r w:rsidRPr="00454764">
        <w:rPr>
          <w:color w:val="000000"/>
        </w:rPr>
        <w:t>бюджета муниципального образования Приозерский</w:t>
      </w:r>
      <w:r>
        <w:rPr>
          <w:color w:val="000000"/>
        </w:rPr>
        <w:t xml:space="preserve"> </w:t>
      </w:r>
      <w:r w:rsidRPr="00454764">
        <w:rPr>
          <w:color w:val="000000"/>
        </w:rPr>
        <w:t>муниципальный район Ленинградской области, а также средств предприятий коммунального комплекса, осуществляющих деятельность на территории муниципалитета, включенных в соответствующие проекты инвестиционных программ. Инвестиционными источниками предприятий коммунального комплекса являются амортизация, прибыль, а также заемные средства.</w:t>
      </w:r>
    </w:p>
    <w:p w:rsidR="003E6185" w:rsidRPr="00454764" w:rsidRDefault="003E6185" w:rsidP="006A4DD3">
      <w:pPr>
        <w:spacing w:line="276" w:lineRule="auto"/>
        <w:ind w:firstLine="851"/>
        <w:rPr>
          <w:color w:val="000000"/>
        </w:rPr>
      </w:pPr>
      <w:r w:rsidRPr="00454764">
        <w:rPr>
          <w:color w:val="000000"/>
        </w:rPr>
        <w:t>К реализации мероприятий могут привлекаться средства областного и федерального бюджетов в рамках финансирования областных и федеральных программ по развитию систем коммунальной инфраструктуры.</w:t>
      </w:r>
    </w:p>
    <w:p w:rsidR="003E6185" w:rsidRPr="00454764" w:rsidRDefault="003E6185" w:rsidP="006A4DD3">
      <w:pPr>
        <w:spacing w:line="276" w:lineRule="auto"/>
        <w:ind w:firstLine="851"/>
        <w:rPr>
          <w:color w:val="000000"/>
        </w:rPr>
      </w:pPr>
      <w:r w:rsidRPr="00454764">
        <w:rPr>
          <w:color w:val="000000"/>
        </w:rPr>
        <w:t xml:space="preserve">Объемы финансирования Программы за счет средств бюджета муниципального образования </w:t>
      </w:r>
      <w:r w:rsidRPr="00BE401E">
        <w:rPr>
          <w:color w:val="000000"/>
          <w:kern w:val="28"/>
        </w:rPr>
        <w:t>Кузнечнинское городское поселение</w:t>
      </w:r>
      <w:r>
        <w:rPr>
          <w:color w:val="000000"/>
        </w:rPr>
        <w:t xml:space="preserve"> </w:t>
      </w:r>
      <w:r w:rsidRPr="00454764">
        <w:rPr>
          <w:color w:val="000000"/>
        </w:rPr>
        <w:t>носят прогнозный характер и подлежат уточнению в установленном порядке при формировании и утверждении проекта бюджета муниципалитета на очередной финансовый год.</w:t>
      </w:r>
    </w:p>
    <w:p w:rsidR="003E6185" w:rsidRPr="00454764" w:rsidRDefault="003E6185" w:rsidP="006A4DD3">
      <w:pPr>
        <w:spacing w:line="276" w:lineRule="auto"/>
        <w:ind w:right="-5" w:firstLine="851"/>
        <w:rPr>
          <w:color w:val="000000"/>
        </w:rPr>
      </w:pPr>
      <w:r w:rsidRPr="00454764">
        <w:rPr>
          <w:color w:val="000000"/>
        </w:rPr>
        <w:t xml:space="preserve">Финансирование расходов на реализацию Программы осуществляется в порядке, установленном бюджетным процессом муниципального образования </w:t>
      </w:r>
      <w:r w:rsidRPr="00BE401E">
        <w:rPr>
          <w:color w:val="000000"/>
          <w:kern w:val="28"/>
        </w:rPr>
        <w:t>Кузнечнинское городское поселение</w:t>
      </w:r>
      <w:r w:rsidRPr="00454764">
        <w:rPr>
          <w:color w:val="000000"/>
        </w:rPr>
        <w:t xml:space="preserve">, а также долгосрочными финансово-хозяйственными планами предприятий коммунального комплекса муниципального образования </w:t>
      </w:r>
      <w:r w:rsidRPr="00BE401E">
        <w:rPr>
          <w:color w:val="000000"/>
          <w:kern w:val="28"/>
        </w:rPr>
        <w:t>Кузнечнинское городское поселение</w:t>
      </w:r>
      <w:r w:rsidRPr="00454764">
        <w:rPr>
          <w:color w:val="000000"/>
        </w:rPr>
        <w:t>.</w:t>
      </w:r>
    </w:p>
    <w:p w:rsidR="003E6185" w:rsidRPr="00454764" w:rsidRDefault="003E6185" w:rsidP="006A4DD3">
      <w:pPr>
        <w:tabs>
          <w:tab w:val="left" w:pos="1134"/>
        </w:tabs>
        <w:spacing w:line="276" w:lineRule="auto"/>
        <w:ind w:firstLine="851"/>
        <w:rPr>
          <w:color w:val="000000"/>
        </w:rPr>
      </w:pPr>
      <w:r w:rsidRPr="00454764">
        <w:rPr>
          <w:color w:val="000000"/>
        </w:rPr>
        <w:t>Инструментом реализации Программы являются инвестиционные и производственные программы организаций коммунального комплекса (в том числе в сферах электро-, тепло-, водоснабжения, водоотведения, очистки сточных вод, утилизации (захоронения) твердых бытовых отходов). Одним из источников финансирования таких программ организаций коммунального комплекса являются тарифы, в том числе долгосрочные, надбавки к тарифам, инвестиционные составляющие в тарифах, утвержденные с учетом их доступности для потребителей, а также тариф на подключение (плата за подключение) к системе коммунальной инфраструктуры, получаемая от застройщиков.</w:t>
      </w:r>
    </w:p>
    <w:p w:rsidR="003E6185" w:rsidRPr="00454764" w:rsidRDefault="003E6185" w:rsidP="006A4DD3">
      <w:pPr>
        <w:tabs>
          <w:tab w:val="left" w:pos="851"/>
        </w:tabs>
        <w:spacing w:line="276" w:lineRule="auto"/>
        <w:ind w:firstLine="851"/>
        <w:contextualSpacing/>
        <w:rPr>
          <w:color w:val="000000"/>
        </w:rPr>
      </w:pPr>
      <w:r w:rsidRPr="00454764">
        <w:rPr>
          <w:color w:val="000000"/>
        </w:rPr>
        <w:t xml:space="preserve">При недоступности тарифов или надбавок частичное финансирование осуществляется за счет бюджетных источников. </w:t>
      </w:r>
    </w:p>
    <w:p w:rsidR="003E6185" w:rsidRPr="00454764" w:rsidRDefault="003E6185" w:rsidP="006A4DD3">
      <w:pPr>
        <w:tabs>
          <w:tab w:val="left" w:pos="1134"/>
        </w:tabs>
        <w:spacing w:line="276" w:lineRule="auto"/>
        <w:ind w:firstLine="851"/>
        <w:rPr>
          <w:color w:val="000000"/>
        </w:rPr>
      </w:pPr>
      <w:r w:rsidRPr="00454764">
        <w:rPr>
          <w:color w:val="000000"/>
        </w:rPr>
        <w:t xml:space="preserve">Установление тарифов на товары (услуги) организаций коммунального комплекса в сферах электро-, тепло-, водоснабжения, водоотведения, очистки сточных вод, утилизации (захоронения) твердых бытовых отходов, на долгосрочную перспективу, а также надбавок к тарифам (инвестиционных составляющих) должно сопровождаться заключением соглашения между, соответственно, администрацией муниципального образования </w:t>
      </w:r>
      <w:r w:rsidRPr="00BE401E">
        <w:rPr>
          <w:color w:val="000000"/>
          <w:kern w:val="28"/>
        </w:rPr>
        <w:t>Кузнечнинское городское поселение</w:t>
      </w:r>
      <w:r>
        <w:rPr>
          <w:color w:val="000000"/>
        </w:rPr>
        <w:t xml:space="preserve"> </w:t>
      </w:r>
      <w:r w:rsidRPr="00454764">
        <w:rPr>
          <w:color w:val="000000"/>
        </w:rPr>
        <w:t>(в части водоснабжения, водоотведения и очистки сточных вод и утилизации (захоронения) твердых бытовых отходов) или Комитета по тарифам и ценовой политике Ленинградской области (в части теплоснабжения и электроснабжения) и организацией коммунального комплекса.</w:t>
      </w:r>
    </w:p>
    <w:p w:rsidR="003E6185" w:rsidRPr="00454764" w:rsidRDefault="003E6185" w:rsidP="006A4DD3">
      <w:pPr>
        <w:tabs>
          <w:tab w:val="left" w:pos="1134"/>
        </w:tabs>
        <w:spacing w:line="276" w:lineRule="auto"/>
        <w:ind w:firstLine="851"/>
        <w:rPr>
          <w:color w:val="000000"/>
        </w:rPr>
      </w:pPr>
      <w:r w:rsidRPr="00454764">
        <w:rPr>
          <w:color w:val="000000"/>
        </w:rPr>
        <w:t>В данном соглашении (кроме прав, обязанностей и ответственностей сторон) должны найти отражение следующие условия: долгосрочные параметры регулирования деятельности организации коммунального комплекса; целевые показатели обеспечения надежности, сбалансированности систем, эффективности деятельности, обеспечения экологической безопасности, энергосбережения и повышения энергетической эффективности, достижение которых должно быть обеспечено в результате реализации программы, и их значения; перечень мероприятий программы и их стоимость; объемы и источники финансирования мероприятий (в том числе, собственные средства организации коммунального комплекса, бюджетные средства, заемные средства); условия пересмотра программы и долгосрочных тарифов; контроль за исполнением программы (порядок, формы, параметры и ответственные лица).</w:t>
      </w:r>
    </w:p>
    <w:p w:rsidR="003E6185" w:rsidRPr="00454764" w:rsidRDefault="003E6185" w:rsidP="006A4DD3">
      <w:pPr>
        <w:tabs>
          <w:tab w:val="left" w:pos="1134"/>
        </w:tabs>
        <w:spacing w:line="276" w:lineRule="auto"/>
        <w:ind w:firstLine="851"/>
        <w:rPr>
          <w:color w:val="000000"/>
        </w:rPr>
      </w:pPr>
      <w:r w:rsidRPr="00454764">
        <w:rPr>
          <w:color w:val="000000"/>
        </w:rPr>
        <w:t>В области теплоснабжения механизм реализации мероприятий программ должен соответствовать требованиям: Федерального закона от 27.07.2010 г. № 190-ФЗ «О теплоснабжении», Правил согласования и утверждения инвестиционных программ организаций, осуществляющих регулируемые виды деятельности в сфере теплоснабжения, Основ ценообразования в сфере теплоснабжения, Правил регулирования цен (тарифов) в сфере теплоснабжения, утверждаемых Правительством РФ.</w:t>
      </w:r>
    </w:p>
    <w:p w:rsidR="003E6185" w:rsidRPr="00454764" w:rsidRDefault="003E6185" w:rsidP="006A4DD3">
      <w:pPr>
        <w:tabs>
          <w:tab w:val="left" w:pos="1134"/>
        </w:tabs>
        <w:spacing w:line="276" w:lineRule="auto"/>
        <w:ind w:firstLine="851"/>
        <w:rPr>
          <w:color w:val="000000"/>
        </w:rPr>
      </w:pPr>
      <w:r w:rsidRPr="00454764">
        <w:rPr>
          <w:color w:val="000000"/>
        </w:rPr>
        <w:t xml:space="preserve">На основе результатов мониторинга выполнения Программы администрацией муниципального образования </w:t>
      </w:r>
      <w:r>
        <w:rPr>
          <w:color w:val="000000"/>
        </w:rPr>
        <w:t xml:space="preserve"> </w:t>
      </w:r>
      <w:r w:rsidRPr="00BE401E">
        <w:rPr>
          <w:color w:val="000000"/>
          <w:kern w:val="28"/>
        </w:rPr>
        <w:t>Кузнечнинское городское поселение</w:t>
      </w:r>
      <w:r w:rsidRPr="00454764">
        <w:rPr>
          <w:color w:val="000000"/>
        </w:rPr>
        <w:t xml:space="preserve"> формируется информационная аналитическая база об изменении целевых показателей Программы. Данная информационная база используется для оценки Программы, а также для принятия решений о ее корректировке.</w:t>
      </w:r>
    </w:p>
    <w:p w:rsidR="003E6185" w:rsidRDefault="003E6185" w:rsidP="006A4DD3">
      <w:pPr>
        <w:tabs>
          <w:tab w:val="left" w:pos="851"/>
        </w:tabs>
        <w:spacing w:line="276" w:lineRule="auto"/>
        <w:ind w:firstLine="567"/>
        <w:jc w:val="right"/>
        <w:rPr>
          <w:color w:val="000000"/>
          <w:sz w:val="20"/>
          <w:szCs w:val="20"/>
        </w:rPr>
      </w:pPr>
    </w:p>
    <w:p w:rsidR="003E6185" w:rsidRPr="005D4BE1" w:rsidRDefault="003E6185" w:rsidP="006A4DD3">
      <w:pPr>
        <w:spacing w:line="276" w:lineRule="auto"/>
        <w:ind w:firstLine="720"/>
        <w:jc w:val="left"/>
        <w:rPr>
          <w:b/>
          <w:color w:val="000000"/>
          <w:sz w:val="22"/>
          <w:szCs w:val="22"/>
        </w:rPr>
      </w:pPr>
      <w:r>
        <w:rPr>
          <w:b/>
          <w:color w:val="000000"/>
          <w:sz w:val="22"/>
          <w:szCs w:val="22"/>
        </w:rPr>
        <w:t>Таблица 16</w:t>
      </w:r>
      <w:r w:rsidRPr="005D4BE1">
        <w:rPr>
          <w:b/>
          <w:color w:val="000000"/>
          <w:sz w:val="22"/>
          <w:szCs w:val="22"/>
        </w:rPr>
        <w:t>.1</w:t>
      </w:r>
      <w:r>
        <w:rPr>
          <w:b/>
          <w:color w:val="000000"/>
          <w:sz w:val="22"/>
          <w:szCs w:val="22"/>
        </w:rPr>
        <w:t xml:space="preserve">. </w:t>
      </w:r>
      <w:r w:rsidRPr="005D4BE1">
        <w:rPr>
          <w:b/>
          <w:color w:val="000000"/>
          <w:sz w:val="22"/>
          <w:szCs w:val="22"/>
        </w:rPr>
        <w:t>План-график основных работ по реализации Программы</w:t>
      </w: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6251"/>
        <w:gridCol w:w="2655"/>
      </w:tblGrid>
      <w:tr w:rsidR="003E6185" w:rsidRPr="00607826" w:rsidTr="00C45B58">
        <w:trPr>
          <w:tblHeader/>
          <w:jc w:val="center"/>
        </w:trPr>
        <w:tc>
          <w:tcPr>
            <w:tcW w:w="478" w:type="dxa"/>
            <w:shd w:val="clear" w:color="auto" w:fill="BFBFBF"/>
          </w:tcPr>
          <w:p w:rsidR="003E6185" w:rsidRPr="00607826" w:rsidRDefault="003E6185" w:rsidP="006A4DD3">
            <w:pPr>
              <w:tabs>
                <w:tab w:val="left" w:pos="851"/>
              </w:tabs>
              <w:spacing w:line="276" w:lineRule="auto"/>
              <w:ind w:firstLine="0"/>
              <w:jc w:val="center"/>
              <w:rPr>
                <w:color w:val="000000"/>
                <w:sz w:val="24"/>
                <w:szCs w:val="24"/>
              </w:rPr>
            </w:pPr>
            <w:r w:rsidRPr="00607826">
              <w:rPr>
                <w:color w:val="000000"/>
                <w:sz w:val="24"/>
                <w:szCs w:val="24"/>
              </w:rPr>
              <w:t>№ п/п</w:t>
            </w:r>
          </w:p>
        </w:tc>
        <w:tc>
          <w:tcPr>
            <w:tcW w:w="6304" w:type="dxa"/>
            <w:shd w:val="clear" w:color="auto" w:fill="BFBFBF"/>
          </w:tcPr>
          <w:p w:rsidR="003E6185" w:rsidRPr="00607826" w:rsidRDefault="003E6185" w:rsidP="006A4DD3">
            <w:pPr>
              <w:tabs>
                <w:tab w:val="left" w:pos="851"/>
              </w:tabs>
              <w:spacing w:line="276" w:lineRule="auto"/>
              <w:ind w:firstLine="0"/>
              <w:jc w:val="left"/>
              <w:rPr>
                <w:color w:val="000000"/>
                <w:sz w:val="24"/>
                <w:szCs w:val="24"/>
              </w:rPr>
            </w:pPr>
            <w:r w:rsidRPr="00607826">
              <w:rPr>
                <w:color w:val="000000"/>
                <w:sz w:val="24"/>
                <w:szCs w:val="24"/>
              </w:rPr>
              <w:t>Наименование и содержание действий по реализации программы</w:t>
            </w:r>
          </w:p>
        </w:tc>
        <w:tc>
          <w:tcPr>
            <w:tcW w:w="2664" w:type="dxa"/>
            <w:shd w:val="clear" w:color="auto" w:fill="BFBFBF"/>
          </w:tcPr>
          <w:p w:rsidR="003E6185" w:rsidRPr="00607826" w:rsidRDefault="003E6185" w:rsidP="006A4DD3">
            <w:pPr>
              <w:tabs>
                <w:tab w:val="left" w:pos="851"/>
              </w:tabs>
              <w:spacing w:line="276" w:lineRule="auto"/>
              <w:ind w:firstLine="0"/>
              <w:jc w:val="center"/>
              <w:rPr>
                <w:color w:val="000000"/>
                <w:sz w:val="24"/>
                <w:szCs w:val="24"/>
              </w:rPr>
            </w:pPr>
            <w:r w:rsidRPr="00607826">
              <w:rPr>
                <w:color w:val="000000"/>
                <w:sz w:val="24"/>
                <w:szCs w:val="24"/>
              </w:rPr>
              <w:t>Сроки реализации действий</w:t>
            </w:r>
          </w:p>
        </w:tc>
      </w:tr>
      <w:tr w:rsidR="003E6185" w:rsidRPr="00607826" w:rsidTr="00C45B58">
        <w:trPr>
          <w:jc w:val="center"/>
        </w:trPr>
        <w:tc>
          <w:tcPr>
            <w:tcW w:w="478"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1.</w:t>
            </w:r>
          </w:p>
        </w:tc>
        <w:tc>
          <w:tcPr>
            <w:tcW w:w="6304"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Утверждение технических заданий по разработке инвестиционных программ организаций коммунального комплекса по развитию систем коммунальной инфраструктуры</w:t>
            </w:r>
          </w:p>
        </w:tc>
        <w:tc>
          <w:tcPr>
            <w:tcW w:w="2664" w:type="dxa"/>
          </w:tcPr>
          <w:p w:rsidR="003E6185" w:rsidRPr="00607826" w:rsidRDefault="003E6185" w:rsidP="006A4DD3">
            <w:pPr>
              <w:tabs>
                <w:tab w:val="left" w:pos="851"/>
              </w:tabs>
              <w:spacing w:line="276" w:lineRule="auto"/>
              <w:ind w:firstLine="0"/>
              <w:jc w:val="left"/>
              <w:rPr>
                <w:color w:val="000000"/>
                <w:sz w:val="24"/>
                <w:szCs w:val="24"/>
              </w:rPr>
            </w:pPr>
            <w:r w:rsidRPr="00607826">
              <w:rPr>
                <w:color w:val="000000"/>
                <w:sz w:val="24"/>
                <w:szCs w:val="24"/>
              </w:rPr>
              <w:t>В течение 2 месяцев после утверждения Программы.</w:t>
            </w:r>
          </w:p>
        </w:tc>
      </w:tr>
      <w:tr w:rsidR="003E6185" w:rsidRPr="00607826" w:rsidTr="00C45B58">
        <w:trPr>
          <w:jc w:val="center"/>
        </w:trPr>
        <w:tc>
          <w:tcPr>
            <w:tcW w:w="478"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2.</w:t>
            </w:r>
          </w:p>
        </w:tc>
        <w:tc>
          <w:tcPr>
            <w:tcW w:w="6304"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Утверждение инвестиционных программ организаций коммунального комплекса по развитию систем коммунальной инфраструктуры</w:t>
            </w:r>
          </w:p>
        </w:tc>
        <w:tc>
          <w:tcPr>
            <w:tcW w:w="2664" w:type="dxa"/>
          </w:tcPr>
          <w:p w:rsidR="003E6185" w:rsidRPr="00607826" w:rsidRDefault="003E6185" w:rsidP="006A4DD3">
            <w:pPr>
              <w:tabs>
                <w:tab w:val="left" w:pos="851"/>
              </w:tabs>
              <w:spacing w:line="276" w:lineRule="auto"/>
              <w:ind w:firstLine="0"/>
              <w:jc w:val="left"/>
              <w:rPr>
                <w:color w:val="000000"/>
                <w:sz w:val="24"/>
                <w:szCs w:val="24"/>
              </w:rPr>
            </w:pPr>
            <w:r w:rsidRPr="00607826">
              <w:rPr>
                <w:color w:val="000000"/>
                <w:sz w:val="24"/>
                <w:szCs w:val="24"/>
              </w:rPr>
              <w:t>В течение 4 месяцев после утверждения технических заданий по разработке инвестиционных программ.</w:t>
            </w:r>
          </w:p>
        </w:tc>
      </w:tr>
      <w:tr w:rsidR="003E6185" w:rsidRPr="00607826" w:rsidTr="00C45B58">
        <w:trPr>
          <w:jc w:val="center"/>
        </w:trPr>
        <w:tc>
          <w:tcPr>
            <w:tcW w:w="478"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3.</w:t>
            </w:r>
          </w:p>
        </w:tc>
        <w:tc>
          <w:tcPr>
            <w:tcW w:w="6304" w:type="dxa"/>
          </w:tcPr>
          <w:p w:rsidR="003E6185" w:rsidRPr="00607826" w:rsidRDefault="003E6185" w:rsidP="006A4DD3">
            <w:pPr>
              <w:tabs>
                <w:tab w:val="left" w:pos="587"/>
              </w:tabs>
              <w:spacing w:line="276" w:lineRule="auto"/>
              <w:ind w:firstLine="0"/>
              <w:jc w:val="left"/>
              <w:rPr>
                <w:color w:val="000000"/>
                <w:sz w:val="24"/>
                <w:szCs w:val="24"/>
              </w:rPr>
            </w:pPr>
            <w:r w:rsidRPr="00607826">
              <w:rPr>
                <w:color w:val="000000"/>
                <w:sz w:val="24"/>
                <w:szCs w:val="24"/>
              </w:rPr>
              <w:t>Утверждение договоров на реализацию инвестиционных программ. Договоры должны включать:</w:t>
            </w:r>
          </w:p>
          <w:p w:rsidR="003E6185" w:rsidRPr="00607826" w:rsidRDefault="003E6185" w:rsidP="009F2E15">
            <w:pPr>
              <w:numPr>
                <w:ilvl w:val="0"/>
                <w:numId w:val="44"/>
              </w:numPr>
              <w:tabs>
                <w:tab w:val="left" w:pos="215"/>
              </w:tabs>
              <w:spacing w:line="276" w:lineRule="auto"/>
              <w:ind w:left="0" w:firstLine="0"/>
              <w:contextualSpacing/>
              <w:jc w:val="left"/>
              <w:rPr>
                <w:color w:val="000000"/>
                <w:sz w:val="24"/>
                <w:szCs w:val="24"/>
              </w:rPr>
            </w:pPr>
            <w:r w:rsidRPr="00607826">
              <w:rPr>
                <w:color w:val="000000"/>
                <w:sz w:val="24"/>
                <w:szCs w:val="24"/>
              </w:rPr>
              <w:t>цели договора, представленные системой показателей и индикаторов, характеризующих развитие систем коммунальной инфраструктуры (показатели обеспечения надежности, сбалансированности систем, эффективности деятельности, обеспечения экологической безопасности, энергосбережения и повышения энергетической эффективности, достижение которых должно быть обеспечено в результате реализации программы, и их значения);</w:t>
            </w:r>
          </w:p>
          <w:p w:rsidR="003E6185" w:rsidRPr="00607826" w:rsidRDefault="003E6185" w:rsidP="009F2E15">
            <w:pPr>
              <w:numPr>
                <w:ilvl w:val="0"/>
                <w:numId w:val="44"/>
              </w:numPr>
              <w:tabs>
                <w:tab w:val="left" w:pos="215"/>
              </w:tabs>
              <w:spacing w:line="276" w:lineRule="auto"/>
              <w:ind w:left="0" w:firstLine="0"/>
              <w:contextualSpacing/>
              <w:jc w:val="left"/>
              <w:rPr>
                <w:color w:val="000000"/>
                <w:sz w:val="24"/>
                <w:szCs w:val="24"/>
              </w:rPr>
            </w:pPr>
            <w:r w:rsidRPr="00607826">
              <w:rPr>
                <w:color w:val="000000"/>
                <w:sz w:val="24"/>
                <w:szCs w:val="24"/>
              </w:rPr>
              <w:t>права и обязанности сторон по таким ключевым вопросам, как порядок финансирования мероприятий, порядок выполнения мероприятий, порядок регистрации прав на создаваемые объекты и сооружения систем коммунальной инфраструктуры, порядок осуществления контроля и мониторинга, порядок и основания для пересмотра инвестиционной программы, тарифов и надбавок;</w:t>
            </w:r>
          </w:p>
          <w:p w:rsidR="003E6185" w:rsidRPr="00607826" w:rsidRDefault="003E6185" w:rsidP="009F2E15">
            <w:pPr>
              <w:numPr>
                <w:ilvl w:val="0"/>
                <w:numId w:val="44"/>
              </w:numPr>
              <w:tabs>
                <w:tab w:val="left" w:pos="215"/>
              </w:tabs>
              <w:spacing w:line="276" w:lineRule="auto"/>
              <w:ind w:left="0" w:firstLine="0"/>
              <w:contextualSpacing/>
              <w:jc w:val="left"/>
              <w:rPr>
                <w:color w:val="000000"/>
                <w:sz w:val="24"/>
                <w:szCs w:val="24"/>
              </w:rPr>
            </w:pPr>
            <w:r w:rsidRPr="00607826">
              <w:rPr>
                <w:color w:val="000000"/>
                <w:sz w:val="24"/>
                <w:szCs w:val="24"/>
              </w:rPr>
              <w:t>ответственность сторон;</w:t>
            </w:r>
          </w:p>
          <w:p w:rsidR="003E6185" w:rsidRPr="00607826" w:rsidRDefault="003E6185" w:rsidP="009F2E15">
            <w:pPr>
              <w:numPr>
                <w:ilvl w:val="0"/>
                <w:numId w:val="43"/>
              </w:numPr>
              <w:tabs>
                <w:tab w:val="left" w:pos="215"/>
              </w:tabs>
              <w:spacing w:line="276" w:lineRule="auto"/>
              <w:ind w:left="0" w:firstLine="0"/>
              <w:jc w:val="left"/>
              <w:rPr>
                <w:color w:val="000000"/>
                <w:sz w:val="24"/>
                <w:szCs w:val="24"/>
              </w:rPr>
            </w:pPr>
            <w:r w:rsidRPr="00607826">
              <w:rPr>
                <w:color w:val="000000"/>
                <w:sz w:val="24"/>
                <w:szCs w:val="24"/>
              </w:rPr>
              <w:t>перечень мероприятий программы и их стоимость;</w:t>
            </w:r>
          </w:p>
          <w:p w:rsidR="003E6185" w:rsidRPr="00607826" w:rsidRDefault="003E6185" w:rsidP="009F2E15">
            <w:pPr>
              <w:numPr>
                <w:ilvl w:val="0"/>
                <w:numId w:val="43"/>
              </w:numPr>
              <w:tabs>
                <w:tab w:val="left" w:pos="215"/>
              </w:tabs>
              <w:spacing w:line="276" w:lineRule="auto"/>
              <w:ind w:left="0" w:firstLine="0"/>
              <w:jc w:val="left"/>
              <w:rPr>
                <w:color w:val="000000"/>
                <w:sz w:val="24"/>
                <w:szCs w:val="24"/>
              </w:rPr>
            </w:pPr>
            <w:r w:rsidRPr="00607826">
              <w:rPr>
                <w:color w:val="000000"/>
                <w:sz w:val="24"/>
                <w:szCs w:val="24"/>
              </w:rPr>
              <w:t>объемы и источники финансирования мероприятий (в том числе, собственные средства организации коммунального комплекса, бюджетные средства, заемные средства).</w:t>
            </w:r>
          </w:p>
        </w:tc>
        <w:tc>
          <w:tcPr>
            <w:tcW w:w="2664" w:type="dxa"/>
          </w:tcPr>
          <w:p w:rsidR="003E6185" w:rsidRPr="00607826" w:rsidRDefault="003E6185" w:rsidP="006A4DD3">
            <w:pPr>
              <w:tabs>
                <w:tab w:val="left" w:pos="851"/>
              </w:tabs>
              <w:spacing w:line="276" w:lineRule="auto"/>
              <w:ind w:firstLine="0"/>
              <w:jc w:val="left"/>
              <w:rPr>
                <w:color w:val="000000"/>
                <w:sz w:val="24"/>
                <w:szCs w:val="24"/>
              </w:rPr>
            </w:pPr>
            <w:r w:rsidRPr="00607826">
              <w:rPr>
                <w:color w:val="000000"/>
                <w:sz w:val="24"/>
                <w:szCs w:val="24"/>
              </w:rPr>
              <w:t>В течение 1 месяца после утверждения инвестиционных программ.</w:t>
            </w:r>
          </w:p>
        </w:tc>
      </w:tr>
      <w:tr w:rsidR="003E6185" w:rsidRPr="00607826" w:rsidTr="00C45B58">
        <w:trPr>
          <w:jc w:val="center"/>
        </w:trPr>
        <w:tc>
          <w:tcPr>
            <w:tcW w:w="478"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4.</w:t>
            </w:r>
          </w:p>
        </w:tc>
        <w:tc>
          <w:tcPr>
            <w:tcW w:w="6304" w:type="dxa"/>
          </w:tcPr>
          <w:p w:rsidR="003E6185" w:rsidRPr="00607826" w:rsidRDefault="003E6185" w:rsidP="006A4DD3">
            <w:pPr>
              <w:tabs>
                <w:tab w:val="left" w:pos="851"/>
              </w:tabs>
              <w:spacing w:line="276" w:lineRule="auto"/>
              <w:ind w:firstLine="0"/>
              <w:rPr>
                <w:color w:val="000000"/>
                <w:sz w:val="24"/>
                <w:szCs w:val="24"/>
              </w:rPr>
            </w:pPr>
            <w:r w:rsidRPr="00607826">
              <w:rPr>
                <w:color w:val="000000"/>
                <w:sz w:val="24"/>
                <w:szCs w:val="24"/>
              </w:rPr>
              <w:t>Принятие решений по выделению бюджетных средств на реализацию Программы</w:t>
            </w:r>
          </w:p>
        </w:tc>
        <w:tc>
          <w:tcPr>
            <w:tcW w:w="2664" w:type="dxa"/>
          </w:tcPr>
          <w:p w:rsidR="003E6185" w:rsidRPr="00607826" w:rsidRDefault="003E6185" w:rsidP="00C61CCB">
            <w:pPr>
              <w:autoSpaceDE w:val="0"/>
              <w:autoSpaceDN w:val="0"/>
              <w:adjustRightInd w:val="0"/>
              <w:spacing w:line="276" w:lineRule="auto"/>
              <w:ind w:firstLine="0"/>
              <w:outlineLvl w:val="1"/>
              <w:rPr>
                <w:color w:val="000000"/>
                <w:sz w:val="24"/>
                <w:szCs w:val="24"/>
              </w:rPr>
            </w:pPr>
            <w:bookmarkStart w:id="154" w:name="_Toc334732654"/>
            <w:r w:rsidRPr="00607826">
              <w:rPr>
                <w:color w:val="000000"/>
                <w:sz w:val="24"/>
                <w:szCs w:val="24"/>
              </w:rPr>
              <w:t xml:space="preserve">Ежегодно в период формирования проекта бюджета муниципального образования </w:t>
            </w:r>
            <w:r w:rsidRPr="00BE401E">
              <w:rPr>
                <w:color w:val="000000"/>
                <w:kern w:val="28"/>
              </w:rPr>
              <w:t>Кузнечнинское городское поселение</w:t>
            </w:r>
            <w:r>
              <w:rPr>
                <w:color w:val="000000"/>
                <w:sz w:val="24"/>
                <w:szCs w:val="24"/>
              </w:rPr>
              <w:t xml:space="preserve">  </w:t>
            </w:r>
            <w:r w:rsidRPr="00454764">
              <w:rPr>
                <w:color w:val="000000"/>
                <w:sz w:val="24"/>
                <w:szCs w:val="24"/>
              </w:rPr>
              <w:t>в сроки, установленные</w:t>
            </w:r>
            <w:r w:rsidRPr="00607826">
              <w:rPr>
                <w:color w:val="000000"/>
                <w:sz w:val="24"/>
                <w:szCs w:val="24"/>
              </w:rPr>
              <w:t xml:space="preserve"> нормативными актами администрации </w:t>
            </w:r>
            <w:r>
              <w:rPr>
                <w:color w:val="000000"/>
                <w:sz w:val="24"/>
                <w:szCs w:val="24"/>
              </w:rPr>
              <w:t xml:space="preserve">городского </w:t>
            </w:r>
            <w:r w:rsidRPr="00607826">
              <w:rPr>
                <w:color w:val="000000"/>
                <w:sz w:val="24"/>
                <w:szCs w:val="24"/>
              </w:rPr>
              <w:t>поселения.</w:t>
            </w:r>
            <w:bookmarkEnd w:id="154"/>
          </w:p>
        </w:tc>
      </w:tr>
    </w:tbl>
    <w:p w:rsidR="003E6185" w:rsidRDefault="003E6185" w:rsidP="006A4DD3">
      <w:pPr>
        <w:tabs>
          <w:tab w:val="left" w:pos="851"/>
        </w:tabs>
        <w:spacing w:line="276" w:lineRule="auto"/>
        <w:ind w:firstLine="567"/>
        <w:rPr>
          <w:color w:val="000000"/>
        </w:rPr>
      </w:pPr>
    </w:p>
    <w:p w:rsidR="003E6185" w:rsidRPr="00454764" w:rsidRDefault="003E6185" w:rsidP="006A4DD3">
      <w:pPr>
        <w:tabs>
          <w:tab w:val="left" w:pos="851"/>
        </w:tabs>
        <w:spacing w:line="276" w:lineRule="auto"/>
        <w:ind w:firstLine="567"/>
        <w:rPr>
          <w:color w:val="000000"/>
        </w:rPr>
      </w:pPr>
      <w:r w:rsidRPr="00454764">
        <w:rPr>
          <w:color w:val="000000"/>
        </w:rPr>
        <w:t xml:space="preserve">Порядок предоставления отчетности и формы отчетности по выполнению Программы устанавливаются нормативно-правовым актом администрации муниципального образования </w:t>
      </w:r>
      <w:r w:rsidRPr="00BE401E">
        <w:rPr>
          <w:color w:val="000000"/>
          <w:kern w:val="28"/>
        </w:rPr>
        <w:t>Кузнечнинское городское поселение</w:t>
      </w:r>
      <w:r w:rsidRPr="00454764">
        <w:rPr>
          <w:color w:val="000000"/>
        </w:rPr>
        <w:t xml:space="preserve">. </w:t>
      </w:r>
    </w:p>
    <w:p w:rsidR="003E6185" w:rsidRPr="00454764" w:rsidRDefault="003E6185" w:rsidP="006A4DD3">
      <w:pPr>
        <w:tabs>
          <w:tab w:val="left" w:pos="851"/>
        </w:tabs>
        <w:spacing w:line="276" w:lineRule="auto"/>
        <w:ind w:firstLine="567"/>
        <w:rPr>
          <w:color w:val="000000"/>
        </w:rPr>
      </w:pPr>
      <w:r w:rsidRPr="00454764">
        <w:rPr>
          <w:color w:val="000000"/>
        </w:rPr>
        <w:t>Отчетным периодом реализации инвестиционных программ является календарный год. В случае отклонения фактической реализации инвестиционных программ от их плановых значений Исполнители в рассматриваемый срок представляют пояснительную записку, обосновывающую причины данных отклонений, а также предложения по корректировке Программы. Отчет предоставляется в бумажной и электронной формах.</w:t>
      </w:r>
    </w:p>
    <w:p w:rsidR="003E6185" w:rsidRPr="00454764" w:rsidRDefault="003E6185" w:rsidP="006A4DD3">
      <w:pPr>
        <w:tabs>
          <w:tab w:val="left" w:pos="851"/>
        </w:tabs>
        <w:spacing w:line="276" w:lineRule="auto"/>
        <w:ind w:firstLine="851"/>
        <w:rPr>
          <w:color w:val="000000"/>
        </w:rPr>
      </w:pPr>
      <w:r w:rsidRPr="00454764">
        <w:rPr>
          <w:color w:val="000000"/>
        </w:rPr>
        <w:t xml:space="preserve">Внесение изменений в Программу (корректировка Программы) осуществляется по итогам анализа отчета о ходе выполнения Программы путем внесения изменений в соответствующее постановление администрации муниципального образования </w:t>
      </w:r>
      <w:r w:rsidRPr="00BE401E">
        <w:rPr>
          <w:color w:val="000000"/>
          <w:kern w:val="28"/>
        </w:rPr>
        <w:t>Кузнечнинское городское поселение</w:t>
      </w:r>
      <w:r w:rsidRPr="00454764">
        <w:rPr>
          <w:color w:val="000000"/>
        </w:rPr>
        <w:t xml:space="preserve">. </w:t>
      </w:r>
    </w:p>
    <w:p w:rsidR="003E6185" w:rsidRPr="00454764" w:rsidRDefault="003E6185" w:rsidP="006A4DD3">
      <w:pPr>
        <w:tabs>
          <w:tab w:val="left" w:pos="851"/>
        </w:tabs>
        <w:spacing w:line="276" w:lineRule="auto"/>
        <w:ind w:firstLine="851"/>
        <w:rPr>
          <w:color w:val="000000"/>
        </w:rPr>
      </w:pPr>
      <w:r w:rsidRPr="00454764">
        <w:rPr>
          <w:color w:val="000000"/>
        </w:rPr>
        <w:t>Корректировка Программы осуществляется в случаях:</w:t>
      </w:r>
    </w:p>
    <w:p w:rsidR="003E6185" w:rsidRPr="00454764" w:rsidRDefault="003E6185" w:rsidP="009F2E15">
      <w:pPr>
        <w:numPr>
          <w:ilvl w:val="0"/>
          <w:numId w:val="46"/>
        </w:numPr>
        <w:tabs>
          <w:tab w:val="left" w:pos="1134"/>
        </w:tabs>
        <w:spacing w:line="276" w:lineRule="auto"/>
        <w:ind w:left="142" w:firstLine="709"/>
        <w:jc w:val="left"/>
        <w:rPr>
          <w:color w:val="000000"/>
        </w:rPr>
      </w:pPr>
      <w:r w:rsidRPr="00454764">
        <w:rPr>
          <w:color w:val="000000"/>
        </w:rPr>
        <w:t>отклонений в выполнении мероприятий Программы в предшествующий период;</w:t>
      </w:r>
    </w:p>
    <w:p w:rsidR="003E6185" w:rsidRPr="00454764" w:rsidRDefault="003E6185" w:rsidP="009F2E15">
      <w:pPr>
        <w:numPr>
          <w:ilvl w:val="0"/>
          <w:numId w:val="46"/>
        </w:numPr>
        <w:tabs>
          <w:tab w:val="left" w:pos="1134"/>
        </w:tabs>
        <w:spacing w:line="276" w:lineRule="auto"/>
        <w:ind w:left="142" w:firstLine="709"/>
        <w:jc w:val="left"/>
        <w:rPr>
          <w:color w:val="000000"/>
        </w:rPr>
      </w:pPr>
      <w:r w:rsidRPr="00454764">
        <w:rPr>
          <w:color w:val="000000"/>
        </w:rPr>
        <w:t>приведения объемов финансирования Программы в соответствие с фактическим уровнем цен и фактическими условиями бюджетного финансирования;</w:t>
      </w:r>
    </w:p>
    <w:p w:rsidR="003E6185" w:rsidRPr="00454764" w:rsidRDefault="003E6185" w:rsidP="009F2E15">
      <w:pPr>
        <w:numPr>
          <w:ilvl w:val="0"/>
          <w:numId w:val="46"/>
        </w:numPr>
        <w:tabs>
          <w:tab w:val="left" w:pos="1134"/>
        </w:tabs>
        <w:spacing w:line="276" w:lineRule="auto"/>
        <w:ind w:left="142" w:firstLine="709"/>
        <w:jc w:val="left"/>
        <w:rPr>
          <w:color w:val="000000"/>
        </w:rPr>
      </w:pPr>
      <w:r w:rsidRPr="00454764">
        <w:rPr>
          <w:color w:val="000000"/>
        </w:rPr>
        <w:t>снижения результативности и эффективности использования средств бюджетной системы;</w:t>
      </w:r>
    </w:p>
    <w:p w:rsidR="003E6185" w:rsidRPr="003E3E1B" w:rsidRDefault="003E6185" w:rsidP="009F2E15">
      <w:pPr>
        <w:numPr>
          <w:ilvl w:val="0"/>
          <w:numId w:val="46"/>
        </w:numPr>
        <w:tabs>
          <w:tab w:val="left" w:pos="1134"/>
        </w:tabs>
        <w:spacing w:line="276" w:lineRule="auto"/>
        <w:ind w:left="142" w:firstLine="851"/>
        <w:jc w:val="left"/>
      </w:pPr>
      <w:r w:rsidRPr="003E3E1B">
        <w:rPr>
          <w:color w:val="000000"/>
        </w:rPr>
        <w:t>уточнения мероприятий, сроков реализации, объемов финансирования мероприятий.</w:t>
      </w:r>
    </w:p>
    <w:p w:rsidR="003E6185" w:rsidRPr="00454764" w:rsidRDefault="003E6185" w:rsidP="003E3E1B">
      <w:pPr>
        <w:tabs>
          <w:tab w:val="left" w:pos="1134"/>
        </w:tabs>
        <w:spacing w:line="276" w:lineRule="auto"/>
        <w:ind w:left="142" w:firstLine="0"/>
        <w:jc w:val="left"/>
      </w:pPr>
      <w:r w:rsidRPr="003E3E1B">
        <w:rPr>
          <w:color w:val="000000"/>
        </w:rPr>
        <w:t>Координаторы Программы в течение 2 месяцев после утверждения отчета о ходе выполнения Программы составляют предложения по корректировке Программы и представляет их для утверждения в установленном порядке.</w:t>
      </w:r>
    </w:p>
    <w:sectPr w:rsidR="003E6185" w:rsidRPr="00454764" w:rsidSect="004F0F28">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6185" w:rsidRDefault="003E6185" w:rsidP="005E130D">
      <w:r>
        <w:separator/>
      </w:r>
    </w:p>
  </w:endnote>
  <w:endnote w:type="continuationSeparator" w:id="1">
    <w:p w:rsidR="003E6185" w:rsidRDefault="003E6185" w:rsidP="005E130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SimSun">
    <w:altName w:val="§­§°§®§Ц"/>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MS Mincho">
    <w:altName w:val="Arial Unicode MS"/>
    <w:panose1 w:val="02020609040205080304"/>
    <w:charset w:val="80"/>
    <w:family w:val="roma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1</w:t>
      </w:r>
    </w:fldSimple>
  </w:p>
  <w:p w:rsidR="003E6185" w:rsidRDefault="003E6185">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95</w:t>
      </w:r>
    </w:fldSimple>
  </w:p>
  <w:p w:rsidR="003E6185" w:rsidRPr="008C1F4E" w:rsidRDefault="003E6185" w:rsidP="00D66215">
    <w:pPr>
      <w:pStyle w:val="Foote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96</w:t>
      </w:r>
    </w:fldSimple>
  </w:p>
  <w:p w:rsidR="003E6185" w:rsidRDefault="003E6185">
    <w:pPr>
      <w:pStyle w:val="Foote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5E130D">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3E6185" w:rsidRDefault="003E6185" w:rsidP="005E130D">
    <w:pPr>
      <w:pStyle w:val="Foo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5E130D">
    <w:pPr>
      <w:pStyle w:val="Footer"/>
      <w:rPr>
        <w:rStyle w:val="PageNumber"/>
      </w:rPr>
    </w:pPr>
    <w:r>
      <w:rPr>
        <w:rStyle w:val="PageNumber"/>
      </w:rPr>
      <w:tab/>
    </w:r>
    <w:r>
      <w:rPr>
        <w:rStyle w:val="PageNumber"/>
      </w:rPr>
      <w:tab/>
    </w:r>
  </w:p>
  <w:p w:rsidR="003E6185" w:rsidRPr="009C215D" w:rsidRDefault="003E6185" w:rsidP="009C215D">
    <w:pPr>
      <w:pStyle w:val="Footer"/>
      <w:jc w:val="right"/>
      <w:rPr>
        <w:noProof/>
      </w:rPr>
    </w:pPr>
    <w:r w:rsidRPr="009C215D">
      <w:rPr>
        <w:noProof/>
      </w:rPr>
      <w:fldChar w:fldCharType="begin"/>
    </w:r>
    <w:r w:rsidRPr="009C215D">
      <w:rPr>
        <w:noProof/>
      </w:rPr>
      <w:instrText xml:space="preserve">PAGE  </w:instrText>
    </w:r>
    <w:r w:rsidRPr="009C215D">
      <w:rPr>
        <w:noProof/>
      </w:rPr>
      <w:fldChar w:fldCharType="separate"/>
    </w:r>
    <w:r>
      <w:rPr>
        <w:noProof/>
      </w:rPr>
      <w:t>115</w:t>
    </w:r>
    <w:r w:rsidRPr="009C215D">
      <w:rPr>
        <w:noProof/>
      </w:rPr>
      <w:fldChar w:fldCharType="end"/>
    </w:r>
  </w:p>
  <w:p w:rsidR="003E6185" w:rsidRDefault="003E6185" w:rsidP="005E130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5E130D">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3E6185" w:rsidRDefault="003E6185" w:rsidP="005E130D">
    <w:pPr>
      <w:pStyle w:val="Footer"/>
    </w:pPr>
  </w:p>
  <w:p w:rsidR="003E6185" w:rsidRDefault="003E6185" w:rsidP="005E130D"/>
  <w:p w:rsidR="003E6185" w:rsidRDefault="003E6185" w:rsidP="005E130D"/>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45</w:t>
      </w:r>
    </w:fldSimple>
  </w:p>
  <w:p w:rsidR="003E6185" w:rsidRPr="00843F0F" w:rsidRDefault="003E6185" w:rsidP="00843F0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 PAGE   \* MERGEFORMAT ">
      <w:r>
        <w:rPr>
          <w:noProof/>
        </w:rPr>
        <w:t>41</w:t>
      </w:r>
    </w:fldSimple>
  </w:p>
  <w:p w:rsidR="003E6185" w:rsidRDefault="003E6185" w:rsidP="009C215D">
    <w:pPr>
      <w:pStyle w:val="Footer"/>
      <w:tabs>
        <w:tab w:val="left" w:pos="13590"/>
      </w:tabs>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D66215">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3E6185" w:rsidRDefault="003E6185" w:rsidP="00D66215">
    <w:pPr>
      <w:pStyle w:val="Footer"/>
    </w:pPr>
  </w:p>
  <w:p w:rsidR="003E6185" w:rsidRDefault="003E6185" w:rsidP="00D66215"/>
  <w:p w:rsidR="003E6185" w:rsidRDefault="003E6185" w:rsidP="00D66215"/>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58</w:t>
      </w:r>
    </w:fldSimple>
  </w:p>
  <w:p w:rsidR="003E6185" w:rsidRPr="008C1F4E" w:rsidRDefault="003E6185" w:rsidP="00D66215">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63</w:t>
      </w:r>
    </w:fldSimple>
  </w:p>
  <w:p w:rsidR="003E6185" w:rsidRDefault="003E6185">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pPr>
      <w:pStyle w:val="Footer"/>
      <w:jc w:val="right"/>
    </w:pPr>
    <w:fldSimple w:instr="PAGE   \* MERGEFORMAT">
      <w:r>
        <w:rPr>
          <w:noProof/>
        </w:rPr>
        <w:t>69</w:t>
      </w:r>
    </w:fldSimple>
  </w:p>
  <w:p w:rsidR="003E6185" w:rsidRDefault="003E6185">
    <w:pPr>
      <w:pStyle w:val="Foo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D66215">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3E6185" w:rsidRDefault="003E6185" w:rsidP="00D66215">
    <w:pPr>
      <w:pStyle w:val="Footer"/>
    </w:pPr>
  </w:p>
  <w:p w:rsidR="003E6185" w:rsidRDefault="003E6185" w:rsidP="00D66215"/>
  <w:p w:rsidR="003E6185" w:rsidRDefault="003E6185" w:rsidP="00D6621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6185" w:rsidRDefault="003E6185" w:rsidP="005E130D">
      <w:r>
        <w:separator/>
      </w:r>
    </w:p>
  </w:footnote>
  <w:footnote w:type="continuationSeparator" w:id="1">
    <w:p w:rsidR="003E6185" w:rsidRDefault="003E6185" w:rsidP="005E130D">
      <w:r>
        <w:continuationSeparator/>
      </w:r>
    </w:p>
  </w:footnote>
  <w:footnote w:id="2">
    <w:p w:rsidR="003E6185" w:rsidRDefault="003E6185" w:rsidP="004D75B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3122F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E6185" w:rsidRDefault="003E6185" w:rsidP="003122F0">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Pr="0012281E" w:rsidRDefault="003E6185" w:rsidP="0012281E">
    <w:pPr>
      <w:pStyle w:val="Header"/>
      <w:ind w:right="360"/>
      <w:rPr>
        <w:i/>
        <w:color w:val="999999"/>
      </w:rPr>
    </w:pPr>
  </w:p>
  <w:p w:rsidR="003E6185" w:rsidRDefault="003E618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Pr="00844C55" w:rsidRDefault="003E6185" w:rsidP="00D66215">
    <w:pPr>
      <w:pStyle w:val="Header"/>
      <w:tabs>
        <w:tab w:val="clear" w:pos="4677"/>
        <w:tab w:val="clear" w:pos="9355"/>
        <w:tab w:val="center" w:pos="9185"/>
        <w:tab w:val="right" w:pos="18371"/>
      </w:tabs>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12281E">
    <w:pPr>
      <w:tabs>
        <w:tab w:val="center" w:pos="9185"/>
        <w:tab w:val="right" w:pos="18371"/>
      </w:tabs>
      <w:ind w:firstLine="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Pr="00844C55" w:rsidRDefault="003E6185" w:rsidP="00D66215">
    <w:pPr>
      <w:pStyle w:val="Header"/>
      <w:tabs>
        <w:tab w:val="clear" w:pos="4677"/>
        <w:tab w:val="clear" w:pos="9355"/>
        <w:tab w:val="center" w:pos="9185"/>
        <w:tab w:val="right" w:pos="18371"/>
      </w:tabs>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185" w:rsidRDefault="003E6185" w:rsidP="0012281E">
    <w:pPr>
      <w:tabs>
        <w:tab w:val="center" w:pos="9185"/>
        <w:tab w:val="right" w:pos="18371"/>
      </w:tabs>
      <w:ind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F44224F0"/>
    <w:lvl w:ilvl="0">
      <w:start w:val="1"/>
      <w:numFmt w:val="bullet"/>
      <w:lvlText w:val=""/>
      <w:lvlJc w:val="left"/>
      <w:pPr>
        <w:tabs>
          <w:tab w:val="num" w:pos="926"/>
        </w:tabs>
        <w:ind w:left="926" w:hanging="360"/>
      </w:pPr>
      <w:rPr>
        <w:rFonts w:ascii="Symbol" w:hAnsi="Symbol" w:hint="default"/>
      </w:rPr>
    </w:lvl>
  </w:abstractNum>
  <w:abstractNum w:abstractNumId="1">
    <w:nsid w:val="FFFFFF89"/>
    <w:multiLevelType w:val="singleLevel"/>
    <w:tmpl w:val="628ADE5E"/>
    <w:lvl w:ilvl="0">
      <w:start w:val="1"/>
      <w:numFmt w:val="bullet"/>
      <w:lvlText w:val=""/>
      <w:lvlJc w:val="left"/>
      <w:pPr>
        <w:tabs>
          <w:tab w:val="num" w:pos="360"/>
        </w:tabs>
        <w:ind w:left="360" w:hanging="360"/>
      </w:pPr>
      <w:rPr>
        <w:rFonts w:ascii="Symbol" w:hAnsi="Symbol" w:hint="default"/>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3">
    <w:nsid w:val="00000019"/>
    <w:multiLevelType w:val="multilevel"/>
    <w:tmpl w:val="00000019"/>
    <w:name w:val="WW8Num25"/>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4">
    <w:nsid w:val="00463898"/>
    <w:multiLevelType w:val="hybridMultilevel"/>
    <w:tmpl w:val="D6784FC4"/>
    <w:lvl w:ilvl="0" w:tplc="797AD572">
      <w:start w:val="1"/>
      <w:numFmt w:val="bullet"/>
      <w:lvlText w:val=""/>
      <w:lvlJc w:val="left"/>
      <w:pPr>
        <w:ind w:left="6171" w:hanging="360"/>
      </w:pPr>
      <w:rPr>
        <w:rFonts w:ascii="Symbol" w:hAnsi="Symbol" w:hint="default"/>
      </w:rPr>
    </w:lvl>
    <w:lvl w:ilvl="1" w:tplc="04190003" w:tentative="1">
      <w:start w:val="1"/>
      <w:numFmt w:val="bullet"/>
      <w:lvlText w:val="o"/>
      <w:lvlJc w:val="left"/>
      <w:pPr>
        <w:ind w:left="6891" w:hanging="360"/>
      </w:pPr>
      <w:rPr>
        <w:rFonts w:ascii="Courier New" w:hAnsi="Courier New" w:hint="default"/>
      </w:rPr>
    </w:lvl>
    <w:lvl w:ilvl="2" w:tplc="04190005" w:tentative="1">
      <w:start w:val="1"/>
      <w:numFmt w:val="bullet"/>
      <w:lvlText w:val=""/>
      <w:lvlJc w:val="left"/>
      <w:pPr>
        <w:ind w:left="7611" w:hanging="360"/>
      </w:pPr>
      <w:rPr>
        <w:rFonts w:ascii="Wingdings" w:hAnsi="Wingdings" w:hint="default"/>
      </w:rPr>
    </w:lvl>
    <w:lvl w:ilvl="3" w:tplc="04190001" w:tentative="1">
      <w:start w:val="1"/>
      <w:numFmt w:val="bullet"/>
      <w:lvlText w:val=""/>
      <w:lvlJc w:val="left"/>
      <w:pPr>
        <w:ind w:left="8331" w:hanging="360"/>
      </w:pPr>
      <w:rPr>
        <w:rFonts w:ascii="Symbol" w:hAnsi="Symbol" w:hint="default"/>
      </w:rPr>
    </w:lvl>
    <w:lvl w:ilvl="4" w:tplc="04190003" w:tentative="1">
      <w:start w:val="1"/>
      <w:numFmt w:val="bullet"/>
      <w:lvlText w:val="o"/>
      <w:lvlJc w:val="left"/>
      <w:pPr>
        <w:ind w:left="9051" w:hanging="360"/>
      </w:pPr>
      <w:rPr>
        <w:rFonts w:ascii="Courier New" w:hAnsi="Courier New" w:hint="default"/>
      </w:rPr>
    </w:lvl>
    <w:lvl w:ilvl="5" w:tplc="04190005" w:tentative="1">
      <w:start w:val="1"/>
      <w:numFmt w:val="bullet"/>
      <w:lvlText w:val=""/>
      <w:lvlJc w:val="left"/>
      <w:pPr>
        <w:ind w:left="9771" w:hanging="360"/>
      </w:pPr>
      <w:rPr>
        <w:rFonts w:ascii="Wingdings" w:hAnsi="Wingdings" w:hint="default"/>
      </w:rPr>
    </w:lvl>
    <w:lvl w:ilvl="6" w:tplc="04190001" w:tentative="1">
      <w:start w:val="1"/>
      <w:numFmt w:val="bullet"/>
      <w:lvlText w:val=""/>
      <w:lvlJc w:val="left"/>
      <w:pPr>
        <w:ind w:left="10491" w:hanging="360"/>
      </w:pPr>
      <w:rPr>
        <w:rFonts w:ascii="Symbol" w:hAnsi="Symbol" w:hint="default"/>
      </w:rPr>
    </w:lvl>
    <w:lvl w:ilvl="7" w:tplc="04190003" w:tentative="1">
      <w:start w:val="1"/>
      <w:numFmt w:val="bullet"/>
      <w:lvlText w:val="o"/>
      <w:lvlJc w:val="left"/>
      <w:pPr>
        <w:ind w:left="11211" w:hanging="360"/>
      </w:pPr>
      <w:rPr>
        <w:rFonts w:ascii="Courier New" w:hAnsi="Courier New" w:hint="default"/>
      </w:rPr>
    </w:lvl>
    <w:lvl w:ilvl="8" w:tplc="04190005" w:tentative="1">
      <w:start w:val="1"/>
      <w:numFmt w:val="bullet"/>
      <w:lvlText w:val=""/>
      <w:lvlJc w:val="left"/>
      <w:pPr>
        <w:ind w:left="11931" w:hanging="360"/>
      </w:pPr>
      <w:rPr>
        <w:rFonts w:ascii="Wingdings" w:hAnsi="Wingdings" w:hint="default"/>
      </w:rPr>
    </w:lvl>
  </w:abstractNum>
  <w:abstractNum w:abstractNumId="5">
    <w:nsid w:val="01380192"/>
    <w:multiLevelType w:val="multilevel"/>
    <w:tmpl w:val="95A21302"/>
    <w:lvl w:ilvl="0">
      <w:start w:val="3"/>
      <w:numFmt w:val="decimal"/>
      <w:lvlText w:val="%1."/>
      <w:lvlJc w:val="left"/>
      <w:pPr>
        <w:ind w:left="390" w:hanging="390"/>
      </w:pPr>
      <w:rPr>
        <w:rFonts w:cs="Times New Roman" w:hint="default"/>
        <w:i w:val="0"/>
        <w:sz w:val="28"/>
        <w:szCs w:val="28"/>
      </w:rPr>
    </w:lvl>
    <w:lvl w:ilvl="1">
      <w:start w:val="1"/>
      <w:numFmt w:val="decimal"/>
      <w:lvlText w:val="%1.%2."/>
      <w:lvlJc w:val="left"/>
      <w:pPr>
        <w:ind w:left="1288" w:hanging="720"/>
      </w:pPr>
      <w:rPr>
        <w:rFonts w:cs="Times New Roman" w:hint="default"/>
        <w:i w:val="0"/>
        <w:sz w:val="28"/>
        <w:szCs w:val="28"/>
      </w:rPr>
    </w:lvl>
    <w:lvl w:ilvl="2">
      <w:start w:val="1"/>
      <w:numFmt w:val="decimal"/>
      <w:lvlText w:val="%1.%2.%3."/>
      <w:lvlJc w:val="left"/>
      <w:pPr>
        <w:ind w:left="1288" w:hanging="720"/>
      </w:pPr>
      <w:rPr>
        <w:rFonts w:cs="Times New Roman" w:hint="default"/>
        <w:i/>
        <w:sz w:val="26"/>
      </w:rPr>
    </w:lvl>
    <w:lvl w:ilvl="3">
      <w:start w:val="1"/>
      <w:numFmt w:val="decimal"/>
      <w:lvlText w:val="%1.%2.%3.%4."/>
      <w:lvlJc w:val="left"/>
      <w:pPr>
        <w:ind w:left="1932" w:hanging="1080"/>
      </w:pPr>
      <w:rPr>
        <w:rFonts w:cs="Times New Roman" w:hint="default"/>
        <w:i/>
        <w:sz w:val="26"/>
      </w:rPr>
    </w:lvl>
    <w:lvl w:ilvl="4">
      <w:start w:val="1"/>
      <w:numFmt w:val="decimal"/>
      <w:lvlText w:val="%1.%2.%3.%4.%5."/>
      <w:lvlJc w:val="left"/>
      <w:pPr>
        <w:ind w:left="2216" w:hanging="1080"/>
      </w:pPr>
      <w:rPr>
        <w:rFonts w:cs="Times New Roman" w:hint="default"/>
        <w:i/>
        <w:sz w:val="26"/>
      </w:rPr>
    </w:lvl>
    <w:lvl w:ilvl="5">
      <w:start w:val="1"/>
      <w:numFmt w:val="decimal"/>
      <w:lvlText w:val="%1.%2.%3.%4.%5.%6."/>
      <w:lvlJc w:val="left"/>
      <w:pPr>
        <w:ind w:left="2860" w:hanging="1440"/>
      </w:pPr>
      <w:rPr>
        <w:rFonts w:cs="Times New Roman" w:hint="default"/>
        <w:i/>
        <w:sz w:val="26"/>
      </w:rPr>
    </w:lvl>
    <w:lvl w:ilvl="6">
      <w:start w:val="1"/>
      <w:numFmt w:val="decimal"/>
      <w:lvlText w:val="%1.%2.%3.%4.%5.%6.%7."/>
      <w:lvlJc w:val="left"/>
      <w:pPr>
        <w:ind w:left="3504" w:hanging="1800"/>
      </w:pPr>
      <w:rPr>
        <w:rFonts w:cs="Times New Roman" w:hint="default"/>
        <w:i/>
        <w:sz w:val="26"/>
      </w:rPr>
    </w:lvl>
    <w:lvl w:ilvl="7">
      <w:start w:val="1"/>
      <w:numFmt w:val="decimal"/>
      <w:lvlText w:val="%1.%2.%3.%4.%5.%6.%7.%8."/>
      <w:lvlJc w:val="left"/>
      <w:pPr>
        <w:ind w:left="3788" w:hanging="1800"/>
      </w:pPr>
      <w:rPr>
        <w:rFonts w:cs="Times New Roman" w:hint="default"/>
        <w:i/>
        <w:sz w:val="26"/>
      </w:rPr>
    </w:lvl>
    <w:lvl w:ilvl="8">
      <w:start w:val="1"/>
      <w:numFmt w:val="decimal"/>
      <w:lvlText w:val="%1.%2.%3.%4.%5.%6.%7.%8.%9."/>
      <w:lvlJc w:val="left"/>
      <w:pPr>
        <w:ind w:left="4432" w:hanging="2160"/>
      </w:pPr>
      <w:rPr>
        <w:rFonts w:cs="Times New Roman" w:hint="default"/>
        <w:i/>
        <w:sz w:val="26"/>
      </w:rPr>
    </w:lvl>
  </w:abstractNum>
  <w:abstractNum w:abstractNumId="6">
    <w:nsid w:val="0521767F"/>
    <w:multiLevelType w:val="hybridMultilevel"/>
    <w:tmpl w:val="8C5C49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07FD2011"/>
    <w:multiLevelType w:val="hybridMultilevel"/>
    <w:tmpl w:val="C4FA52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AA0548E"/>
    <w:multiLevelType w:val="hybridMultilevel"/>
    <w:tmpl w:val="34CE2E7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BCB0F72"/>
    <w:multiLevelType w:val="hybridMultilevel"/>
    <w:tmpl w:val="77D48700"/>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0">
    <w:nsid w:val="0E197A74"/>
    <w:multiLevelType w:val="hybridMultilevel"/>
    <w:tmpl w:val="EC32EF6E"/>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1">
    <w:nsid w:val="0E1E4F20"/>
    <w:multiLevelType w:val="hybridMultilevel"/>
    <w:tmpl w:val="BF803544"/>
    <w:lvl w:ilvl="0" w:tplc="04190001">
      <w:start w:val="1"/>
      <w:numFmt w:val="bullet"/>
      <w:lvlText w:val=""/>
      <w:lvlJc w:val="left"/>
      <w:pPr>
        <w:tabs>
          <w:tab w:val="num" w:pos="1429"/>
        </w:tabs>
        <w:ind w:left="1429" w:hanging="360"/>
      </w:pPr>
      <w:rPr>
        <w:rFonts w:ascii="Symbol" w:hAnsi="Symbol" w:hint="default"/>
      </w:rPr>
    </w:lvl>
    <w:lvl w:ilvl="1" w:tplc="D6A8653A">
      <w:start w:val="1"/>
      <w:numFmt w:val="decimal"/>
      <w:lvlText w:val="%2."/>
      <w:lvlJc w:val="left"/>
      <w:pPr>
        <w:tabs>
          <w:tab w:val="num" w:pos="1440"/>
        </w:tabs>
        <w:ind w:left="1440" w:hanging="360"/>
      </w:pPr>
      <w:rPr>
        <w:rFonts w:ascii="Times New Roman" w:eastAsia="Times New Roman" w:hAnsi="Times New Roman"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
    <w:nsid w:val="0E4D50DA"/>
    <w:multiLevelType w:val="hybridMultilevel"/>
    <w:tmpl w:val="E9E6C550"/>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3">
    <w:nsid w:val="107473BB"/>
    <w:multiLevelType w:val="hybridMultilevel"/>
    <w:tmpl w:val="2D7E8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15">
    <w:nsid w:val="1341669C"/>
    <w:multiLevelType w:val="hybridMultilevel"/>
    <w:tmpl w:val="5868EBC8"/>
    <w:lvl w:ilvl="0" w:tplc="66925118">
      <w:start w:val="2020"/>
      <w:numFmt w:val="bullet"/>
      <w:lvlText w:val="-"/>
      <w:lvlJc w:val="left"/>
      <w:pPr>
        <w:tabs>
          <w:tab w:val="num" w:pos="720"/>
        </w:tabs>
        <w:ind w:left="720"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6">
    <w:nsid w:val="138455E8"/>
    <w:multiLevelType w:val="hybridMultilevel"/>
    <w:tmpl w:val="C0203128"/>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7">
    <w:nsid w:val="15034E06"/>
    <w:multiLevelType w:val="hybridMultilevel"/>
    <w:tmpl w:val="15500B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84692C"/>
    <w:multiLevelType w:val="hybridMultilevel"/>
    <w:tmpl w:val="2F96DB9C"/>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9">
    <w:nsid w:val="17F95866"/>
    <w:multiLevelType w:val="hybridMultilevel"/>
    <w:tmpl w:val="9366219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1D8937C0"/>
    <w:multiLevelType w:val="hybridMultilevel"/>
    <w:tmpl w:val="14542A7C"/>
    <w:lvl w:ilvl="0" w:tplc="A2064DE6">
      <w:start w:val="1"/>
      <w:numFmt w:val="bullet"/>
      <w:lvlText w:val=""/>
      <w:lvlJc w:val="left"/>
      <w:pPr>
        <w:tabs>
          <w:tab w:val="num" w:pos="1571"/>
        </w:tabs>
        <w:ind w:left="1571" w:hanging="360"/>
      </w:pPr>
      <w:rPr>
        <w:rFonts w:ascii="Symbol" w:hAnsi="Symbol" w:hint="default"/>
      </w:rPr>
    </w:lvl>
    <w:lvl w:ilvl="1" w:tplc="D9B69852" w:tentative="1">
      <w:start w:val="1"/>
      <w:numFmt w:val="bullet"/>
      <w:lvlText w:val="o"/>
      <w:lvlJc w:val="left"/>
      <w:pPr>
        <w:tabs>
          <w:tab w:val="num" w:pos="2291"/>
        </w:tabs>
        <w:ind w:left="2291" w:hanging="360"/>
      </w:pPr>
      <w:rPr>
        <w:rFonts w:ascii="Courier New" w:hAnsi="Courier New" w:hint="default"/>
      </w:rPr>
    </w:lvl>
    <w:lvl w:ilvl="2" w:tplc="F21CB3B4" w:tentative="1">
      <w:start w:val="1"/>
      <w:numFmt w:val="bullet"/>
      <w:lvlText w:val=""/>
      <w:lvlJc w:val="left"/>
      <w:pPr>
        <w:tabs>
          <w:tab w:val="num" w:pos="3011"/>
        </w:tabs>
        <w:ind w:left="3011" w:hanging="360"/>
      </w:pPr>
      <w:rPr>
        <w:rFonts w:ascii="Wingdings" w:hAnsi="Wingdings" w:hint="default"/>
      </w:rPr>
    </w:lvl>
    <w:lvl w:ilvl="3" w:tplc="8758D35E" w:tentative="1">
      <w:start w:val="1"/>
      <w:numFmt w:val="bullet"/>
      <w:lvlText w:val=""/>
      <w:lvlJc w:val="left"/>
      <w:pPr>
        <w:tabs>
          <w:tab w:val="num" w:pos="3731"/>
        </w:tabs>
        <w:ind w:left="3731" w:hanging="360"/>
      </w:pPr>
      <w:rPr>
        <w:rFonts w:ascii="Symbol" w:hAnsi="Symbol" w:hint="default"/>
      </w:rPr>
    </w:lvl>
    <w:lvl w:ilvl="4" w:tplc="6C289A6E" w:tentative="1">
      <w:start w:val="1"/>
      <w:numFmt w:val="bullet"/>
      <w:lvlText w:val="o"/>
      <w:lvlJc w:val="left"/>
      <w:pPr>
        <w:tabs>
          <w:tab w:val="num" w:pos="4451"/>
        </w:tabs>
        <w:ind w:left="4451" w:hanging="360"/>
      </w:pPr>
      <w:rPr>
        <w:rFonts w:ascii="Courier New" w:hAnsi="Courier New" w:hint="default"/>
      </w:rPr>
    </w:lvl>
    <w:lvl w:ilvl="5" w:tplc="10ECADCA" w:tentative="1">
      <w:start w:val="1"/>
      <w:numFmt w:val="bullet"/>
      <w:lvlText w:val=""/>
      <w:lvlJc w:val="left"/>
      <w:pPr>
        <w:tabs>
          <w:tab w:val="num" w:pos="5171"/>
        </w:tabs>
        <w:ind w:left="5171" w:hanging="360"/>
      </w:pPr>
      <w:rPr>
        <w:rFonts w:ascii="Wingdings" w:hAnsi="Wingdings" w:hint="default"/>
      </w:rPr>
    </w:lvl>
    <w:lvl w:ilvl="6" w:tplc="9BDCE564" w:tentative="1">
      <w:start w:val="1"/>
      <w:numFmt w:val="bullet"/>
      <w:lvlText w:val=""/>
      <w:lvlJc w:val="left"/>
      <w:pPr>
        <w:tabs>
          <w:tab w:val="num" w:pos="5891"/>
        </w:tabs>
        <w:ind w:left="5891" w:hanging="360"/>
      </w:pPr>
      <w:rPr>
        <w:rFonts w:ascii="Symbol" w:hAnsi="Symbol" w:hint="default"/>
      </w:rPr>
    </w:lvl>
    <w:lvl w:ilvl="7" w:tplc="C8D4FA36" w:tentative="1">
      <w:start w:val="1"/>
      <w:numFmt w:val="bullet"/>
      <w:lvlText w:val="o"/>
      <w:lvlJc w:val="left"/>
      <w:pPr>
        <w:tabs>
          <w:tab w:val="num" w:pos="6611"/>
        </w:tabs>
        <w:ind w:left="6611" w:hanging="360"/>
      </w:pPr>
      <w:rPr>
        <w:rFonts w:ascii="Courier New" w:hAnsi="Courier New" w:hint="default"/>
      </w:rPr>
    </w:lvl>
    <w:lvl w:ilvl="8" w:tplc="8FC60A74" w:tentative="1">
      <w:start w:val="1"/>
      <w:numFmt w:val="bullet"/>
      <w:lvlText w:val=""/>
      <w:lvlJc w:val="left"/>
      <w:pPr>
        <w:tabs>
          <w:tab w:val="num" w:pos="7331"/>
        </w:tabs>
        <w:ind w:left="7331" w:hanging="360"/>
      </w:pPr>
      <w:rPr>
        <w:rFonts w:ascii="Wingdings" w:hAnsi="Wingdings" w:hint="default"/>
      </w:rPr>
    </w:lvl>
  </w:abstractNum>
  <w:abstractNum w:abstractNumId="21">
    <w:nsid w:val="1F1C1F2E"/>
    <w:multiLevelType w:val="multilevel"/>
    <w:tmpl w:val="01C66DA2"/>
    <w:lvl w:ilvl="0">
      <w:start w:val="1"/>
      <w:numFmt w:val="decimal"/>
      <w:lvlText w:val="%1."/>
      <w:lvlJc w:val="left"/>
      <w:pPr>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
    <w:nsid w:val="1F650F42"/>
    <w:multiLevelType w:val="hybridMultilevel"/>
    <w:tmpl w:val="2EBC5C3C"/>
    <w:lvl w:ilvl="0" w:tplc="04190001">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3">
    <w:nsid w:val="23815186"/>
    <w:multiLevelType w:val="hybridMultilevel"/>
    <w:tmpl w:val="D36A1804"/>
    <w:lvl w:ilvl="0" w:tplc="B6847BEC">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
    <w:nsid w:val="241C6E30"/>
    <w:multiLevelType w:val="multilevel"/>
    <w:tmpl w:val="8544F666"/>
    <w:lvl w:ilvl="0">
      <w:start w:val="2"/>
      <w:numFmt w:val="decimal"/>
      <w:lvlText w:val="%1."/>
      <w:lvlJc w:val="left"/>
      <w:pPr>
        <w:ind w:left="540" w:hanging="540"/>
      </w:pPr>
      <w:rPr>
        <w:rFonts w:cs="Times New Roman" w:hint="default"/>
      </w:rPr>
    </w:lvl>
    <w:lvl w:ilvl="1">
      <w:start w:val="1"/>
      <w:numFmt w:val="decimal"/>
      <w:lvlText w:val="%1.%2."/>
      <w:lvlJc w:val="left"/>
      <w:pPr>
        <w:ind w:left="1108" w:hanging="540"/>
      </w:pPr>
      <w:rPr>
        <w:rFonts w:cs="Times New Roman" w:hint="default"/>
      </w:rPr>
    </w:lvl>
    <w:lvl w:ilvl="2">
      <w:start w:val="2"/>
      <w:numFmt w:val="decimal"/>
      <w:pStyle w:val="3"/>
      <w:lvlText w:val="%1.%2.%3."/>
      <w:lvlJc w:val="left"/>
      <w:pPr>
        <w:ind w:left="1712" w:hanging="720"/>
      </w:pPr>
      <w:rPr>
        <w:rFonts w:cs="Times New Roman" w:hint="default"/>
      </w:rPr>
    </w:lvl>
    <w:lvl w:ilvl="3">
      <w:start w:val="1"/>
      <w:numFmt w:val="decimal"/>
      <w:lvlText w:val="%1.%2.%3.%4."/>
      <w:lvlJc w:val="left"/>
      <w:pPr>
        <w:ind w:left="2208" w:hanging="72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560" w:hanging="1080"/>
      </w:pPr>
      <w:rPr>
        <w:rFonts w:cs="Times New Roman" w:hint="default"/>
      </w:rPr>
    </w:lvl>
    <w:lvl w:ilvl="6">
      <w:start w:val="1"/>
      <w:numFmt w:val="decimal"/>
      <w:lvlText w:val="%1.%2.%3.%4.%5.%6.%7."/>
      <w:lvlJc w:val="left"/>
      <w:pPr>
        <w:ind w:left="4416" w:hanging="1440"/>
      </w:pPr>
      <w:rPr>
        <w:rFonts w:cs="Times New Roman" w:hint="default"/>
      </w:rPr>
    </w:lvl>
    <w:lvl w:ilvl="7">
      <w:start w:val="1"/>
      <w:numFmt w:val="decimal"/>
      <w:lvlText w:val="%1.%2.%3.%4.%5.%6.%7.%8."/>
      <w:lvlJc w:val="left"/>
      <w:pPr>
        <w:ind w:left="4912" w:hanging="1440"/>
      </w:pPr>
      <w:rPr>
        <w:rFonts w:cs="Times New Roman" w:hint="default"/>
      </w:rPr>
    </w:lvl>
    <w:lvl w:ilvl="8">
      <w:start w:val="1"/>
      <w:numFmt w:val="decimal"/>
      <w:lvlText w:val="%1.%2.%3.%4.%5.%6.%7.%8.%9."/>
      <w:lvlJc w:val="left"/>
      <w:pPr>
        <w:ind w:left="5768" w:hanging="1800"/>
      </w:pPr>
      <w:rPr>
        <w:rFonts w:cs="Times New Roman" w:hint="default"/>
      </w:rPr>
    </w:lvl>
  </w:abstractNum>
  <w:abstractNum w:abstractNumId="25">
    <w:nsid w:val="2449380D"/>
    <w:multiLevelType w:val="hybridMultilevel"/>
    <w:tmpl w:val="1E1446FC"/>
    <w:lvl w:ilvl="0" w:tplc="6CB26AA0">
      <w:start w:val="1"/>
      <w:numFmt w:val="bullet"/>
      <w:lvlText w:val=""/>
      <w:lvlJc w:val="left"/>
      <w:pPr>
        <w:ind w:left="720" w:hanging="360"/>
      </w:pPr>
      <w:rPr>
        <w:rFonts w:ascii="Symbol" w:hAnsi="Symbol" w:hint="default"/>
      </w:rPr>
    </w:lvl>
    <w:lvl w:ilvl="1" w:tplc="F530E0BE" w:tentative="1">
      <w:start w:val="1"/>
      <w:numFmt w:val="bullet"/>
      <w:lvlText w:val="o"/>
      <w:lvlJc w:val="left"/>
      <w:pPr>
        <w:ind w:left="1440" w:hanging="360"/>
      </w:pPr>
      <w:rPr>
        <w:rFonts w:ascii="Courier New" w:hAnsi="Courier New" w:hint="default"/>
      </w:rPr>
    </w:lvl>
    <w:lvl w:ilvl="2" w:tplc="7AC07FFA" w:tentative="1">
      <w:start w:val="1"/>
      <w:numFmt w:val="bullet"/>
      <w:lvlText w:val=""/>
      <w:lvlJc w:val="left"/>
      <w:pPr>
        <w:ind w:left="2160" w:hanging="360"/>
      </w:pPr>
      <w:rPr>
        <w:rFonts w:ascii="Wingdings" w:hAnsi="Wingdings" w:hint="default"/>
      </w:rPr>
    </w:lvl>
    <w:lvl w:ilvl="3" w:tplc="03A2B784" w:tentative="1">
      <w:start w:val="1"/>
      <w:numFmt w:val="bullet"/>
      <w:lvlText w:val=""/>
      <w:lvlJc w:val="left"/>
      <w:pPr>
        <w:ind w:left="2880" w:hanging="360"/>
      </w:pPr>
      <w:rPr>
        <w:rFonts w:ascii="Symbol" w:hAnsi="Symbol" w:hint="default"/>
      </w:rPr>
    </w:lvl>
    <w:lvl w:ilvl="4" w:tplc="CB80ABF4" w:tentative="1">
      <w:start w:val="1"/>
      <w:numFmt w:val="bullet"/>
      <w:lvlText w:val="o"/>
      <w:lvlJc w:val="left"/>
      <w:pPr>
        <w:ind w:left="3600" w:hanging="360"/>
      </w:pPr>
      <w:rPr>
        <w:rFonts w:ascii="Courier New" w:hAnsi="Courier New" w:hint="default"/>
      </w:rPr>
    </w:lvl>
    <w:lvl w:ilvl="5" w:tplc="5F166210" w:tentative="1">
      <w:start w:val="1"/>
      <w:numFmt w:val="bullet"/>
      <w:lvlText w:val=""/>
      <w:lvlJc w:val="left"/>
      <w:pPr>
        <w:ind w:left="4320" w:hanging="360"/>
      </w:pPr>
      <w:rPr>
        <w:rFonts w:ascii="Wingdings" w:hAnsi="Wingdings" w:hint="default"/>
      </w:rPr>
    </w:lvl>
    <w:lvl w:ilvl="6" w:tplc="64E06EE0" w:tentative="1">
      <w:start w:val="1"/>
      <w:numFmt w:val="bullet"/>
      <w:lvlText w:val=""/>
      <w:lvlJc w:val="left"/>
      <w:pPr>
        <w:ind w:left="5040" w:hanging="360"/>
      </w:pPr>
      <w:rPr>
        <w:rFonts w:ascii="Symbol" w:hAnsi="Symbol" w:hint="default"/>
      </w:rPr>
    </w:lvl>
    <w:lvl w:ilvl="7" w:tplc="F938A0BA" w:tentative="1">
      <w:start w:val="1"/>
      <w:numFmt w:val="bullet"/>
      <w:lvlText w:val="o"/>
      <w:lvlJc w:val="left"/>
      <w:pPr>
        <w:ind w:left="5760" w:hanging="360"/>
      </w:pPr>
      <w:rPr>
        <w:rFonts w:ascii="Courier New" w:hAnsi="Courier New" w:hint="default"/>
      </w:rPr>
    </w:lvl>
    <w:lvl w:ilvl="8" w:tplc="A1B88EB2" w:tentative="1">
      <w:start w:val="1"/>
      <w:numFmt w:val="bullet"/>
      <w:lvlText w:val=""/>
      <w:lvlJc w:val="left"/>
      <w:pPr>
        <w:ind w:left="6480" w:hanging="360"/>
      </w:pPr>
      <w:rPr>
        <w:rFonts w:ascii="Wingdings" w:hAnsi="Wingdings" w:hint="default"/>
      </w:rPr>
    </w:lvl>
  </w:abstractNum>
  <w:abstractNum w:abstractNumId="26">
    <w:nsid w:val="245222A8"/>
    <w:multiLevelType w:val="hybridMultilevel"/>
    <w:tmpl w:val="7722D148"/>
    <w:lvl w:ilvl="0" w:tplc="59CEC74E">
      <w:start w:val="1"/>
      <w:numFmt w:val="bullet"/>
      <w:lvlText w:val=""/>
      <w:lvlJc w:val="left"/>
      <w:pPr>
        <w:tabs>
          <w:tab w:val="num" w:pos="1620"/>
        </w:tabs>
        <w:ind w:left="1620" w:hanging="360"/>
      </w:pPr>
      <w:rPr>
        <w:rFonts w:ascii="Symbol" w:hAnsi="Symbol" w:hint="default"/>
      </w:rPr>
    </w:lvl>
    <w:lvl w:ilvl="1" w:tplc="A314E424" w:tentative="1">
      <w:start w:val="1"/>
      <w:numFmt w:val="bullet"/>
      <w:lvlText w:val="o"/>
      <w:lvlJc w:val="left"/>
      <w:pPr>
        <w:tabs>
          <w:tab w:val="num" w:pos="2340"/>
        </w:tabs>
        <w:ind w:left="2340" w:hanging="360"/>
      </w:pPr>
      <w:rPr>
        <w:rFonts w:ascii="Courier New" w:hAnsi="Courier New" w:hint="default"/>
      </w:rPr>
    </w:lvl>
    <w:lvl w:ilvl="2" w:tplc="E932B9D4" w:tentative="1">
      <w:start w:val="1"/>
      <w:numFmt w:val="bullet"/>
      <w:lvlText w:val=""/>
      <w:lvlJc w:val="left"/>
      <w:pPr>
        <w:tabs>
          <w:tab w:val="num" w:pos="3060"/>
        </w:tabs>
        <w:ind w:left="3060" w:hanging="360"/>
      </w:pPr>
      <w:rPr>
        <w:rFonts w:ascii="Wingdings" w:hAnsi="Wingdings" w:hint="default"/>
      </w:rPr>
    </w:lvl>
    <w:lvl w:ilvl="3" w:tplc="AA8E7D92" w:tentative="1">
      <w:start w:val="1"/>
      <w:numFmt w:val="bullet"/>
      <w:lvlText w:val=""/>
      <w:lvlJc w:val="left"/>
      <w:pPr>
        <w:tabs>
          <w:tab w:val="num" w:pos="3780"/>
        </w:tabs>
        <w:ind w:left="3780" w:hanging="360"/>
      </w:pPr>
      <w:rPr>
        <w:rFonts w:ascii="Symbol" w:hAnsi="Symbol" w:hint="default"/>
      </w:rPr>
    </w:lvl>
    <w:lvl w:ilvl="4" w:tplc="DA0EE93A" w:tentative="1">
      <w:start w:val="1"/>
      <w:numFmt w:val="bullet"/>
      <w:lvlText w:val="o"/>
      <w:lvlJc w:val="left"/>
      <w:pPr>
        <w:tabs>
          <w:tab w:val="num" w:pos="4500"/>
        </w:tabs>
        <w:ind w:left="4500" w:hanging="360"/>
      </w:pPr>
      <w:rPr>
        <w:rFonts w:ascii="Courier New" w:hAnsi="Courier New" w:hint="default"/>
      </w:rPr>
    </w:lvl>
    <w:lvl w:ilvl="5" w:tplc="EF4E270A" w:tentative="1">
      <w:start w:val="1"/>
      <w:numFmt w:val="bullet"/>
      <w:lvlText w:val=""/>
      <w:lvlJc w:val="left"/>
      <w:pPr>
        <w:tabs>
          <w:tab w:val="num" w:pos="5220"/>
        </w:tabs>
        <w:ind w:left="5220" w:hanging="360"/>
      </w:pPr>
      <w:rPr>
        <w:rFonts w:ascii="Wingdings" w:hAnsi="Wingdings" w:hint="default"/>
      </w:rPr>
    </w:lvl>
    <w:lvl w:ilvl="6" w:tplc="2CEA62A6" w:tentative="1">
      <w:start w:val="1"/>
      <w:numFmt w:val="bullet"/>
      <w:lvlText w:val=""/>
      <w:lvlJc w:val="left"/>
      <w:pPr>
        <w:tabs>
          <w:tab w:val="num" w:pos="5940"/>
        </w:tabs>
        <w:ind w:left="5940" w:hanging="360"/>
      </w:pPr>
      <w:rPr>
        <w:rFonts w:ascii="Symbol" w:hAnsi="Symbol" w:hint="default"/>
      </w:rPr>
    </w:lvl>
    <w:lvl w:ilvl="7" w:tplc="E7DEBDBE" w:tentative="1">
      <w:start w:val="1"/>
      <w:numFmt w:val="bullet"/>
      <w:lvlText w:val="o"/>
      <w:lvlJc w:val="left"/>
      <w:pPr>
        <w:tabs>
          <w:tab w:val="num" w:pos="6660"/>
        </w:tabs>
        <w:ind w:left="6660" w:hanging="360"/>
      </w:pPr>
      <w:rPr>
        <w:rFonts w:ascii="Courier New" w:hAnsi="Courier New" w:hint="default"/>
      </w:rPr>
    </w:lvl>
    <w:lvl w:ilvl="8" w:tplc="CE76297A" w:tentative="1">
      <w:start w:val="1"/>
      <w:numFmt w:val="bullet"/>
      <w:lvlText w:val=""/>
      <w:lvlJc w:val="left"/>
      <w:pPr>
        <w:tabs>
          <w:tab w:val="num" w:pos="7380"/>
        </w:tabs>
        <w:ind w:left="7380" w:hanging="360"/>
      </w:pPr>
      <w:rPr>
        <w:rFonts w:ascii="Wingdings" w:hAnsi="Wingdings" w:hint="default"/>
      </w:rPr>
    </w:lvl>
  </w:abstractNum>
  <w:abstractNum w:abstractNumId="27">
    <w:nsid w:val="25EE63D5"/>
    <w:multiLevelType w:val="hybridMultilevel"/>
    <w:tmpl w:val="6510849C"/>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8">
    <w:nsid w:val="2A291264"/>
    <w:multiLevelType w:val="hybridMultilevel"/>
    <w:tmpl w:val="62B2D940"/>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D142124"/>
    <w:multiLevelType w:val="hybridMultilevel"/>
    <w:tmpl w:val="2EA4D5B4"/>
    <w:lvl w:ilvl="0" w:tplc="2658607E">
      <w:start w:val="1"/>
      <w:numFmt w:val="decimal"/>
      <w:lvlText w:val="%1."/>
      <w:lvlJc w:val="left"/>
      <w:pPr>
        <w:ind w:left="814" w:hanging="360"/>
      </w:pPr>
      <w:rPr>
        <w:rFonts w:cs="Times New Roman" w:hint="default"/>
      </w:rPr>
    </w:lvl>
    <w:lvl w:ilvl="1" w:tplc="04190019" w:tentative="1">
      <w:start w:val="1"/>
      <w:numFmt w:val="lowerLetter"/>
      <w:lvlText w:val="%2."/>
      <w:lvlJc w:val="left"/>
      <w:pPr>
        <w:ind w:left="1534" w:hanging="360"/>
      </w:pPr>
      <w:rPr>
        <w:rFonts w:cs="Times New Roman"/>
      </w:rPr>
    </w:lvl>
    <w:lvl w:ilvl="2" w:tplc="0419001B" w:tentative="1">
      <w:start w:val="1"/>
      <w:numFmt w:val="lowerRoman"/>
      <w:lvlText w:val="%3."/>
      <w:lvlJc w:val="right"/>
      <w:pPr>
        <w:ind w:left="2254" w:hanging="180"/>
      </w:pPr>
      <w:rPr>
        <w:rFonts w:cs="Times New Roman"/>
      </w:rPr>
    </w:lvl>
    <w:lvl w:ilvl="3" w:tplc="0419000F" w:tentative="1">
      <w:start w:val="1"/>
      <w:numFmt w:val="decimal"/>
      <w:lvlText w:val="%4."/>
      <w:lvlJc w:val="left"/>
      <w:pPr>
        <w:ind w:left="2974" w:hanging="360"/>
      </w:pPr>
      <w:rPr>
        <w:rFonts w:cs="Times New Roman"/>
      </w:rPr>
    </w:lvl>
    <w:lvl w:ilvl="4" w:tplc="04190019" w:tentative="1">
      <w:start w:val="1"/>
      <w:numFmt w:val="lowerLetter"/>
      <w:lvlText w:val="%5."/>
      <w:lvlJc w:val="left"/>
      <w:pPr>
        <w:ind w:left="3694" w:hanging="360"/>
      </w:pPr>
      <w:rPr>
        <w:rFonts w:cs="Times New Roman"/>
      </w:rPr>
    </w:lvl>
    <w:lvl w:ilvl="5" w:tplc="0419001B" w:tentative="1">
      <w:start w:val="1"/>
      <w:numFmt w:val="lowerRoman"/>
      <w:lvlText w:val="%6."/>
      <w:lvlJc w:val="right"/>
      <w:pPr>
        <w:ind w:left="4414" w:hanging="180"/>
      </w:pPr>
      <w:rPr>
        <w:rFonts w:cs="Times New Roman"/>
      </w:rPr>
    </w:lvl>
    <w:lvl w:ilvl="6" w:tplc="0419000F" w:tentative="1">
      <w:start w:val="1"/>
      <w:numFmt w:val="decimal"/>
      <w:lvlText w:val="%7."/>
      <w:lvlJc w:val="left"/>
      <w:pPr>
        <w:ind w:left="5134" w:hanging="360"/>
      </w:pPr>
      <w:rPr>
        <w:rFonts w:cs="Times New Roman"/>
      </w:rPr>
    </w:lvl>
    <w:lvl w:ilvl="7" w:tplc="04190019" w:tentative="1">
      <w:start w:val="1"/>
      <w:numFmt w:val="lowerLetter"/>
      <w:lvlText w:val="%8."/>
      <w:lvlJc w:val="left"/>
      <w:pPr>
        <w:ind w:left="5854" w:hanging="360"/>
      </w:pPr>
      <w:rPr>
        <w:rFonts w:cs="Times New Roman"/>
      </w:rPr>
    </w:lvl>
    <w:lvl w:ilvl="8" w:tplc="0419001B" w:tentative="1">
      <w:start w:val="1"/>
      <w:numFmt w:val="lowerRoman"/>
      <w:lvlText w:val="%9."/>
      <w:lvlJc w:val="right"/>
      <w:pPr>
        <w:ind w:left="6574" w:hanging="180"/>
      </w:pPr>
      <w:rPr>
        <w:rFonts w:cs="Times New Roman"/>
      </w:rPr>
    </w:lvl>
  </w:abstractNum>
  <w:abstractNum w:abstractNumId="30">
    <w:nsid w:val="2D567DD1"/>
    <w:multiLevelType w:val="hybridMultilevel"/>
    <w:tmpl w:val="FE4E8CE4"/>
    <w:lvl w:ilvl="0" w:tplc="04190001">
      <w:start w:val="1"/>
      <w:numFmt w:val="bullet"/>
      <w:lvlText w:val=""/>
      <w:lvlJc w:val="left"/>
      <w:pPr>
        <w:tabs>
          <w:tab w:val="num" w:pos="1440"/>
        </w:tabs>
        <w:ind w:left="1440" w:hanging="360"/>
      </w:pPr>
      <w:rPr>
        <w:rFonts w:ascii="Wingdings" w:hAnsi="Wingdings" w:hint="default"/>
      </w:rPr>
    </w:lvl>
    <w:lvl w:ilvl="1" w:tplc="04190003">
      <w:start w:val="1"/>
      <w:numFmt w:val="bullet"/>
      <w:lvlText w:val=""/>
      <w:lvlJc w:val="left"/>
      <w:pPr>
        <w:tabs>
          <w:tab w:val="num" w:pos="2160"/>
        </w:tabs>
        <w:ind w:left="2160" w:hanging="360"/>
      </w:pPr>
      <w:rPr>
        <w:rFonts w:ascii="Symbol" w:hAnsi="Symbol"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1">
    <w:nsid w:val="2E1B7061"/>
    <w:multiLevelType w:val="multilevel"/>
    <w:tmpl w:val="01C66DA2"/>
    <w:lvl w:ilvl="0">
      <w:start w:val="1"/>
      <w:numFmt w:val="decimal"/>
      <w:lvlText w:val="%1."/>
      <w:lvlJc w:val="left"/>
      <w:pPr>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2">
    <w:nsid w:val="2EA07997"/>
    <w:multiLevelType w:val="hybridMultilevel"/>
    <w:tmpl w:val="B63A6046"/>
    <w:lvl w:ilvl="0" w:tplc="04190001">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33">
    <w:nsid w:val="2F576800"/>
    <w:multiLevelType w:val="hybridMultilevel"/>
    <w:tmpl w:val="17A206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4">
    <w:nsid w:val="317D4E1D"/>
    <w:multiLevelType w:val="multilevel"/>
    <w:tmpl w:val="F8E2B404"/>
    <w:lvl w:ilvl="0">
      <w:start w:val="1"/>
      <w:numFmt w:val="decimal"/>
      <w:lvlText w:val="%1."/>
      <w:lvlJc w:val="left"/>
      <w:pPr>
        <w:ind w:left="786" w:hanging="360"/>
      </w:pPr>
      <w:rPr>
        <w:rFonts w:cs="Times New Roman" w:hint="default"/>
      </w:rPr>
    </w:lvl>
    <w:lvl w:ilvl="1">
      <w:start w:val="3"/>
      <w:numFmt w:val="decimal"/>
      <w:isLgl/>
      <w:lvlText w:val="%1.%2."/>
      <w:lvlJc w:val="left"/>
      <w:pPr>
        <w:ind w:left="1174" w:hanging="720"/>
      </w:pPr>
      <w:rPr>
        <w:rFonts w:cs="Times New Roman" w:hint="default"/>
      </w:rPr>
    </w:lvl>
    <w:lvl w:ilvl="2">
      <w:start w:val="1"/>
      <w:numFmt w:val="decimal"/>
      <w:isLgl/>
      <w:lvlText w:val="%1.%2.%3."/>
      <w:lvlJc w:val="left"/>
      <w:pPr>
        <w:ind w:left="1202" w:hanging="720"/>
      </w:pPr>
      <w:rPr>
        <w:rFonts w:cs="Times New Roman" w:hint="default"/>
      </w:rPr>
    </w:lvl>
    <w:lvl w:ilvl="3">
      <w:start w:val="1"/>
      <w:numFmt w:val="decimal"/>
      <w:isLgl/>
      <w:lvlText w:val="%1.%2.%3.%4."/>
      <w:lvlJc w:val="left"/>
      <w:pPr>
        <w:ind w:left="1590" w:hanging="1080"/>
      </w:pPr>
      <w:rPr>
        <w:rFonts w:cs="Times New Roman" w:hint="default"/>
      </w:rPr>
    </w:lvl>
    <w:lvl w:ilvl="4">
      <w:start w:val="1"/>
      <w:numFmt w:val="decimal"/>
      <w:isLgl/>
      <w:lvlText w:val="%1.%2.%3.%4.%5."/>
      <w:lvlJc w:val="left"/>
      <w:pPr>
        <w:ind w:left="1618" w:hanging="1080"/>
      </w:pPr>
      <w:rPr>
        <w:rFonts w:cs="Times New Roman" w:hint="default"/>
      </w:rPr>
    </w:lvl>
    <w:lvl w:ilvl="5">
      <w:start w:val="1"/>
      <w:numFmt w:val="decimal"/>
      <w:isLgl/>
      <w:lvlText w:val="%1.%2.%3.%4.%5.%6."/>
      <w:lvlJc w:val="left"/>
      <w:pPr>
        <w:ind w:left="2006" w:hanging="1440"/>
      </w:pPr>
      <w:rPr>
        <w:rFonts w:cs="Times New Roman" w:hint="default"/>
      </w:rPr>
    </w:lvl>
    <w:lvl w:ilvl="6">
      <w:start w:val="1"/>
      <w:numFmt w:val="decimal"/>
      <w:isLgl/>
      <w:lvlText w:val="%1.%2.%3.%4.%5.%6.%7."/>
      <w:lvlJc w:val="left"/>
      <w:pPr>
        <w:ind w:left="2394" w:hanging="1800"/>
      </w:pPr>
      <w:rPr>
        <w:rFonts w:cs="Times New Roman" w:hint="default"/>
      </w:rPr>
    </w:lvl>
    <w:lvl w:ilvl="7">
      <w:start w:val="1"/>
      <w:numFmt w:val="decimal"/>
      <w:isLgl/>
      <w:lvlText w:val="%1.%2.%3.%4.%5.%6.%7.%8."/>
      <w:lvlJc w:val="left"/>
      <w:pPr>
        <w:ind w:left="2422" w:hanging="1800"/>
      </w:pPr>
      <w:rPr>
        <w:rFonts w:cs="Times New Roman" w:hint="default"/>
      </w:rPr>
    </w:lvl>
    <w:lvl w:ilvl="8">
      <w:start w:val="1"/>
      <w:numFmt w:val="decimal"/>
      <w:isLgl/>
      <w:lvlText w:val="%1.%2.%3.%4.%5.%6.%7.%8.%9."/>
      <w:lvlJc w:val="left"/>
      <w:pPr>
        <w:ind w:left="2810" w:hanging="2160"/>
      </w:pPr>
      <w:rPr>
        <w:rFonts w:cs="Times New Roman" w:hint="default"/>
      </w:rPr>
    </w:lvl>
  </w:abstractNum>
  <w:abstractNum w:abstractNumId="35">
    <w:nsid w:val="32CD23E8"/>
    <w:multiLevelType w:val="hybridMultilevel"/>
    <w:tmpl w:val="F6E454D2"/>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30C11E6"/>
    <w:multiLevelType w:val="multilevel"/>
    <w:tmpl w:val="02E44962"/>
    <w:lvl w:ilvl="0">
      <w:start w:val="1"/>
      <w:numFmt w:val="decimal"/>
      <w:lvlText w:val="%1."/>
      <w:lvlJc w:val="left"/>
      <w:pPr>
        <w:ind w:left="786" w:hanging="360"/>
      </w:pPr>
      <w:rPr>
        <w:rFonts w:cs="Times New Roman" w:hint="default"/>
      </w:rPr>
    </w:lvl>
    <w:lvl w:ilvl="1">
      <w:start w:val="2"/>
      <w:numFmt w:val="decimal"/>
      <w:isLgl/>
      <w:lvlText w:val="%1.%2."/>
      <w:lvlJc w:val="left"/>
      <w:pPr>
        <w:ind w:left="1401" w:hanging="720"/>
      </w:pPr>
      <w:rPr>
        <w:rFonts w:cs="Times New Roman" w:hint="default"/>
      </w:rPr>
    </w:lvl>
    <w:lvl w:ilvl="2">
      <w:start w:val="1"/>
      <w:numFmt w:val="decimal"/>
      <w:isLgl/>
      <w:lvlText w:val="%1.%2.%3."/>
      <w:lvlJc w:val="left"/>
      <w:pPr>
        <w:ind w:left="1656" w:hanging="720"/>
      </w:pPr>
      <w:rPr>
        <w:rFonts w:cs="Times New Roman" w:hint="default"/>
      </w:rPr>
    </w:lvl>
    <w:lvl w:ilvl="3">
      <w:start w:val="1"/>
      <w:numFmt w:val="decimal"/>
      <w:isLgl/>
      <w:lvlText w:val="%1.%2.%3.%4."/>
      <w:lvlJc w:val="left"/>
      <w:pPr>
        <w:ind w:left="2271" w:hanging="1080"/>
      </w:pPr>
      <w:rPr>
        <w:rFonts w:cs="Times New Roman" w:hint="default"/>
      </w:rPr>
    </w:lvl>
    <w:lvl w:ilvl="4">
      <w:start w:val="1"/>
      <w:numFmt w:val="decimal"/>
      <w:isLgl/>
      <w:lvlText w:val="%1.%2.%3.%4.%5."/>
      <w:lvlJc w:val="left"/>
      <w:pPr>
        <w:ind w:left="2526" w:hanging="1080"/>
      </w:pPr>
      <w:rPr>
        <w:rFonts w:cs="Times New Roman" w:hint="default"/>
      </w:rPr>
    </w:lvl>
    <w:lvl w:ilvl="5">
      <w:start w:val="1"/>
      <w:numFmt w:val="decimal"/>
      <w:isLgl/>
      <w:lvlText w:val="%1.%2.%3.%4.%5.%6."/>
      <w:lvlJc w:val="left"/>
      <w:pPr>
        <w:ind w:left="3141" w:hanging="1440"/>
      </w:pPr>
      <w:rPr>
        <w:rFonts w:cs="Times New Roman" w:hint="default"/>
      </w:rPr>
    </w:lvl>
    <w:lvl w:ilvl="6">
      <w:start w:val="1"/>
      <w:numFmt w:val="decimal"/>
      <w:isLgl/>
      <w:lvlText w:val="%1.%2.%3.%4.%5.%6.%7."/>
      <w:lvlJc w:val="left"/>
      <w:pPr>
        <w:ind w:left="3396" w:hanging="1440"/>
      </w:pPr>
      <w:rPr>
        <w:rFonts w:cs="Times New Roman" w:hint="default"/>
      </w:rPr>
    </w:lvl>
    <w:lvl w:ilvl="7">
      <w:start w:val="1"/>
      <w:numFmt w:val="decimal"/>
      <w:isLgl/>
      <w:lvlText w:val="%1.%2.%3.%4.%5.%6.%7.%8."/>
      <w:lvlJc w:val="left"/>
      <w:pPr>
        <w:ind w:left="4011" w:hanging="1800"/>
      </w:pPr>
      <w:rPr>
        <w:rFonts w:cs="Times New Roman" w:hint="default"/>
      </w:rPr>
    </w:lvl>
    <w:lvl w:ilvl="8">
      <w:start w:val="1"/>
      <w:numFmt w:val="decimal"/>
      <w:isLgl/>
      <w:lvlText w:val="%1.%2.%3.%4.%5.%6.%7.%8.%9."/>
      <w:lvlJc w:val="left"/>
      <w:pPr>
        <w:ind w:left="4266" w:hanging="1800"/>
      </w:pPr>
      <w:rPr>
        <w:rFonts w:cs="Times New Roman" w:hint="default"/>
      </w:rPr>
    </w:lvl>
  </w:abstractNum>
  <w:abstractNum w:abstractNumId="37">
    <w:nsid w:val="347247F9"/>
    <w:multiLevelType w:val="multilevel"/>
    <w:tmpl w:val="01C66DA2"/>
    <w:lvl w:ilvl="0">
      <w:start w:val="1"/>
      <w:numFmt w:val="decimal"/>
      <w:lvlText w:val="%1."/>
      <w:lvlJc w:val="left"/>
      <w:pPr>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8">
    <w:nsid w:val="3493278B"/>
    <w:multiLevelType w:val="multilevel"/>
    <w:tmpl w:val="2DC8C942"/>
    <w:lvl w:ilvl="0">
      <w:start w:val="3"/>
      <w:numFmt w:val="decimal"/>
      <w:lvlText w:val="%1."/>
      <w:lvlJc w:val="left"/>
      <w:pPr>
        <w:ind w:left="532" w:hanging="390"/>
      </w:pPr>
      <w:rPr>
        <w:rFonts w:cs="Times New Roman" w:hint="default"/>
      </w:rPr>
    </w:lvl>
    <w:lvl w:ilvl="1">
      <w:start w:val="4"/>
      <w:numFmt w:val="decimal"/>
      <w:lvlText w:val="%1.%2."/>
      <w:lvlJc w:val="left"/>
      <w:pPr>
        <w:ind w:left="1004" w:hanging="720"/>
      </w:pPr>
      <w:rPr>
        <w:rFonts w:cs="Times New Roman" w:hint="default"/>
        <w:sz w:val="28"/>
      </w:rPr>
    </w:lvl>
    <w:lvl w:ilvl="2">
      <w:start w:val="1"/>
      <w:numFmt w:val="decimal"/>
      <w:lvlText w:val="%1.%2.%3."/>
      <w:lvlJc w:val="left"/>
      <w:pPr>
        <w:ind w:left="1288" w:hanging="720"/>
      </w:pPr>
      <w:rPr>
        <w:rFonts w:cs="Times New Roman" w:hint="default"/>
      </w:rPr>
    </w:lvl>
    <w:lvl w:ilvl="3">
      <w:start w:val="1"/>
      <w:numFmt w:val="decimal"/>
      <w:lvlText w:val="%1.%2.%3.%4."/>
      <w:lvlJc w:val="left"/>
      <w:pPr>
        <w:ind w:left="1932" w:hanging="108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860" w:hanging="144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788" w:hanging="1800"/>
      </w:pPr>
      <w:rPr>
        <w:rFonts w:cs="Times New Roman" w:hint="default"/>
      </w:rPr>
    </w:lvl>
    <w:lvl w:ilvl="8">
      <w:start w:val="1"/>
      <w:numFmt w:val="decimal"/>
      <w:lvlText w:val="%1.%2.%3.%4.%5.%6.%7.%8.%9."/>
      <w:lvlJc w:val="left"/>
      <w:pPr>
        <w:ind w:left="4072" w:hanging="1800"/>
      </w:pPr>
      <w:rPr>
        <w:rFonts w:cs="Times New Roman" w:hint="default"/>
      </w:rPr>
    </w:lvl>
  </w:abstractNum>
  <w:abstractNum w:abstractNumId="39">
    <w:nsid w:val="368E2FD0"/>
    <w:multiLevelType w:val="hybridMultilevel"/>
    <w:tmpl w:val="3904BECE"/>
    <w:lvl w:ilvl="0" w:tplc="00000002">
      <w:start w:val="1"/>
      <w:numFmt w:val="bullet"/>
      <w:pStyle w:val="1"/>
      <w:lvlText w:val=""/>
      <w:lvlJc w:val="left"/>
      <w:pPr>
        <w:tabs>
          <w:tab w:val="num" w:pos="851"/>
        </w:tabs>
        <w:ind w:left="851" w:hanging="397"/>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36A04DBE"/>
    <w:multiLevelType w:val="hybridMultilevel"/>
    <w:tmpl w:val="33AE0504"/>
    <w:lvl w:ilvl="0" w:tplc="C5001126">
      <w:start w:val="1"/>
      <w:numFmt w:val="decimal"/>
      <w:lvlText w:val="%1."/>
      <w:lvlJc w:val="left"/>
      <w:pPr>
        <w:ind w:left="814" w:hanging="360"/>
      </w:pPr>
      <w:rPr>
        <w:rFonts w:cs="Times New Roman" w:hint="default"/>
      </w:rPr>
    </w:lvl>
    <w:lvl w:ilvl="1" w:tplc="04190019" w:tentative="1">
      <w:start w:val="1"/>
      <w:numFmt w:val="lowerLetter"/>
      <w:lvlText w:val="%2."/>
      <w:lvlJc w:val="left"/>
      <w:pPr>
        <w:ind w:left="1534" w:hanging="360"/>
      </w:pPr>
      <w:rPr>
        <w:rFonts w:cs="Times New Roman"/>
      </w:rPr>
    </w:lvl>
    <w:lvl w:ilvl="2" w:tplc="0419001B" w:tentative="1">
      <w:start w:val="1"/>
      <w:numFmt w:val="lowerRoman"/>
      <w:lvlText w:val="%3."/>
      <w:lvlJc w:val="right"/>
      <w:pPr>
        <w:ind w:left="2254" w:hanging="180"/>
      </w:pPr>
      <w:rPr>
        <w:rFonts w:cs="Times New Roman"/>
      </w:rPr>
    </w:lvl>
    <w:lvl w:ilvl="3" w:tplc="0419000F" w:tentative="1">
      <w:start w:val="1"/>
      <w:numFmt w:val="decimal"/>
      <w:lvlText w:val="%4."/>
      <w:lvlJc w:val="left"/>
      <w:pPr>
        <w:ind w:left="2974" w:hanging="360"/>
      </w:pPr>
      <w:rPr>
        <w:rFonts w:cs="Times New Roman"/>
      </w:rPr>
    </w:lvl>
    <w:lvl w:ilvl="4" w:tplc="04190019" w:tentative="1">
      <w:start w:val="1"/>
      <w:numFmt w:val="lowerLetter"/>
      <w:lvlText w:val="%5."/>
      <w:lvlJc w:val="left"/>
      <w:pPr>
        <w:ind w:left="3694" w:hanging="360"/>
      </w:pPr>
      <w:rPr>
        <w:rFonts w:cs="Times New Roman"/>
      </w:rPr>
    </w:lvl>
    <w:lvl w:ilvl="5" w:tplc="0419001B" w:tentative="1">
      <w:start w:val="1"/>
      <w:numFmt w:val="lowerRoman"/>
      <w:lvlText w:val="%6."/>
      <w:lvlJc w:val="right"/>
      <w:pPr>
        <w:ind w:left="4414" w:hanging="180"/>
      </w:pPr>
      <w:rPr>
        <w:rFonts w:cs="Times New Roman"/>
      </w:rPr>
    </w:lvl>
    <w:lvl w:ilvl="6" w:tplc="0419000F" w:tentative="1">
      <w:start w:val="1"/>
      <w:numFmt w:val="decimal"/>
      <w:lvlText w:val="%7."/>
      <w:lvlJc w:val="left"/>
      <w:pPr>
        <w:ind w:left="5134" w:hanging="360"/>
      </w:pPr>
      <w:rPr>
        <w:rFonts w:cs="Times New Roman"/>
      </w:rPr>
    </w:lvl>
    <w:lvl w:ilvl="7" w:tplc="04190019" w:tentative="1">
      <w:start w:val="1"/>
      <w:numFmt w:val="lowerLetter"/>
      <w:lvlText w:val="%8."/>
      <w:lvlJc w:val="left"/>
      <w:pPr>
        <w:ind w:left="5854" w:hanging="360"/>
      </w:pPr>
      <w:rPr>
        <w:rFonts w:cs="Times New Roman"/>
      </w:rPr>
    </w:lvl>
    <w:lvl w:ilvl="8" w:tplc="0419001B" w:tentative="1">
      <w:start w:val="1"/>
      <w:numFmt w:val="lowerRoman"/>
      <w:lvlText w:val="%9."/>
      <w:lvlJc w:val="right"/>
      <w:pPr>
        <w:ind w:left="6574" w:hanging="180"/>
      </w:pPr>
      <w:rPr>
        <w:rFonts w:cs="Times New Roman"/>
      </w:rPr>
    </w:lvl>
  </w:abstractNum>
  <w:abstractNum w:abstractNumId="41">
    <w:nsid w:val="37416F59"/>
    <w:multiLevelType w:val="hybridMultilevel"/>
    <w:tmpl w:val="0DCCACBC"/>
    <w:lvl w:ilvl="0" w:tplc="B37C3A34">
      <w:start w:val="1"/>
      <w:numFmt w:val="bullet"/>
      <w:lvlText w:val=""/>
      <w:lvlJc w:val="left"/>
      <w:pPr>
        <w:tabs>
          <w:tab w:val="num" w:pos="720"/>
        </w:tabs>
        <w:ind w:left="720" w:hanging="360"/>
      </w:pPr>
      <w:rPr>
        <w:rFonts w:ascii="Symbol" w:hAnsi="Symbol" w:hint="default"/>
        <w:color w:val="000000"/>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2">
    <w:nsid w:val="3CD33934"/>
    <w:multiLevelType w:val="hybridMultilevel"/>
    <w:tmpl w:val="616A8E1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3">
    <w:nsid w:val="41C72367"/>
    <w:multiLevelType w:val="hybridMultilevel"/>
    <w:tmpl w:val="62D60310"/>
    <w:lvl w:ilvl="0" w:tplc="DDBE5604">
      <w:start w:val="1"/>
      <w:numFmt w:val="decimal"/>
      <w:lvlText w:val="%1."/>
      <w:lvlJc w:val="left"/>
      <w:pPr>
        <w:ind w:left="417" w:hanging="360"/>
      </w:pPr>
      <w:rPr>
        <w:rFonts w:cs="Times New Roman" w:hint="default"/>
      </w:rPr>
    </w:lvl>
    <w:lvl w:ilvl="1" w:tplc="04190019" w:tentative="1">
      <w:start w:val="1"/>
      <w:numFmt w:val="lowerLetter"/>
      <w:lvlText w:val="%2."/>
      <w:lvlJc w:val="left"/>
      <w:pPr>
        <w:ind w:left="1137" w:hanging="360"/>
      </w:pPr>
      <w:rPr>
        <w:rFonts w:cs="Times New Roman"/>
      </w:rPr>
    </w:lvl>
    <w:lvl w:ilvl="2" w:tplc="0419001B" w:tentative="1">
      <w:start w:val="1"/>
      <w:numFmt w:val="lowerRoman"/>
      <w:lvlText w:val="%3."/>
      <w:lvlJc w:val="right"/>
      <w:pPr>
        <w:ind w:left="1857" w:hanging="180"/>
      </w:pPr>
      <w:rPr>
        <w:rFonts w:cs="Times New Roman"/>
      </w:rPr>
    </w:lvl>
    <w:lvl w:ilvl="3" w:tplc="0419000F" w:tentative="1">
      <w:start w:val="1"/>
      <w:numFmt w:val="decimal"/>
      <w:lvlText w:val="%4."/>
      <w:lvlJc w:val="left"/>
      <w:pPr>
        <w:ind w:left="2577" w:hanging="360"/>
      </w:pPr>
      <w:rPr>
        <w:rFonts w:cs="Times New Roman"/>
      </w:rPr>
    </w:lvl>
    <w:lvl w:ilvl="4" w:tplc="04190019" w:tentative="1">
      <w:start w:val="1"/>
      <w:numFmt w:val="lowerLetter"/>
      <w:lvlText w:val="%5."/>
      <w:lvlJc w:val="left"/>
      <w:pPr>
        <w:ind w:left="3297" w:hanging="360"/>
      </w:pPr>
      <w:rPr>
        <w:rFonts w:cs="Times New Roman"/>
      </w:rPr>
    </w:lvl>
    <w:lvl w:ilvl="5" w:tplc="0419001B" w:tentative="1">
      <w:start w:val="1"/>
      <w:numFmt w:val="lowerRoman"/>
      <w:lvlText w:val="%6."/>
      <w:lvlJc w:val="right"/>
      <w:pPr>
        <w:ind w:left="4017" w:hanging="180"/>
      </w:pPr>
      <w:rPr>
        <w:rFonts w:cs="Times New Roman"/>
      </w:rPr>
    </w:lvl>
    <w:lvl w:ilvl="6" w:tplc="0419000F" w:tentative="1">
      <w:start w:val="1"/>
      <w:numFmt w:val="decimal"/>
      <w:lvlText w:val="%7."/>
      <w:lvlJc w:val="left"/>
      <w:pPr>
        <w:ind w:left="4737" w:hanging="360"/>
      </w:pPr>
      <w:rPr>
        <w:rFonts w:cs="Times New Roman"/>
      </w:rPr>
    </w:lvl>
    <w:lvl w:ilvl="7" w:tplc="04190019" w:tentative="1">
      <w:start w:val="1"/>
      <w:numFmt w:val="lowerLetter"/>
      <w:lvlText w:val="%8."/>
      <w:lvlJc w:val="left"/>
      <w:pPr>
        <w:ind w:left="5457" w:hanging="360"/>
      </w:pPr>
      <w:rPr>
        <w:rFonts w:cs="Times New Roman"/>
      </w:rPr>
    </w:lvl>
    <w:lvl w:ilvl="8" w:tplc="0419001B" w:tentative="1">
      <w:start w:val="1"/>
      <w:numFmt w:val="lowerRoman"/>
      <w:lvlText w:val="%9."/>
      <w:lvlJc w:val="right"/>
      <w:pPr>
        <w:ind w:left="6177" w:hanging="180"/>
      </w:pPr>
      <w:rPr>
        <w:rFonts w:cs="Times New Roman"/>
      </w:rPr>
    </w:lvl>
  </w:abstractNum>
  <w:abstractNum w:abstractNumId="44">
    <w:nsid w:val="43FB2CCC"/>
    <w:multiLevelType w:val="multilevel"/>
    <w:tmpl w:val="01C66DA2"/>
    <w:lvl w:ilvl="0">
      <w:start w:val="1"/>
      <w:numFmt w:val="decimal"/>
      <w:lvlText w:val="%1."/>
      <w:lvlJc w:val="left"/>
      <w:pPr>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5">
    <w:nsid w:val="463F26D2"/>
    <w:multiLevelType w:val="hybridMultilevel"/>
    <w:tmpl w:val="098A72B2"/>
    <w:lvl w:ilvl="0" w:tplc="DAAC8B2A">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6">
    <w:nsid w:val="4BAC5B3A"/>
    <w:multiLevelType w:val="hybridMultilevel"/>
    <w:tmpl w:val="F6E454D2"/>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BE67DFB"/>
    <w:multiLevelType w:val="hybridMultilevel"/>
    <w:tmpl w:val="AD4831BA"/>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8">
    <w:nsid w:val="4D6C5B84"/>
    <w:multiLevelType w:val="hybridMultilevel"/>
    <w:tmpl w:val="757A593A"/>
    <w:lvl w:ilvl="0" w:tplc="2370DBEC">
      <w:start w:val="1"/>
      <w:numFmt w:val="decimal"/>
      <w:lvlText w:val="%1."/>
      <w:lvlJc w:val="left"/>
      <w:pPr>
        <w:ind w:left="814" w:hanging="360"/>
      </w:pPr>
      <w:rPr>
        <w:rFonts w:cs="Times New Roman" w:hint="default"/>
      </w:rPr>
    </w:lvl>
    <w:lvl w:ilvl="1" w:tplc="04190019" w:tentative="1">
      <w:start w:val="1"/>
      <w:numFmt w:val="lowerLetter"/>
      <w:lvlText w:val="%2."/>
      <w:lvlJc w:val="left"/>
      <w:pPr>
        <w:ind w:left="1534" w:hanging="360"/>
      </w:pPr>
      <w:rPr>
        <w:rFonts w:cs="Times New Roman"/>
      </w:rPr>
    </w:lvl>
    <w:lvl w:ilvl="2" w:tplc="0419001B" w:tentative="1">
      <w:start w:val="1"/>
      <w:numFmt w:val="lowerRoman"/>
      <w:lvlText w:val="%3."/>
      <w:lvlJc w:val="right"/>
      <w:pPr>
        <w:ind w:left="2254" w:hanging="180"/>
      </w:pPr>
      <w:rPr>
        <w:rFonts w:cs="Times New Roman"/>
      </w:rPr>
    </w:lvl>
    <w:lvl w:ilvl="3" w:tplc="0419000F" w:tentative="1">
      <w:start w:val="1"/>
      <w:numFmt w:val="decimal"/>
      <w:lvlText w:val="%4."/>
      <w:lvlJc w:val="left"/>
      <w:pPr>
        <w:ind w:left="2974" w:hanging="360"/>
      </w:pPr>
      <w:rPr>
        <w:rFonts w:cs="Times New Roman"/>
      </w:rPr>
    </w:lvl>
    <w:lvl w:ilvl="4" w:tplc="04190019" w:tentative="1">
      <w:start w:val="1"/>
      <w:numFmt w:val="lowerLetter"/>
      <w:lvlText w:val="%5."/>
      <w:lvlJc w:val="left"/>
      <w:pPr>
        <w:ind w:left="3694" w:hanging="360"/>
      </w:pPr>
      <w:rPr>
        <w:rFonts w:cs="Times New Roman"/>
      </w:rPr>
    </w:lvl>
    <w:lvl w:ilvl="5" w:tplc="0419001B" w:tentative="1">
      <w:start w:val="1"/>
      <w:numFmt w:val="lowerRoman"/>
      <w:lvlText w:val="%6."/>
      <w:lvlJc w:val="right"/>
      <w:pPr>
        <w:ind w:left="4414" w:hanging="180"/>
      </w:pPr>
      <w:rPr>
        <w:rFonts w:cs="Times New Roman"/>
      </w:rPr>
    </w:lvl>
    <w:lvl w:ilvl="6" w:tplc="0419000F" w:tentative="1">
      <w:start w:val="1"/>
      <w:numFmt w:val="decimal"/>
      <w:lvlText w:val="%7."/>
      <w:lvlJc w:val="left"/>
      <w:pPr>
        <w:ind w:left="5134" w:hanging="360"/>
      </w:pPr>
      <w:rPr>
        <w:rFonts w:cs="Times New Roman"/>
      </w:rPr>
    </w:lvl>
    <w:lvl w:ilvl="7" w:tplc="04190019" w:tentative="1">
      <w:start w:val="1"/>
      <w:numFmt w:val="lowerLetter"/>
      <w:lvlText w:val="%8."/>
      <w:lvlJc w:val="left"/>
      <w:pPr>
        <w:ind w:left="5854" w:hanging="360"/>
      </w:pPr>
      <w:rPr>
        <w:rFonts w:cs="Times New Roman"/>
      </w:rPr>
    </w:lvl>
    <w:lvl w:ilvl="8" w:tplc="0419001B" w:tentative="1">
      <w:start w:val="1"/>
      <w:numFmt w:val="lowerRoman"/>
      <w:lvlText w:val="%9."/>
      <w:lvlJc w:val="right"/>
      <w:pPr>
        <w:ind w:left="6574" w:hanging="180"/>
      </w:pPr>
      <w:rPr>
        <w:rFonts w:cs="Times New Roman"/>
      </w:rPr>
    </w:lvl>
  </w:abstractNum>
  <w:abstractNum w:abstractNumId="49">
    <w:nsid w:val="4F6C1698"/>
    <w:multiLevelType w:val="multilevel"/>
    <w:tmpl w:val="5768A7B0"/>
    <w:lvl w:ilvl="0">
      <w:start w:val="1"/>
      <w:numFmt w:val="decimal"/>
      <w:lvlText w:val="%1."/>
      <w:lvlJc w:val="left"/>
      <w:pPr>
        <w:tabs>
          <w:tab w:val="num" w:pos="1068"/>
        </w:tabs>
        <w:ind w:left="1068" w:hanging="360"/>
      </w:pPr>
      <w:rPr>
        <w:rFonts w:cs="Times New Roman" w:hint="default"/>
      </w:rPr>
    </w:lvl>
    <w:lvl w:ilvl="1">
      <w:start w:val="1"/>
      <w:numFmt w:val="decimal"/>
      <w:isLgl/>
      <w:lvlText w:val="%1.%2"/>
      <w:lvlJc w:val="left"/>
      <w:pPr>
        <w:ind w:left="1623" w:hanging="915"/>
      </w:pPr>
      <w:rPr>
        <w:rFonts w:cs="Times New Roman" w:hint="default"/>
        <w:i w:val="0"/>
      </w:rPr>
    </w:lvl>
    <w:lvl w:ilvl="2">
      <w:start w:val="14"/>
      <w:numFmt w:val="decimal"/>
      <w:isLgl/>
      <w:lvlText w:val="%1.%2.%3"/>
      <w:lvlJc w:val="left"/>
      <w:pPr>
        <w:ind w:left="1623" w:hanging="915"/>
      </w:pPr>
      <w:rPr>
        <w:rFonts w:cs="Times New Roman" w:hint="default"/>
        <w:i w:val="0"/>
      </w:rPr>
    </w:lvl>
    <w:lvl w:ilvl="3">
      <w:start w:val="3"/>
      <w:numFmt w:val="decimal"/>
      <w:isLgl/>
      <w:lvlText w:val="%1.%2.%3.%4"/>
      <w:lvlJc w:val="left"/>
      <w:pPr>
        <w:ind w:left="1623" w:hanging="915"/>
      </w:pPr>
      <w:rPr>
        <w:rFonts w:cs="Times New Roman" w:hint="default"/>
        <w:i w:val="0"/>
      </w:rPr>
    </w:lvl>
    <w:lvl w:ilvl="4">
      <w:start w:val="1"/>
      <w:numFmt w:val="decimal"/>
      <w:isLgl/>
      <w:lvlText w:val="%1.%2.%3.%4.%5"/>
      <w:lvlJc w:val="left"/>
      <w:pPr>
        <w:ind w:left="1788" w:hanging="1080"/>
      </w:pPr>
      <w:rPr>
        <w:rFonts w:cs="Times New Roman" w:hint="default"/>
        <w:i w:val="0"/>
      </w:rPr>
    </w:lvl>
    <w:lvl w:ilvl="5">
      <w:start w:val="1"/>
      <w:numFmt w:val="decimal"/>
      <w:isLgl/>
      <w:lvlText w:val="%1.%2.%3.%4.%5.%6"/>
      <w:lvlJc w:val="left"/>
      <w:pPr>
        <w:ind w:left="2148" w:hanging="1440"/>
      </w:pPr>
      <w:rPr>
        <w:rFonts w:cs="Times New Roman" w:hint="default"/>
        <w:i w:val="0"/>
      </w:rPr>
    </w:lvl>
    <w:lvl w:ilvl="6">
      <w:start w:val="1"/>
      <w:numFmt w:val="decimal"/>
      <w:isLgl/>
      <w:lvlText w:val="%1.%2.%3.%4.%5.%6.%7"/>
      <w:lvlJc w:val="left"/>
      <w:pPr>
        <w:ind w:left="2148" w:hanging="1440"/>
      </w:pPr>
      <w:rPr>
        <w:rFonts w:cs="Times New Roman" w:hint="default"/>
        <w:i w:val="0"/>
      </w:rPr>
    </w:lvl>
    <w:lvl w:ilvl="7">
      <w:start w:val="1"/>
      <w:numFmt w:val="decimal"/>
      <w:isLgl/>
      <w:lvlText w:val="%1.%2.%3.%4.%5.%6.%7.%8"/>
      <w:lvlJc w:val="left"/>
      <w:pPr>
        <w:ind w:left="2508" w:hanging="1800"/>
      </w:pPr>
      <w:rPr>
        <w:rFonts w:cs="Times New Roman" w:hint="default"/>
        <w:i w:val="0"/>
      </w:rPr>
    </w:lvl>
    <w:lvl w:ilvl="8">
      <w:start w:val="1"/>
      <w:numFmt w:val="decimal"/>
      <w:isLgl/>
      <w:lvlText w:val="%1.%2.%3.%4.%5.%6.%7.%8.%9"/>
      <w:lvlJc w:val="left"/>
      <w:pPr>
        <w:ind w:left="2508" w:hanging="1800"/>
      </w:pPr>
      <w:rPr>
        <w:rFonts w:cs="Times New Roman" w:hint="default"/>
        <w:i w:val="0"/>
      </w:rPr>
    </w:lvl>
  </w:abstractNum>
  <w:abstractNum w:abstractNumId="50">
    <w:nsid w:val="4FF8292A"/>
    <w:multiLevelType w:val="hybridMultilevel"/>
    <w:tmpl w:val="78ACE36C"/>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51">
    <w:nsid w:val="529A379B"/>
    <w:multiLevelType w:val="hybridMultilevel"/>
    <w:tmpl w:val="62B2D940"/>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3941FA4"/>
    <w:multiLevelType w:val="hybridMultilevel"/>
    <w:tmpl w:val="2D48ACA4"/>
    <w:lvl w:ilvl="0" w:tplc="04190001">
      <w:start w:val="1"/>
      <w:numFmt w:val="bullet"/>
      <w:lvlText w:val=""/>
      <w:lvlJc w:val="left"/>
      <w:pPr>
        <w:ind w:left="1276" w:hanging="360"/>
      </w:pPr>
      <w:rPr>
        <w:rFonts w:ascii="Symbol" w:hAnsi="Symbol" w:hint="default"/>
      </w:rPr>
    </w:lvl>
    <w:lvl w:ilvl="1" w:tplc="04190003" w:tentative="1">
      <w:start w:val="1"/>
      <w:numFmt w:val="bullet"/>
      <w:lvlText w:val="o"/>
      <w:lvlJc w:val="left"/>
      <w:pPr>
        <w:ind w:left="1996" w:hanging="360"/>
      </w:pPr>
      <w:rPr>
        <w:rFonts w:ascii="Courier New" w:hAnsi="Courier New" w:hint="default"/>
      </w:rPr>
    </w:lvl>
    <w:lvl w:ilvl="2" w:tplc="04190005" w:tentative="1">
      <w:start w:val="1"/>
      <w:numFmt w:val="bullet"/>
      <w:lvlText w:val=""/>
      <w:lvlJc w:val="left"/>
      <w:pPr>
        <w:ind w:left="2716" w:hanging="360"/>
      </w:pPr>
      <w:rPr>
        <w:rFonts w:ascii="Wingdings" w:hAnsi="Wingdings" w:hint="default"/>
      </w:rPr>
    </w:lvl>
    <w:lvl w:ilvl="3" w:tplc="04190001" w:tentative="1">
      <w:start w:val="1"/>
      <w:numFmt w:val="bullet"/>
      <w:lvlText w:val=""/>
      <w:lvlJc w:val="left"/>
      <w:pPr>
        <w:ind w:left="3436" w:hanging="360"/>
      </w:pPr>
      <w:rPr>
        <w:rFonts w:ascii="Symbol" w:hAnsi="Symbol" w:hint="default"/>
      </w:rPr>
    </w:lvl>
    <w:lvl w:ilvl="4" w:tplc="04190003" w:tentative="1">
      <w:start w:val="1"/>
      <w:numFmt w:val="bullet"/>
      <w:lvlText w:val="o"/>
      <w:lvlJc w:val="left"/>
      <w:pPr>
        <w:ind w:left="4156" w:hanging="360"/>
      </w:pPr>
      <w:rPr>
        <w:rFonts w:ascii="Courier New" w:hAnsi="Courier New" w:hint="default"/>
      </w:rPr>
    </w:lvl>
    <w:lvl w:ilvl="5" w:tplc="04190005" w:tentative="1">
      <w:start w:val="1"/>
      <w:numFmt w:val="bullet"/>
      <w:lvlText w:val=""/>
      <w:lvlJc w:val="left"/>
      <w:pPr>
        <w:ind w:left="4876" w:hanging="360"/>
      </w:pPr>
      <w:rPr>
        <w:rFonts w:ascii="Wingdings" w:hAnsi="Wingdings" w:hint="default"/>
      </w:rPr>
    </w:lvl>
    <w:lvl w:ilvl="6" w:tplc="04190001" w:tentative="1">
      <w:start w:val="1"/>
      <w:numFmt w:val="bullet"/>
      <w:lvlText w:val=""/>
      <w:lvlJc w:val="left"/>
      <w:pPr>
        <w:ind w:left="5596" w:hanging="360"/>
      </w:pPr>
      <w:rPr>
        <w:rFonts w:ascii="Symbol" w:hAnsi="Symbol" w:hint="default"/>
      </w:rPr>
    </w:lvl>
    <w:lvl w:ilvl="7" w:tplc="04190003" w:tentative="1">
      <w:start w:val="1"/>
      <w:numFmt w:val="bullet"/>
      <w:lvlText w:val="o"/>
      <w:lvlJc w:val="left"/>
      <w:pPr>
        <w:ind w:left="6316" w:hanging="360"/>
      </w:pPr>
      <w:rPr>
        <w:rFonts w:ascii="Courier New" w:hAnsi="Courier New" w:hint="default"/>
      </w:rPr>
    </w:lvl>
    <w:lvl w:ilvl="8" w:tplc="04190005" w:tentative="1">
      <w:start w:val="1"/>
      <w:numFmt w:val="bullet"/>
      <w:lvlText w:val=""/>
      <w:lvlJc w:val="left"/>
      <w:pPr>
        <w:ind w:left="7036" w:hanging="360"/>
      </w:pPr>
      <w:rPr>
        <w:rFonts w:ascii="Wingdings" w:hAnsi="Wingdings" w:hint="default"/>
      </w:rPr>
    </w:lvl>
  </w:abstractNum>
  <w:abstractNum w:abstractNumId="53">
    <w:nsid w:val="56CD30D2"/>
    <w:multiLevelType w:val="hybridMultilevel"/>
    <w:tmpl w:val="6E04EB0C"/>
    <w:lvl w:ilvl="0" w:tplc="797AD572">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4">
    <w:nsid w:val="58B30C1C"/>
    <w:multiLevelType w:val="multilevel"/>
    <w:tmpl w:val="01C66DA2"/>
    <w:lvl w:ilvl="0">
      <w:start w:val="1"/>
      <w:numFmt w:val="decimal"/>
      <w:lvlText w:val="%1."/>
      <w:lvlJc w:val="left"/>
      <w:pPr>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5">
    <w:nsid w:val="59B8278D"/>
    <w:multiLevelType w:val="hybridMultilevel"/>
    <w:tmpl w:val="4F0E2C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AC03FBB"/>
    <w:multiLevelType w:val="multilevel"/>
    <w:tmpl w:val="6CEADEB0"/>
    <w:lvl w:ilvl="0">
      <w:start w:val="12"/>
      <w:numFmt w:val="decimal"/>
      <w:lvlText w:val="%1."/>
      <w:lvlJc w:val="left"/>
      <w:pPr>
        <w:ind w:left="525" w:hanging="525"/>
      </w:pPr>
      <w:rPr>
        <w:rFonts w:cs="Times New Roman" w:hint="default"/>
      </w:rPr>
    </w:lvl>
    <w:lvl w:ilvl="1">
      <w:start w:val="3"/>
      <w:numFmt w:val="decimal"/>
      <w:lvlText w:val="%1.%2."/>
      <w:lvlJc w:val="left"/>
      <w:pPr>
        <w:ind w:left="1894" w:hanging="720"/>
      </w:pPr>
      <w:rPr>
        <w:rFonts w:cs="Times New Roman" w:hint="default"/>
      </w:rPr>
    </w:lvl>
    <w:lvl w:ilvl="2">
      <w:start w:val="1"/>
      <w:numFmt w:val="decimal"/>
      <w:lvlText w:val="%1.%2.%3."/>
      <w:lvlJc w:val="left"/>
      <w:pPr>
        <w:ind w:left="3068" w:hanging="720"/>
      </w:pPr>
      <w:rPr>
        <w:rFonts w:cs="Times New Roman" w:hint="default"/>
      </w:rPr>
    </w:lvl>
    <w:lvl w:ilvl="3">
      <w:start w:val="1"/>
      <w:numFmt w:val="decimal"/>
      <w:lvlText w:val="%1.%2.%3.%4."/>
      <w:lvlJc w:val="left"/>
      <w:pPr>
        <w:ind w:left="4602" w:hanging="1080"/>
      </w:pPr>
      <w:rPr>
        <w:rFonts w:cs="Times New Roman" w:hint="default"/>
      </w:rPr>
    </w:lvl>
    <w:lvl w:ilvl="4">
      <w:start w:val="1"/>
      <w:numFmt w:val="decimal"/>
      <w:lvlText w:val="%1.%2.%3.%4.%5."/>
      <w:lvlJc w:val="left"/>
      <w:pPr>
        <w:ind w:left="5776" w:hanging="1080"/>
      </w:pPr>
      <w:rPr>
        <w:rFonts w:cs="Times New Roman" w:hint="default"/>
      </w:rPr>
    </w:lvl>
    <w:lvl w:ilvl="5">
      <w:start w:val="1"/>
      <w:numFmt w:val="decimal"/>
      <w:lvlText w:val="%1.%2.%3.%4.%5.%6."/>
      <w:lvlJc w:val="left"/>
      <w:pPr>
        <w:ind w:left="7310" w:hanging="1440"/>
      </w:pPr>
      <w:rPr>
        <w:rFonts w:cs="Times New Roman" w:hint="default"/>
      </w:rPr>
    </w:lvl>
    <w:lvl w:ilvl="6">
      <w:start w:val="1"/>
      <w:numFmt w:val="decimal"/>
      <w:lvlText w:val="%1.%2.%3.%4.%5.%6.%7."/>
      <w:lvlJc w:val="left"/>
      <w:pPr>
        <w:ind w:left="8484" w:hanging="1440"/>
      </w:pPr>
      <w:rPr>
        <w:rFonts w:cs="Times New Roman" w:hint="default"/>
      </w:rPr>
    </w:lvl>
    <w:lvl w:ilvl="7">
      <w:start w:val="1"/>
      <w:numFmt w:val="decimal"/>
      <w:lvlText w:val="%1.%2.%3.%4.%5.%6.%7.%8."/>
      <w:lvlJc w:val="left"/>
      <w:pPr>
        <w:ind w:left="10018" w:hanging="1800"/>
      </w:pPr>
      <w:rPr>
        <w:rFonts w:cs="Times New Roman" w:hint="default"/>
      </w:rPr>
    </w:lvl>
    <w:lvl w:ilvl="8">
      <w:start w:val="1"/>
      <w:numFmt w:val="decimal"/>
      <w:lvlText w:val="%1.%2.%3.%4.%5.%6.%7.%8.%9."/>
      <w:lvlJc w:val="left"/>
      <w:pPr>
        <w:ind w:left="11192" w:hanging="1800"/>
      </w:pPr>
      <w:rPr>
        <w:rFonts w:cs="Times New Roman" w:hint="default"/>
      </w:rPr>
    </w:lvl>
  </w:abstractNum>
  <w:abstractNum w:abstractNumId="57">
    <w:nsid w:val="6222026F"/>
    <w:multiLevelType w:val="hybridMultilevel"/>
    <w:tmpl w:val="3904CDCC"/>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8">
    <w:nsid w:val="630503DD"/>
    <w:multiLevelType w:val="hybridMultilevel"/>
    <w:tmpl w:val="CC22DD38"/>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59">
    <w:nsid w:val="65053E6E"/>
    <w:multiLevelType w:val="hybridMultilevel"/>
    <w:tmpl w:val="723E43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7AC72D1"/>
    <w:multiLevelType w:val="hybridMultilevel"/>
    <w:tmpl w:val="380A5AA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nsid w:val="685A032A"/>
    <w:multiLevelType w:val="hybridMultilevel"/>
    <w:tmpl w:val="255A74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69C90727"/>
    <w:multiLevelType w:val="multilevel"/>
    <w:tmpl w:val="F2309E50"/>
    <w:lvl w:ilvl="0">
      <w:start w:val="1"/>
      <w:numFmt w:val="bullet"/>
      <w:pStyle w:val="10"/>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63">
    <w:nsid w:val="6CC04E64"/>
    <w:multiLevelType w:val="hybridMultilevel"/>
    <w:tmpl w:val="77D82166"/>
    <w:lvl w:ilvl="0" w:tplc="3D4011CE">
      <w:start w:val="1"/>
      <w:numFmt w:val="bullet"/>
      <w:lvlText w:val=""/>
      <w:lvlJc w:val="left"/>
      <w:pPr>
        <w:tabs>
          <w:tab w:val="num" w:pos="720"/>
        </w:tabs>
        <w:ind w:left="720" w:hanging="360"/>
      </w:pPr>
      <w:rPr>
        <w:rFonts w:ascii="Symbol" w:hAnsi="Symbol" w:hint="default"/>
      </w:rPr>
    </w:lvl>
    <w:lvl w:ilvl="1" w:tplc="81D2DA44">
      <w:start w:val="1"/>
      <w:numFmt w:val="bullet"/>
      <w:lvlText w:val="o"/>
      <w:lvlJc w:val="left"/>
      <w:pPr>
        <w:tabs>
          <w:tab w:val="num" w:pos="1440"/>
        </w:tabs>
        <w:ind w:left="1440" w:hanging="360"/>
      </w:pPr>
      <w:rPr>
        <w:rFonts w:ascii="Courier New" w:hAnsi="Courier New" w:hint="default"/>
      </w:rPr>
    </w:lvl>
    <w:lvl w:ilvl="2" w:tplc="E580E174" w:tentative="1">
      <w:start w:val="1"/>
      <w:numFmt w:val="bullet"/>
      <w:lvlText w:val=""/>
      <w:lvlJc w:val="left"/>
      <w:pPr>
        <w:tabs>
          <w:tab w:val="num" w:pos="2160"/>
        </w:tabs>
        <w:ind w:left="2160" w:hanging="360"/>
      </w:pPr>
      <w:rPr>
        <w:rFonts w:ascii="Wingdings" w:hAnsi="Wingdings" w:hint="default"/>
      </w:rPr>
    </w:lvl>
    <w:lvl w:ilvl="3" w:tplc="B02E7498" w:tentative="1">
      <w:start w:val="1"/>
      <w:numFmt w:val="bullet"/>
      <w:lvlText w:val=""/>
      <w:lvlJc w:val="left"/>
      <w:pPr>
        <w:tabs>
          <w:tab w:val="num" w:pos="2880"/>
        </w:tabs>
        <w:ind w:left="2880" w:hanging="360"/>
      </w:pPr>
      <w:rPr>
        <w:rFonts w:ascii="Symbol" w:hAnsi="Symbol" w:hint="default"/>
      </w:rPr>
    </w:lvl>
    <w:lvl w:ilvl="4" w:tplc="5308DE18" w:tentative="1">
      <w:start w:val="1"/>
      <w:numFmt w:val="bullet"/>
      <w:lvlText w:val="o"/>
      <w:lvlJc w:val="left"/>
      <w:pPr>
        <w:tabs>
          <w:tab w:val="num" w:pos="3600"/>
        </w:tabs>
        <w:ind w:left="3600" w:hanging="360"/>
      </w:pPr>
      <w:rPr>
        <w:rFonts w:ascii="Courier New" w:hAnsi="Courier New" w:hint="default"/>
      </w:rPr>
    </w:lvl>
    <w:lvl w:ilvl="5" w:tplc="E5D22BEC" w:tentative="1">
      <w:start w:val="1"/>
      <w:numFmt w:val="bullet"/>
      <w:lvlText w:val=""/>
      <w:lvlJc w:val="left"/>
      <w:pPr>
        <w:tabs>
          <w:tab w:val="num" w:pos="4320"/>
        </w:tabs>
        <w:ind w:left="4320" w:hanging="360"/>
      </w:pPr>
      <w:rPr>
        <w:rFonts w:ascii="Wingdings" w:hAnsi="Wingdings" w:hint="default"/>
      </w:rPr>
    </w:lvl>
    <w:lvl w:ilvl="6" w:tplc="7D3E3D2E" w:tentative="1">
      <w:start w:val="1"/>
      <w:numFmt w:val="bullet"/>
      <w:lvlText w:val=""/>
      <w:lvlJc w:val="left"/>
      <w:pPr>
        <w:tabs>
          <w:tab w:val="num" w:pos="5040"/>
        </w:tabs>
        <w:ind w:left="5040" w:hanging="360"/>
      </w:pPr>
      <w:rPr>
        <w:rFonts w:ascii="Symbol" w:hAnsi="Symbol" w:hint="default"/>
      </w:rPr>
    </w:lvl>
    <w:lvl w:ilvl="7" w:tplc="8550BD46" w:tentative="1">
      <w:start w:val="1"/>
      <w:numFmt w:val="bullet"/>
      <w:lvlText w:val="o"/>
      <w:lvlJc w:val="left"/>
      <w:pPr>
        <w:tabs>
          <w:tab w:val="num" w:pos="5760"/>
        </w:tabs>
        <w:ind w:left="5760" w:hanging="360"/>
      </w:pPr>
      <w:rPr>
        <w:rFonts w:ascii="Courier New" w:hAnsi="Courier New" w:hint="default"/>
      </w:rPr>
    </w:lvl>
    <w:lvl w:ilvl="8" w:tplc="9C76DF84" w:tentative="1">
      <w:start w:val="1"/>
      <w:numFmt w:val="bullet"/>
      <w:lvlText w:val=""/>
      <w:lvlJc w:val="left"/>
      <w:pPr>
        <w:tabs>
          <w:tab w:val="num" w:pos="6480"/>
        </w:tabs>
        <w:ind w:left="6480" w:hanging="360"/>
      </w:pPr>
      <w:rPr>
        <w:rFonts w:ascii="Wingdings" w:hAnsi="Wingdings" w:hint="default"/>
      </w:rPr>
    </w:lvl>
  </w:abstractNum>
  <w:abstractNum w:abstractNumId="64">
    <w:nsid w:val="6F892C1F"/>
    <w:multiLevelType w:val="hybridMultilevel"/>
    <w:tmpl w:val="9D2E8BC6"/>
    <w:lvl w:ilvl="0" w:tplc="04190001">
      <w:start w:val="2"/>
      <w:numFmt w:val="bullet"/>
      <w:lvlText w:val="-"/>
      <w:lvlJc w:val="left"/>
      <w:pPr>
        <w:ind w:left="1174" w:hanging="360"/>
      </w:pPr>
      <w:rPr>
        <w:rFonts w:ascii="Times New Roman" w:eastAsia="Times New Roman" w:hAnsi="Times New Roman"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65">
    <w:nsid w:val="719F3023"/>
    <w:multiLevelType w:val="hybridMultilevel"/>
    <w:tmpl w:val="DDA6E4C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72E20954"/>
    <w:multiLevelType w:val="hybridMultilevel"/>
    <w:tmpl w:val="075833E8"/>
    <w:lvl w:ilvl="0" w:tplc="5F969CA6">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67">
    <w:nsid w:val="739329D9"/>
    <w:multiLevelType w:val="hybridMultilevel"/>
    <w:tmpl w:val="B86A6C9E"/>
    <w:lvl w:ilvl="0" w:tplc="190065B8">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8">
    <w:nsid w:val="749249B2"/>
    <w:multiLevelType w:val="hybridMultilevel"/>
    <w:tmpl w:val="97200B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9">
    <w:nsid w:val="753F426D"/>
    <w:multiLevelType w:val="hybridMultilevel"/>
    <w:tmpl w:val="29424F42"/>
    <w:lvl w:ilvl="0" w:tplc="04190001">
      <w:start w:val="1"/>
      <w:numFmt w:val="bullet"/>
      <w:lvlText w:val=""/>
      <w:lvlJc w:val="left"/>
      <w:pPr>
        <w:tabs>
          <w:tab w:val="num" w:pos="1571"/>
        </w:tabs>
        <w:ind w:left="1571" w:hanging="360"/>
      </w:pPr>
      <w:rPr>
        <w:rFonts w:ascii="Symbol" w:hAnsi="Symbol" w:hint="default"/>
      </w:rPr>
    </w:lvl>
    <w:lvl w:ilvl="1" w:tplc="04190019"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70">
    <w:nsid w:val="756A4534"/>
    <w:multiLevelType w:val="hybridMultilevel"/>
    <w:tmpl w:val="63FC4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76EE6007"/>
    <w:multiLevelType w:val="hybridMultilevel"/>
    <w:tmpl w:val="18B072E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776D51A8"/>
    <w:multiLevelType w:val="hybridMultilevel"/>
    <w:tmpl w:val="A5D452A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73">
    <w:nsid w:val="7AA01D11"/>
    <w:multiLevelType w:val="hybridMultilevel"/>
    <w:tmpl w:val="9F38B0A6"/>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4">
    <w:nsid w:val="7C1B6B1B"/>
    <w:multiLevelType w:val="hybridMultilevel"/>
    <w:tmpl w:val="60786616"/>
    <w:lvl w:ilvl="0" w:tplc="0419000F">
      <w:start w:val="1"/>
      <w:numFmt w:val="bullet"/>
      <w:lvlText w:val=""/>
      <w:lvlJc w:val="left"/>
      <w:pPr>
        <w:tabs>
          <w:tab w:val="num" w:pos="1440"/>
        </w:tabs>
        <w:ind w:left="1440" w:hanging="360"/>
      </w:pPr>
      <w:rPr>
        <w:rFonts w:ascii="Symbol" w:hAnsi="Symbol" w:hint="default"/>
      </w:rPr>
    </w:lvl>
    <w:lvl w:ilvl="1" w:tplc="04190019">
      <w:start w:val="1"/>
      <w:numFmt w:val="bullet"/>
      <w:lvlText w:val="o"/>
      <w:lvlJc w:val="left"/>
      <w:pPr>
        <w:tabs>
          <w:tab w:val="num" w:pos="2160"/>
        </w:tabs>
        <w:ind w:left="2160" w:hanging="360"/>
      </w:pPr>
      <w:rPr>
        <w:rFonts w:ascii="Courier New" w:hAnsi="Courier New"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75">
    <w:nsid w:val="7EA6792E"/>
    <w:multiLevelType w:val="hybridMultilevel"/>
    <w:tmpl w:val="3BBC0FE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0"/>
  </w:num>
  <w:num w:numId="8">
    <w:abstractNumId w:val="1"/>
  </w:num>
  <w:num w:numId="9">
    <w:abstractNumId w:val="65"/>
  </w:num>
  <w:num w:numId="10">
    <w:abstractNumId w:val="23"/>
  </w:num>
  <w:num w:numId="11">
    <w:abstractNumId w:val="63"/>
  </w:num>
  <w:num w:numId="12">
    <w:abstractNumId w:val="53"/>
  </w:num>
  <w:num w:numId="13">
    <w:abstractNumId w:val="57"/>
  </w:num>
  <w:num w:numId="14">
    <w:abstractNumId w:val="7"/>
  </w:num>
  <w:num w:numId="15">
    <w:abstractNumId w:val="41"/>
  </w:num>
  <w:num w:numId="16">
    <w:abstractNumId w:val="11"/>
  </w:num>
  <w:num w:numId="17">
    <w:abstractNumId w:val="74"/>
  </w:num>
  <w:num w:numId="18">
    <w:abstractNumId w:val="42"/>
  </w:num>
  <w:num w:numId="19">
    <w:abstractNumId w:val="61"/>
  </w:num>
  <w:num w:numId="20">
    <w:abstractNumId w:val="73"/>
  </w:num>
  <w:num w:numId="21">
    <w:abstractNumId w:val="39"/>
  </w:num>
  <w:num w:numId="22">
    <w:abstractNumId w:val="62"/>
  </w:num>
  <w:num w:numId="23">
    <w:abstractNumId w:val="14"/>
  </w:num>
  <w:num w:numId="24">
    <w:abstractNumId w:val="64"/>
  </w:num>
  <w:num w:numId="25">
    <w:abstractNumId w:val="24"/>
  </w:num>
  <w:num w:numId="26">
    <w:abstractNumId w:val="25"/>
  </w:num>
  <w:num w:numId="27">
    <w:abstractNumId w:val="59"/>
  </w:num>
  <w:num w:numId="28">
    <w:abstractNumId w:val="36"/>
  </w:num>
  <w:num w:numId="29">
    <w:abstractNumId w:val="50"/>
  </w:num>
  <w:num w:numId="30">
    <w:abstractNumId w:val="47"/>
  </w:num>
  <w:num w:numId="31">
    <w:abstractNumId w:val="9"/>
  </w:num>
  <w:num w:numId="32">
    <w:abstractNumId w:val="45"/>
  </w:num>
  <w:num w:numId="33">
    <w:abstractNumId w:val="69"/>
  </w:num>
  <w:num w:numId="34">
    <w:abstractNumId w:val="16"/>
  </w:num>
  <w:num w:numId="35">
    <w:abstractNumId w:val="10"/>
  </w:num>
  <w:num w:numId="36">
    <w:abstractNumId w:val="20"/>
  </w:num>
  <w:num w:numId="37">
    <w:abstractNumId w:val="27"/>
  </w:num>
  <w:num w:numId="38">
    <w:abstractNumId w:val="72"/>
  </w:num>
  <w:num w:numId="39">
    <w:abstractNumId w:val="66"/>
  </w:num>
  <w:num w:numId="40">
    <w:abstractNumId w:val="58"/>
  </w:num>
  <w:num w:numId="41">
    <w:abstractNumId w:val="26"/>
  </w:num>
  <w:num w:numId="42">
    <w:abstractNumId w:val="33"/>
  </w:num>
  <w:num w:numId="43">
    <w:abstractNumId w:val="52"/>
  </w:num>
  <w:num w:numId="44">
    <w:abstractNumId w:val="4"/>
  </w:num>
  <w:num w:numId="45">
    <w:abstractNumId w:val="8"/>
  </w:num>
  <w:num w:numId="46">
    <w:abstractNumId w:val="6"/>
  </w:num>
  <w:num w:numId="47">
    <w:abstractNumId w:val="17"/>
  </w:num>
  <w:num w:numId="48">
    <w:abstractNumId w:val="70"/>
  </w:num>
  <w:num w:numId="49">
    <w:abstractNumId w:val="49"/>
  </w:num>
  <w:num w:numId="50">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num>
  <w:num w:numId="53">
    <w:abstractNumId w:val="21"/>
  </w:num>
  <w:num w:numId="54">
    <w:abstractNumId w:val="37"/>
  </w:num>
  <w:num w:numId="55">
    <w:abstractNumId w:val="22"/>
  </w:num>
  <w:num w:numId="56">
    <w:abstractNumId w:val="31"/>
  </w:num>
  <w:num w:numId="57">
    <w:abstractNumId w:val="54"/>
  </w:num>
  <w:num w:numId="58">
    <w:abstractNumId w:val="46"/>
  </w:num>
  <w:num w:numId="59">
    <w:abstractNumId w:val="51"/>
  </w:num>
  <w:num w:numId="60">
    <w:abstractNumId w:val="28"/>
  </w:num>
  <w:num w:numId="61">
    <w:abstractNumId w:val="44"/>
  </w:num>
  <w:num w:numId="62">
    <w:abstractNumId w:val="35"/>
  </w:num>
  <w:num w:numId="63">
    <w:abstractNumId w:val="68"/>
  </w:num>
  <w:num w:numId="64">
    <w:abstractNumId w:val="34"/>
  </w:num>
  <w:num w:numId="65">
    <w:abstractNumId w:val="67"/>
  </w:num>
  <w:num w:numId="66">
    <w:abstractNumId w:val="29"/>
  </w:num>
  <w:num w:numId="67">
    <w:abstractNumId w:val="75"/>
  </w:num>
  <w:num w:numId="68">
    <w:abstractNumId w:val="32"/>
  </w:num>
  <w:num w:numId="69">
    <w:abstractNumId w:val="60"/>
  </w:num>
  <w:num w:numId="70">
    <w:abstractNumId w:val="13"/>
  </w:num>
  <w:num w:numId="71">
    <w:abstractNumId w:val="71"/>
  </w:num>
  <w:num w:numId="72">
    <w:abstractNumId w:val="55"/>
  </w:num>
  <w:num w:numId="73">
    <w:abstractNumId w:val="5"/>
  </w:num>
  <w:num w:numId="74">
    <w:abstractNumId w:val="38"/>
  </w:num>
  <w:num w:numId="75">
    <w:abstractNumId w:val="38"/>
    <w:lvlOverride w:ilvl="0">
      <w:startOverride w:val="4"/>
    </w:lvlOverride>
    <w:lvlOverride w:ilvl="1">
      <w:startOverride w:val="2"/>
    </w:lvlOverride>
  </w:num>
  <w:num w:numId="76">
    <w:abstractNumId w:val="38"/>
    <w:lvlOverride w:ilvl="0">
      <w:startOverride w:val="4"/>
    </w:lvlOverride>
    <w:lvlOverride w:ilvl="1">
      <w:startOverride w:val="1"/>
    </w:lvlOverride>
  </w:num>
  <w:num w:numId="77">
    <w:abstractNumId w:val="56"/>
  </w:num>
  <w:num w:numId="78">
    <w:abstractNumId w:val="12"/>
  </w:num>
  <w:num w:numId="79">
    <w:abstractNumId w:val="19"/>
  </w:num>
  <w:num w:numId="80">
    <w:abstractNumId w:val="43"/>
  </w:num>
  <w:num w:numId="81">
    <w:abstractNumId w:val="48"/>
  </w:num>
  <w:num w:numId="82">
    <w:abstractNumId w:val="40"/>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24545"/>
    <w:rsid w:val="000003E8"/>
    <w:rsid w:val="00000756"/>
    <w:rsid w:val="00000841"/>
    <w:rsid w:val="00000A0D"/>
    <w:rsid w:val="00000B67"/>
    <w:rsid w:val="00000C52"/>
    <w:rsid w:val="00001295"/>
    <w:rsid w:val="00001AB0"/>
    <w:rsid w:val="00001B58"/>
    <w:rsid w:val="000027DA"/>
    <w:rsid w:val="000030ED"/>
    <w:rsid w:val="000030F8"/>
    <w:rsid w:val="00003250"/>
    <w:rsid w:val="000033C6"/>
    <w:rsid w:val="000039E6"/>
    <w:rsid w:val="00003B6A"/>
    <w:rsid w:val="00003BA5"/>
    <w:rsid w:val="000041FC"/>
    <w:rsid w:val="00004AB4"/>
    <w:rsid w:val="00005159"/>
    <w:rsid w:val="0000518F"/>
    <w:rsid w:val="00005940"/>
    <w:rsid w:val="00006460"/>
    <w:rsid w:val="00006471"/>
    <w:rsid w:val="00006AA2"/>
    <w:rsid w:val="00006B5F"/>
    <w:rsid w:val="00007561"/>
    <w:rsid w:val="000075E2"/>
    <w:rsid w:val="000079F4"/>
    <w:rsid w:val="00010171"/>
    <w:rsid w:val="000102C8"/>
    <w:rsid w:val="00011527"/>
    <w:rsid w:val="00011A57"/>
    <w:rsid w:val="000121A6"/>
    <w:rsid w:val="00012477"/>
    <w:rsid w:val="000126F1"/>
    <w:rsid w:val="00012A1D"/>
    <w:rsid w:val="000131E3"/>
    <w:rsid w:val="00013630"/>
    <w:rsid w:val="00013AE7"/>
    <w:rsid w:val="00014070"/>
    <w:rsid w:val="00014A25"/>
    <w:rsid w:val="000153EC"/>
    <w:rsid w:val="000158AF"/>
    <w:rsid w:val="00015B8A"/>
    <w:rsid w:val="00015D9C"/>
    <w:rsid w:val="00015F67"/>
    <w:rsid w:val="00015FB1"/>
    <w:rsid w:val="00016EA8"/>
    <w:rsid w:val="00016ECB"/>
    <w:rsid w:val="000170D5"/>
    <w:rsid w:val="000172E8"/>
    <w:rsid w:val="000174A0"/>
    <w:rsid w:val="00017EF5"/>
    <w:rsid w:val="000200F1"/>
    <w:rsid w:val="0002031B"/>
    <w:rsid w:val="00020697"/>
    <w:rsid w:val="000208AC"/>
    <w:rsid w:val="00020D34"/>
    <w:rsid w:val="00020D8E"/>
    <w:rsid w:val="00020F23"/>
    <w:rsid w:val="00023000"/>
    <w:rsid w:val="00023469"/>
    <w:rsid w:val="0002416A"/>
    <w:rsid w:val="00024779"/>
    <w:rsid w:val="00024815"/>
    <w:rsid w:val="00024821"/>
    <w:rsid w:val="00024B17"/>
    <w:rsid w:val="000250E1"/>
    <w:rsid w:val="00025895"/>
    <w:rsid w:val="0002636F"/>
    <w:rsid w:val="00026DC4"/>
    <w:rsid w:val="000270EA"/>
    <w:rsid w:val="000271D0"/>
    <w:rsid w:val="00027278"/>
    <w:rsid w:val="00027595"/>
    <w:rsid w:val="000276CA"/>
    <w:rsid w:val="000277F9"/>
    <w:rsid w:val="00027E62"/>
    <w:rsid w:val="000305EE"/>
    <w:rsid w:val="00030B42"/>
    <w:rsid w:val="00030BEC"/>
    <w:rsid w:val="00031154"/>
    <w:rsid w:val="00031752"/>
    <w:rsid w:val="0003194D"/>
    <w:rsid w:val="000325D8"/>
    <w:rsid w:val="0003269E"/>
    <w:rsid w:val="00032AF6"/>
    <w:rsid w:val="00033080"/>
    <w:rsid w:val="0003381F"/>
    <w:rsid w:val="00033AE3"/>
    <w:rsid w:val="00033E93"/>
    <w:rsid w:val="0003418F"/>
    <w:rsid w:val="000349C7"/>
    <w:rsid w:val="00034CFE"/>
    <w:rsid w:val="0003500A"/>
    <w:rsid w:val="000361AF"/>
    <w:rsid w:val="00036278"/>
    <w:rsid w:val="00036601"/>
    <w:rsid w:val="00036A9D"/>
    <w:rsid w:val="0003784A"/>
    <w:rsid w:val="00037983"/>
    <w:rsid w:val="00037B6C"/>
    <w:rsid w:val="00037D36"/>
    <w:rsid w:val="00040171"/>
    <w:rsid w:val="00040304"/>
    <w:rsid w:val="00040346"/>
    <w:rsid w:val="0004074F"/>
    <w:rsid w:val="00040A53"/>
    <w:rsid w:val="000419EF"/>
    <w:rsid w:val="00041AF8"/>
    <w:rsid w:val="0004207A"/>
    <w:rsid w:val="000420DD"/>
    <w:rsid w:val="000426DA"/>
    <w:rsid w:val="00043196"/>
    <w:rsid w:val="0004335D"/>
    <w:rsid w:val="0004367A"/>
    <w:rsid w:val="00043BAD"/>
    <w:rsid w:val="00043F4A"/>
    <w:rsid w:val="000445DC"/>
    <w:rsid w:val="000446C0"/>
    <w:rsid w:val="00044C66"/>
    <w:rsid w:val="00044E79"/>
    <w:rsid w:val="00045B3F"/>
    <w:rsid w:val="00045BF2"/>
    <w:rsid w:val="00045E53"/>
    <w:rsid w:val="0004660B"/>
    <w:rsid w:val="00046D99"/>
    <w:rsid w:val="0004714B"/>
    <w:rsid w:val="000471CD"/>
    <w:rsid w:val="000475CE"/>
    <w:rsid w:val="00047604"/>
    <w:rsid w:val="0004799F"/>
    <w:rsid w:val="000479B3"/>
    <w:rsid w:val="00047A61"/>
    <w:rsid w:val="00047B89"/>
    <w:rsid w:val="000502DF"/>
    <w:rsid w:val="0005049E"/>
    <w:rsid w:val="00050530"/>
    <w:rsid w:val="00050665"/>
    <w:rsid w:val="000514F9"/>
    <w:rsid w:val="00051ABF"/>
    <w:rsid w:val="00051BAC"/>
    <w:rsid w:val="00052391"/>
    <w:rsid w:val="000523DA"/>
    <w:rsid w:val="00052B84"/>
    <w:rsid w:val="00052D6C"/>
    <w:rsid w:val="00052F52"/>
    <w:rsid w:val="00053237"/>
    <w:rsid w:val="00053A28"/>
    <w:rsid w:val="00054BEF"/>
    <w:rsid w:val="00054CC8"/>
    <w:rsid w:val="00055182"/>
    <w:rsid w:val="00055752"/>
    <w:rsid w:val="00055BAF"/>
    <w:rsid w:val="00055DAE"/>
    <w:rsid w:val="00056313"/>
    <w:rsid w:val="00056B2D"/>
    <w:rsid w:val="00056F2B"/>
    <w:rsid w:val="00057021"/>
    <w:rsid w:val="00057030"/>
    <w:rsid w:val="00057280"/>
    <w:rsid w:val="00057394"/>
    <w:rsid w:val="0005769D"/>
    <w:rsid w:val="00057900"/>
    <w:rsid w:val="00057A09"/>
    <w:rsid w:val="00057B7C"/>
    <w:rsid w:val="00057CAA"/>
    <w:rsid w:val="00057F98"/>
    <w:rsid w:val="000606B3"/>
    <w:rsid w:val="00060A43"/>
    <w:rsid w:val="000616D3"/>
    <w:rsid w:val="000620E2"/>
    <w:rsid w:val="00062A1B"/>
    <w:rsid w:val="00062E99"/>
    <w:rsid w:val="00063035"/>
    <w:rsid w:val="0006325D"/>
    <w:rsid w:val="000636F6"/>
    <w:rsid w:val="0006383A"/>
    <w:rsid w:val="00063FCF"/>
    <w:rsid w:val="00063FE7"/>
    <w:rsid w:val="000645BE"/>
    <w:rsid w:val="0006466E"/>
    <w:rsid w:val="00064714"/>
    <w:rsid w:val="0006484B"/>
    <w:rsid w:val="000648FF"/>
    <w:rsid w:val="00064965"/>
    <w:rsid w:val="000649A6"/>
    <w:rsid w:val="00064AC9"/>
    <w:rsid w:val="000655A3"/>
    <w:rsid w:val="000663C2"/>
    <w:rsid w:val="00066578"/>
    <w:rsid w:val="00066668"/>
    <w:rsid w:val="000666BA"/>
    <w:rsid w:val="00066C2A"/>
    <w:rsid w:val="000670BD"/>
    <w:rsid w:val="0006717D"/>
    <w:rsid w:val="000671B4"/>
    <w:rsid w:val="00067220"/>
    <w:rsid w:val="00067A86"/>
    <w:rsid w:val="00067E13"/>
    <w:rsid w:val="00070249"/>
    <w:rsid w:val="000703FC"/>
    <w:rsid w:val="00070562"/>
    <w:rsid w:val="00070675"/>
    <w:rsid w:val="000709D2"/>
    <w:rsid w:val="000709F9"/>
    <w:rsid w:val="0007206E"/>
    <w:rsid w:val="00072071"/>
    <w:rsid w:val="00072102"/>
    <w:rsid w:val="0007286E"/>
    <w:rsid w:val="00072F6C"/>
    <w:rsid w:val="00072FA5"/>
    <w:rsid w:val="000730DA"/>
    <w:rsid w:val="00073489"/>
    <w:rsid w:val="00073F41"/>
    <w:rsid w:val="00073FA2"/>
    <w:rsid w:val="000741D0"/>
    <w:rsid w:val="0007435C"/>
    <w:rsid w:val="00074583"/>
    <w:rsid w:val="000757EE"/>
    <w:rsid w:val="00076089"/>
    <w:rsid w:val="00076203"/>
    <w:rsid w:val="00076330"/>
    <w:rsid w:val="00076654"/>
    <w:rsid w:val="00076A42"/>
    <w:rsid w:val="00076AD7"/>
    <w:rsid w:val="00076C7A"/>
    <w:rsid w:val="000772CF"/>
    <w:rsid w:val="00077353"/>
    <w:rsid w:val="000773CA"/>
    <w:rsid w:val="000774E4"/>
    <w:rsid w:val="000775F0"/>
    <w:rsid w:val="00077695"/>
    <w:rsid w:val="00077772"/>
    <w:rsid w:val="0007778D"/>
    <w:rsid w:val="00077A4F"/>
    <w:rsid w:val="00080699"/>
    <w:rsid w:val="00080733"/>
    <w:rsid w:val="00080EDB"/>
    <w:rsid w:val="00081BA8"/>
    <w:rsid w:val="00081CF2"/>
    <w:rsid w:val="00081D32"/>
    <w:rsid w:val="00081DB5"/>
    <w:rsid w:val="0008206E"/>
    <w:rsid w:val="00082161"/>
    <w:rsid w:val="000821F9"/>
    <w:rsid w:val="00082893"/>
    <w:rsid w:val="00082911"/>
    <w:rsid w:val="00082E6F"/>
    <w:rsid w:val="0008309E"/>
    <w:rsid w:val="0008339F"/>
    <w:rsid w:val="00083463"/>
    <w:rsid w:val="00083889"/>
    <w:rsid w:val="0008414B"/>
    <w:rsid w:val="00084543"/>
    <w:rsid w:val="00084940"/>
    <w:rsid w:val="000849BD"/>
    <w:rsid w:val="00084B05"/>
    <w:rsid w:val="00085979"/>
    <w:rsid w:val="0008611D"/>
    <w:rsid w:val="0008692C"/>
    <w:rsid w:val="00086986"/>
    <w:rsid w:val="0008754F"/>
    <w:rsid w:val="0008768D"/>
    <w:rsid w:val="00087870"/>
    <w:rsid w:val="000878EE"/>
    <w:rsid w:val="00090041"/>
    <w:rsid w:val="0009029D"/>
    <w:rsid w:val="00090A1E"/>
    <w:rsid w:val="00091199"/>
    <w:rsid w:val="00091A1F"/>
    <w:rsid w:val="00091B5E"/>
    <w:rsid w:val="00091C29"/>
    <w:rsid w:val="00091C61"/>
    <w:rsid w:val="00091E6E"/>
    <w:rsid w:val="00092526"/>
    <w:rsid w:val="000926A4"/>
    <w:rsid w:val="00092929"/>
    <w:rsid w:val="00093129"/>
    <w:rsid w:val="000931CF"/>
    <w:rsid w:val="000931F2"/>
    <w:rsid w:val="000932AC"/>
    <w:rsid w:val="000932C7"/>
    <w:rsid w:val="00093AFE"/>
    <w:rsid w:val="000945B7"/>
    <w:rsid w:val="00094CD1"/>
    <w:rsid w:val="00095274"/>
    <w:rsid w:val="00095410"/>
    <w:rsid w:val="00095BBB"/>
    <w:rsid w:val="00096283"/>
    <w:rsid w:val="00097569"/>
    <w:rsid w:val="000979F9"/>
    <w:rsid w:val="000A0AD9"/>
    <w:rsid w:val="000A0BCD"/>
    <w:rsid w:val="000A0BED"/>
    <w:rsid w:val="000A0E47"/>
    <w:rsid w:val="000A18D6"/>
    <w:rsid w:val="000A30AA"/>
    <w:rsid w:val="000A3116"/>
    <w:rsid w:val="000A3335"/>
    <w:rsid w:val="000A343D"/>
    <w:rsid w:val="000A423A"/>
    <w:rsid w:val="000A42FB"/>
    <w:rsid w:val="000A44C0"/>
    <w:rsid w:val="000A45BD"/>
    <w:rsid w:val="000A4ABB"/>
    <w:rsid w:val="000A5440"/>
    <w:rsid w:val="000A5627"/>
    <w:rsid w:val="000A591C"/>
    <w:rsid w:val="000A5A8D"/>
    <w:rsid w:val="000A5AA1"/>
    <w:rsid w:val="000A5D8C"/>
    <w:rsid w:val="000A613E"/>
    <w:rsid w:val="000A6189"/>
    <w:rsid w:val="000A655E"/>
    <w:rsid w:val="000A659E"/>
    <w:rsid w:val="000A73D8"/>
    <w:rsid w:val="000A768A"/>
    <w:rsid w:val="000A788B"/>
    <w:rsid w:val="000A79B0"/>
    <w:rsid w:val="000A7ADF"/>
    <w:rsid w:val="000A7CD3"/>
    <w:rsid w:val="000B01F3"/>
    <w:rsid w:val="000B097A"/>
    <w:rsid w:val="000B098C"/>
    <w:rsid w:val="000B09BC"/>
    <w:rsid w:val="000B0AFE"/>
    <w:rsid w:val="000B0F9B"/>
    <w:rsid w:val="000B12CA"/>
    <w:rsid w:val="000B1D51"/>
    <w:rsid w:val="000B2086"/>
    <w:rsid w:val="000B20EE"/>
    <w:rsid w:val="000B2494"/>
    <w:rsid w:val="000B2CF0"/>
    <w:rsid w:val="000B2DB7"/>
    <w:rsid w:val="000B3279"/>
    <w:rsid w:val="000B3864"/>
    <w:rsid w:val="000B3AC9"/>
    <w:rsid w:val="000B3CA6"/>
    <w:rsid w:val="000B4406"/>
    <w:rsid w:val="000B4CB8"/>
    <w:rsid w:val="000B4CD8"/>
    <w:rsid w:val="000B5802"/>
    <w:rsid w:val="000B6475"/>
    <w:rsid w:val="000B661B"/>
    <w:rsid w:val="000B6CE8"/>
    <w:rsid w:val="000B6F84"/>
    <w:rsid w:val="000B7285"/>
    <w:rsid w:val="000B72DE"/>
    <w:rsid w:val="000B7886"/>
    <w:rsid w:val="000B7981"/>
    <w:rsid w:val="000C0421"/>
    <w:rsid w:val="000C0653"/>
    <w:rsid w:val="000C09DF"/>
    <w:rsid w:val="000C0BD9"/>
    <w:rsid w:val="000C1112"/>
    <w:rsid w:val="000C1177"/>
    <w:rsid w:val="000C190E"/>
    <w:rsid w:val="000C1D9F"/>
    <w:rsid w:val="000C20C5"/>
    <w:rsid w:val="000C236B"/>
    <w:rsid w:val="000C28B5"/>
    <w:rsid w:val="000C29C1"/>
    <w:rsid w:val="000C2EE9"/>
    <w:rsid w:val="000C33A1"/>
    <w:rsid w:val="000C341F"/>
    <w:rsid w:val="000C4459"/>
    <w:rsid w:val="000C47F4"/>
    <w:rsid w:val="000C4945"/>
    <w:rsid w:val="000C4C0C"/>
    <w:rsid w:val="000C4CD3"/>
    <w:rsid w:val="000C5575"/>
    <w:rsid w:val="000C5669"/>
    <w:rsid w:val="000C5932"/>
    <w:rsid w:val="000C5F3C"/>
    <w:rsid w:val="000C608F"/>
    <w:rsid w:val="000C63A5"/>
    <w:rsid w:val="000C69CB"/>
    <w:rsid w:val="000C6FE7"/>
    <w:rsid w:val="000C72F3"/>
    <w:rsid w:val="000C7321"/>
    <w:rsid w:val="000C762B"/>
    <w:rsid w:val="000C7A33"/>
    <w:rsid w:val="000C7E52"/>
    <w:rsid w:val="000D04DC"/>
    <w:rsid w:val="000D0750"/>
    <w:rsid w:val="000D08D3"/>
    <w:rsid w:val="000D08ED"/>
    <w:rsid w:val="000D09C3"/>
    <w:rsid w:val="000D0ECA"/>
    <w:rsid w:val="000D0FEE"/>
    <w:rsid w:val="000D11C7"/>
    <w:rsid w:val="000D1D13"/>
    <w:rsid w:val="000D2238"/>
    <w:rsid w:val="000D26BC"/>
    <w:rsid w:val="000D2878"/>
    <w:rsid w:val="000D2902"/>
    <w:rsid w:val="000D2EAD"/>
    <w:rsid w:val="000D34FC"/>
    <w:rsid w:val="000D36C1"/>
    <w:rsid w:val="000D3D73"/>
    <w:rsid w:val="000D4B40"/>
    <w:rsid w:val="000D4E49"/>
    <w:rsid w:val="000D555B"/>
    <w:rsid w:val="000D610D"/>
    <w:rsid w:val="000D63E6"/>
    <w:rsid w:val="000D67B8"/>
    <w:rsid w:val="000D6BCE"/>
    <w:rsid w:val="000D7611"/>
    <w:rsid w:val="000D7BDA"/>
    <w:rsid w:val="000E0391"/>
    <w:rsid w:val="000E0686"/>
    <w:rsid w:val="000E0EDD"/>
    <w:rsid w:val="000E16D4"/>
    <w:rsid w:val="000E1702"/>
    <w:rsid w:val="000E1800"/>
    <w:rsid w:val="000E1A3E"/>
    <w:rsid w:val="000E21AF"/>
    <w:rsid w:val="000E223E"/>
    <w:rsid w:val="000E2481"/>
    <w:rsid w:val="000E289C"/>
    <w:rsid w:val="000E332A"/>
    <w:rsid w:val="000E3625"/>
    <w:rsid w:val="000E3CFE"/>
    <w:rsid w:val="000E4822"/>
    <w:rsid w:val="000E4BAE"/>
    <w:rsid w:val="000E528F"/>
    <w:rsid w:val="000E552B"/>
    <w:rsid w:val="000E5701"/>
    <w:rsid w:val="000E58E3"/>
    <w:rsid w:val="000E5F58"/>
    <w:rsid w:val="000E6341"/>
    <w:rsid w:val="000E65C4"/>
    <w:rsid w:val="000E68AE"/>
    <w:rsid w:val="000E6DEB"/>
    <w:rsid w:val="000E6F16"/>
    <w:rsid w:val="000E7124"/>
    <w:rsid w:val="000E7170"/>
    <w:rsid w:val="000E77C4"/>
    <w:rsid w:val="000E7A13"/>
    <w:rsid w:val="000E7C14"/>
    <w:rsid w:val="000E7D4F"/>
    <w:rsid w:val="000F08BC"/>
    <w:rsid w:val="000F095A"/>
    <w:rsid w:val="000F1B61"/>
    <w:rsid w:val="000F22F8"/>
    <w:rsid w:val="000F239C"/>
    <w:rsid w:val="000F2760"/>
    <w:rsid w:val="000F2D80"/>
    <w:rsid w:val="000F2EE4"/>
    <w:rsid w:val="000F31AF"/>
    <w:rsid w:val="000F40B7"/>
    <w:rsid w:val="000F435A"/>
    <w:rsid w:val="000F4C79"/>
    <w:rsid w:val="000F4CC4"/>
    <w:rsid w:val="000F4E58"/>
    <w:rsid w:val="000F4F29"/>
    <w:rsid w:val="000F51A5"/>
    <w:rsid w:val="000F578D"/>
    <w:rsid w:val="000F5A76"/>
    <w:rsid w:val="000F5E7E"/>
    <w:rsid w:val="000F5F25"/>
    <w:rsid w:val="000F65B0"/>
    <w:rsid w:val="000F6717"/>
    <w:rsid w:val="000F6788"/>
    <w:rsid w:val="000F6A04"/>
    <w:rsid w:val="000F6ABD"/>
    <w:rsid w:val="000F6AC3"/>
    <w:rsid w:val="000F6C42"/>
    <w:rsid w:val="000F6CD8"/>
    <w:rsid w:val="000F7509"/>
    <w:rsid w:val="000F7663"/>
    <w:rsid w:val="000F7900"/>
    <w:rsid w:val="000F7A02"/>
    <w:rsid w:val="000F7BA0"/>
    <w:rsid w:val="000F7BCA"/>
    <w:rsid w:val="001002AF"/>
    <w:rsid w:val="001003D4"/>
    <w:rsid w:val="0010080D"/>
    <w:rsid w:val="0010095F"/>
    <w:rsid w:val="00100AE2"/>
    <w:rsid w:val="00100CDD"/>
    <w:rsid w:val="00100E98"/>
    <w:rsid w:val="00101170"/>
    <w:rsid w:val="001016CB"/>
    <w:rsid w:val="00101B66"/>
    <w:rsid w:val="00102002"/>
    <w:rsid w:val="0010238D"/>
    <w:rsid w:val="00102430"/>
    <w:rsid w:val="00102B20"/>
    <w:rsid w:val="00102CAB"/>
    <w:rsid w:val="00102D63"/>
    <w:rsid w:val="00102ECF"/>
    <w:rsid w:val="00103115"/>
    <w:rsid w:val="00103889"/>
    <w:rsid w:val="0010398C"/>
    <w:rsid w:val="00104158"/>
    <w:rsid w:val="0010433E"/>
    <w:rsid w:val="00104504"/>
    <w:rsid w:val="00104825"/>
    <w:rsid w:val="0010482C"/>
    <w:rsid w:val="001048B8"/>
    <w:rsid w:val="00104AE3"/>
    <w:rsid w:val="001054C9"/>
    <w:rsid w:val="00105769"/>
    <w:rsid w:val="001057F1"/>
    <w:rsid w:val="00105AFE"/>
    <w:rsid w:val="001064F5"/>
    <w:rsid w:val="00106C6C"/>
    <w:rsid w:val="00106D6E"/>
    <w:rsid w:val="0010775C"/>
    <w:rsid w:val="001079F8"/>
    <w:rsid w:val="00107C08"/>
    <w:rsid w:val="00107E8A"/>
    <w:rsid w:val="00111799"/>
    <w:rsid w:val="001117CF"/>
    <w:rsid w:val="001118AB"/>
    <w:rsid w:val="00111C7E"/>
    <w:rsid w:val="001121E6"/>
    <w:rsid w:val="0011276A"/>
    <w:rsid w:val="00112CE2"/>
    <w:rsid w:val="00112DBB"/>
    <w:rsid w:val="00113319"/>
    <w:rsid w:val="00113968"/>
    <w:rsid w:val="00113A1C"/>
    <w:rsid w:val="00114BB0"/>
    <w:rsid w:val="00114D77"/>
    <w:rsid w:val="00114EA0"/>
    <w:rsid w:val="0011509C"/>
    <w:rsid w:val="00115342"/>
    <w:rsid w:val="00115565"/>
    <w:rsid w:val="00115B76"/>
    <w:rsid w:val="00115F94"/>
    <w:rsid w:val="00116760"/>
    <w:rsid w:val="0011676A"/>
    <w:rsid w:val="00116BFB"/>
    <w:rsid w:val="00117050"/>
    <w:rsid w:val="00117CE9"/>
    <w:rsid w:val="00117D4E"/>
    <w:rsid w:val="00117EE7"/>
    <w:rsid w:val="001203BE"/>
    <w:rsid w:val="00120468"/>
    <w:rsid w:val="00120D09"/>
    <w:rsid w:val="00120DB9"/>
    <w:rsid w:val="00120F6E"/>
    <w:rsid w:val="00121D6B"/>
    <w:rsid w:val="00122760"/>
    <w:rsid w:val="0012281E"/>
    <w:rsid w:val="001229A7"/>
    <w:rsid w:val="00122A2A"/>
    <w:rsid w:val="00122CDD"/>
    <w:rsid w:val="00122E30"/>
    <w:rsid w:val="00122E96"/>
    <w:rsid w:val="0012326C"/>
    <w:rsid w:val="001234D7"/>
    <w:rsid w:val="00123792"/>
    <w:rsid w:val="001237AD"/>
    <w:rsid w:val="0012392B"/>
    <w:rsid w:val="00123C8E"/>
    <w:rsid w:val="001240DB"/>
    <w:rsid w:val="001242DB"/>
    <w:rsid w:val="00124626"/>
    <w:rsid w:val="0012472B"/>
    <w:rsid w:val="00124A46"/>
    <w:rsid w:val="001258FC"/>
    <w:rsid w:val="00126470"/>
    <w:rsid w:val="001268F0"/>
    <w:rsid w:val="00126ADC"/>
    <w:rsid w:val="00126C31"/>
    <w:rsid w:val="00126EA0"/>
    <w:rsid w:val="001272A3"/>
    <w:rsid w:val="00127631"/>
    <w:rsid w:val="001276CA"/>
    <w:rsid w:val="00127718"/>
    <w:rsid w:val="00127777"/>
    <w:rsid w:val="00127ABD"/>
    <w:rsid w:val="00127B40"/>
    <w:rsid w:val="001306CB"/>
    <w:rsid w:val="00130755"/>
    <w:rsid w:val="00130F73"/>
    <w:rsid w:val="00130FC1"/>
    <w:rsid w:val="00131473"/>
    <w:rsid w:val="00131500"/>
    <w:rsid w:val="00132E1B"/>
    <w:rsid w:val="00132E8C"/>
    <w:rsid w:val="001331AB"/>
    <w:rsid w:val="001331C2"/>
    <w:rsid w:val="00133815"/>
    <w:rsid w:val="001339E5"/>
    <w:rsid w:val="00133D7C"/>
    <w:rsid w:val="00133E8A"/>
    <w:rsid w:val="00133FBC"/>
    <w:rsid w:val="00134238"/>
    <w:rsid w:val="001342DE"/>
    <w:rsid w:val="00134655"/>
    <w:rsid w:val="001346E4"/>
    <w:rsid w:val="00134964"/>
    <w:rsid w:val="00134ADB"/>
    <w:rsid w:val="00134F17"/>
    <w:rsid w:val="001356F9"/>
    <w:rsid w:val="0013579E"/>
    <w:rsid w:val="00135B0F"/>
    <w:rsid w:val="001365A0"/>
    <w:rsid w:val="001366B4"/>
    <w:rsid w:val="00136E71"/>
    <w:rsid w:val="001374B6"/>
    <w:rsid w:val="00137C9E"/>
    <w:rsid w:val="00140218"/>
    <w:rsid w:val="00140236"/>
    <w:rsid w:val="001402EB"/>
    <w:rsid w:val="00140408"/>
    <w:rsid w:val="00140468"/>
    <w:rsid w:val="00140578"/>
    <w:rsid w:val="001409A0"/>
    <w:rsid w:val="00140A11"/>
    <w:rsid w:val="00140BA7"/>
    <w:rsid w:val="00140D67"/>
    <w:rsid w:val="001410F3"/>
    <w:rsid w:val="001413B5"/>
    <w:rsid w:val="00141745"/>
    <w:rsid w:val="001417C9"/>
    <w:rsid w:val="00141AC9"/>
    <w:rsid w:val="00141C19"/>
    <w:rsid w:val="00142095"/>
    <w:rsid w:val="00142919"/>
    <w:rsid w:val="00142E8F"/>
    <w:rsid w:val="00143471"/>
    <w:rsid w:val="0014367D"/>
    <w:rsid w:val="00143A75"/>
    <w:rsid w:val="00144540"/>
    <w:rsid w:val="0014473C"/>
    <w:rsid w:val="001449FA"/>
    <w:rsid w:val="00144ADA"/>
    <w:rsid w:val="0014502F"/>
    <w:rsid w:val="001450C2"/>
    <w:rsid w:val="001452FC"/>
    <w:rsid w:val="00145B50"/>
    <w:rsid w:val="00145F83"/>
    <w:rsid w:val="00145FC3"/>
    <w:rsid w:val="00146C98"/>
    <w:rsid w:val="001473D0"/>
    <w:rsid w:val="00147464"/>
    <w:rsid w:val="00147A44"/>
    <w:rsid w:val="00147C2B"/>
    <w:rsid w:val="0015001A"/>
    <w:rsid w:val="00150255"/>
    <w:rsid w:val="00150A2B"/>
    <w:rsid w:val="00150B7F"/>
    <w:rsid w:val="00150CB9"/>
    <w:rsid w:val="00150F51"/>
    <w:rsid w:val="001518ED"/>
    <w:rsid w:val="00152354"/>
    <w:rsid w:val="00152D6F"/>
    <w:rsid w:val="00152DDC"/>
    <w:rsid w:val="00152EA6"/>
    <w:rsid w:val="00152F4F"/>
    <w:rsid w:val="00153024"/>
    <w:rsid w:val="0015307C"/>
    <w:rsid w:val="001530F0"/>
    <w:rsid w:val="001531DE"/>
    <w:rsid w:val="001535D1"/>
    <w:rsid w:val="00153AE7"/>
    <w:rsid w:val="00153E55"/>
    <w:rsid w:val="001540AB"/>
    <w:rsid w:val="001543BD"/>
    <w:rsid w:val="00154434"/>
    <w:rsid w:val="00155073"/>
    <w:rsid w:val="00155486"/>
    <w:rsid w:val="00155CF6"/>
    <w:rsid w:val="00155D01"/>
    <w:rsid w:val="0015608D"/>
    <w:rsid w:val="00156432"/>
    <w:rsid w:val="00156A7A"/>
    <w:rsid w:val="00156CFB"/>
    <w:rsid w:val="001570CD"/>
    <w:rsid w:val="00157A05"/>
    <w:rsid w:val="00157A36"/>
    <w:rsid w:val="00157BD5"/>
    <w:rsid w:val="00157F44"/>
    <w:rsid w:val="00157FEB"/>
    <w:rsid w:val="00160110"/>
    <w:rsid w:val="0016054C"/>
    <w:rsid w:val="00160604"/>
    <w:rsid w:val="00160B21"/>
    <w:rsid w:val="001618F4"/>
    <w:rsid w:val="00161F45"/>
    <w:rsid w:val="00161F99"/>
    <w:rsid w:val="001626DE"/>
    <w:rsid w:val="0016283B"/>
    <w:rsid w:val="00162906"/>
    <w:rsid w:val="00163169"/>
    <w:rsid w:val="00163293"/>
    <w:rsid w:val="001637B1"/>
    <w:rsid w:val="001638D1"/>
    <w:rsid w:val="00164468"/>
    <w:rsid w:val="00164791"/>
    <w:rsid w:val="0016495A"/>
    <w:rsid w:val="001651CA"/>
    <w:rsid w:val="001652C7"/>
    <w:rsid w:val="0016553E"/>
    <w:rsid w:val="0016689D"/>
    <w:rsid w:val="00166917"/>
    <w:rsid w:val="0016723C"/>
    <w:rsid w:val="0016734C"/>
    <w:rsid w:val="0016736D"/>
    <w:rsid w:val="00167C4C"/>
    <w:rsid w:val="00167F1B"/>
    <w:rsid w:val="001704BA"/>
    <w:rsid w:val="00170B21"/>
    <w:rsid w:val="00170B96"/>
    <w:rsid w:val="00170F80"/>
    <w:rsid w:val="001712A0"/>
    <w:rsid w:val="00171D23"/>
    <w:rsid w:val="0017200A"/>
    <w:rsid w:val="001721D4"/>
    <w:rsid w:val="00172241"/>
    <w:rsid w:val="001725FC"/>
    <w:rsid w:val="00172B34"/>
    <w:rsid w:val="00173F18"/>
    <w:rsid w:val="00173F2B"/>
    <w:rsid w:val="001748FF"/>
    <w:rsid w:val="00174978"/>
    <w:rsid w:val="0017498B"/>
    <w:rsid w:val="00174CBD"/>
    <w:rsid w:val="00174CE6"/>
    <w:rsid w:val="00175340"/>
    <w:rsid w:val="00175690"/>
    <w:rsid w:val="001757A6"/>
    <w:rsid w:val="001757D4"/>
    <w:rsid w:val="00175D3A"/>
    <w:rsid w:val="00175EC3"/>
    <w:rsid w:val="00176414"/>
    <w:rsid w:val="00176B37"/>
    <w:rsid w:val="00176BC8"/>
    <w:rsid w:val="00177486"/>
    <w:rsid w:val="00177F13"/>
    <w:rsid w:val="001800A9"/>
    <w:rsid w:val="00180148"/>
    <w:rsid w:val="001801A2"/>
    <w:rsid w:val="001801FD"/>
    <w:rsid w:val="001807FB"/>
    <w:rsid w:val="001810AC"/>
    <w:rsid w:val="0018122B"/>
    <w:rsid w:val="00181CB5"/>
    <w:rsid w:val="00181DF0"/>
    <w:rsid w:val="001821A9"/>
    <w:rsid w:val="001823D0"/>
    <w:rsid w:val="00182423"/>
    <w:rsid w:val="00182477"/>
    <w:rsid w:val="0018280D"/>
    <w:rsid w:val="00182889"/>
    <w:rsid w:val="00182D30"/>
    <w:rsid w:val="00182D5D"/>
    <w:rsid w:val="00182E84"/>
    <w:rsid w:val="0018327C"/>
    <w:rsid w:val="00183AAA"/>
    <w:rsid w:val="00183B0D"/>
    <w:rsid w:val="00183D6B"/>
    <w:rsid w:val="00184199"/>
    <w:rsid w:val="001850EA"/>
    <w:rsid w:val="001859A2"/>
    <w:rsid w:val="00185F8D"/>
    <w:rsid w:val="0018635D"/>
    <w:rsid w:val="001868B7"/>
    <w:rsid w:val="00186A91"/>
    <w:rsid w:val="00186BD0"/>
    <w:rsid w:val="00187BAF"/>
    <w:rsid w:val="00190208"/>
    <w:rsid w:val="001905C9"/>
    <w:rsid w:val="00190C9A"/>
    <w:rsid w:val="001913CC"/>
    <w:rsid w:val="0019157B"/>
    <w:rsid w:val="00191664"/>
    <w:rsid w:val="0019179D"/>
    <w:rsid w:val="00191B20"/>
    <w:rsid w:val="00191B32"/>
    <w:rsid w:val="00191B5E"/>
    <w:rsid w:val="00191E08"/>
    <w:rsid w:val="001920C9"/>
    <w:rsid w:val="001929BF"/>
    <w:rsid w:val="00193BAE"/>
    <w:rsid w:val="00193C83"/>
    <w:rsid w:val="00194123"/>
    <w:rsid w:val="001944AF"/>
    <w:rsid w:val="00194974"/>
    <w:rsid w:val="00194ABD"/>
    <w:rsid w:val="00194B26"/>
    <w:rsid w:val="0019505A"/>
    <w:rsid w:val="00195300"/>
    <w:rsid w:val="001959FA"/>
    <w:rsid w:val="00195B10"/>
    <w:rsid w:val="00195C07"/>
    <w:rsid w:val="00196255"/>
    <w:rsid w:val="00196401"/>
    <w:rsid w:val="0019657E"/>
    <w:rsid w:val="001969C2"/>
    <w:rsid w:val="00197711"/>
    <w:rsid w:val="00197E07"/>
    <w:rsid w:val="001A08AC"/>
    <w:rsid w:val="001A09AC"/>
    <w:rsid w:val="001A09FD"/>
    <w:rsid w:val="001A102C"/>
    <w:rsid w:val="001A2835"/>
    <w:rsid w:val="001A2E93"/>
    <w:rsid w:val="001A350E"/>
    <w:rsid w:val="001A3E34"/>
    <w:rsid w:val="001A43B7"/>
    <w:rsid w:val="001A4424"/>
    <w:rsid w:val="001A47E6"/>
    <w:rsid w:val="001A486F"/>
    <w:rsid w:val="001A4C55"/>
    <w:rsid w:val="001A5058"/>
    <w:rsid w:val="001A561B"/>
    <w:rsid w:val="001A5FC5"/>
    <w:rsid w:val="001A6166"/>
    <w:rsid w:val="001A622F"/>
    <w:rsid w:val="001A62FB"/>
    <w:rsid w:val="001A64EC"/>
    <w:rsid w:val="001A696F"/>
    <w:rsid w:val="001A6A3A"/>
    <w:rsid w:val="001A7805"/>
    <w:rsid w:val="001A781F"/>
    <w:rsid w:val="001A7AC9"/>
    <w:rsid w:val="001A7E2F"/>
    <w:rsid w:val="001B0128"/>
    <w:rsid w:val="001B0242"/>
    <w:rsid w:val="001B06DE"/>
    <w:rsid w:val="001B1448"/>
    <w:rsid w:val="001B21D2"/>
    <w:rsid w:val="001B2AD1"/>
    <w:rsid w:val="001B2C75"/>
    <w:rsid w:val="001B30E4"/>
    <w:rsid w:val="001B35E5"/>
    <w:rsid w:val="001B3645"/>
    <w:rsid w:val="001B373E"/>
    <w:rsid w:val="001B3922"/>
    <w:rsid w:val="001B3E4B"/>
    <w:rsid w:val="001B3FEB"/>
    <w:rsid w:val="001B46A0"/>
    <w:rsid w:val="001B4BE0"/>
    <w:rsid w:val="001B548F"/>
    <w:rsid w:val="001B5956"/>
    <w:rsid w:val="001B5B9E"/>
    <w:rsid w:val="001B5D92"/>
    <w:rsid w:val="001B5FF3"/>
    <w:rsid w:val="001B688C"/>
    <w:rsid w:val="001B7151"/>
    <w:rsid w:val="001B77F0"/>
    <w:rsid w:val="001B7915"/>
    <w:rsid w:val="001B7AC9"/>
    <w:rsid w:val="001B7BD8"/>
    <w:rsid w:val="001B7C36"/>
    <w:rsid w:val="001B7D1B"/>
    <w:rsid w:val="001C005D"/>
    <w:rsid w:val="001C0535"/>
    <w:rsid w:val="001C079D"/>
    <w:rsid w:val="001C0B86"/>
    <w:rsid w:val="001C0D57"/>
    <w:rsid w:val="001C0E34"/>
    <w:rsid w:val="001C1876"/>
    <w:rsid w:val="001C18D6"/>
    <w:rsid w:val="001C1AE8"/>
    <w:rsid w:val="001C1B0F"/>
    <w:rsid w:val="001C2A23"/>
    <w:rsid w:val="001C3C4E"/>
    <w:rsid w:val="001C3D14"/>
    <w:rsid w:val="001C401E"/>
    <w:rsid w:val="001C4061"/>
    <w:rsid w:val="001C4629"/>
    <w:rsid w:val="001C4819"/>
    <w:rsid w:val="001C4C1F"/>
    <w:rsid w:val="001C4C6D"/>
    <w:rsid w:val="001C50C1"/>
    <w:rsid w:val="001C5366"/>
    <w:rsid w:val="001C5802"/>
    <w:rsid w:val="001C58EB"/>
    <w:rsid w:val="001C5988"/>
    <w:rsid w:val="001C659F"/>
    <w:rsid w:val="001C727A"/>
    <w:rsid w:val="001C7565"/>
    <w:rsid w:val="001C7577"/>
    <w:rsid w:val="001C760F"/>
    <w:rsid w:val="001D0576"/>
    <w:rsid w:val="001D1647"/>
    <w:rsid w:val="001D1CB8"/>
    <w:rsid w:val="001D1E93"/>
    <w:rsid w:val="001D1F80"/>
    <w:rsid w:val="001D252E"/>
    <w:rsid w:val="001D27AE"/>
    <w:rsid w:val="001D2BCB"/>
    <w:rsid w:val="001D2E87"/>
    <w:rsid w:val="001D2FD7"/>
    <w:rsid w:val="001D3190"/>
    <w:rsid w:val="001D3FE9"/>
    <w:rsid w:val="001D45D0"/>
    <w:rsid w:val="001D4F45"/>
    <w:rsid w:val="001D509F"/>
    <w:rsid w:val="001D51B3"/>
    <w:rsid w:val="001D5698"/>
    <w:rsid w:val="001D5E96"/>
    <w:rsid w:val="001D5F90"/>
    <w:rsid w:val="001D62B4"/>
    <w:rsid w:val="001D65C3"/>
    <w:rsid w:val="001D68D4"/>
    <w:rsid w:val="001D6B6E"/>
    <w:rsid w:val="001D70BD"/>
    <w:rsid w:val="001D74AD"/>
    <w:rsid w:val="001D7656"/>
    <w:rsid w:val="001D79D0"/>
    <w:rsid w:val="001E013A"/>
    <w:rsid w:val="001E0250"/>
    <w:rsid w:val="001E0954"/>
    <w:rsid w:val="001E10D3"/>
    <w:rsid w:val="001E1580"/>
    <w:rsid w:val="001E1669"/>
    <w:rsid w:val="001E166E"/>
    <w:rsid w:val="001E1748"/>
    <w:rsid w:val="001E1BA7"/>
    <w:rsid w:val="001E2402"/>
    <w:rsid w:val="001E2B84"/>
    <w:rsid w:val="001E2C4F"/>
    <w:rsid w:val="001E3270"/>
    <w:rsid w:val="001E3E7C"/>
    <w:rsid w:val="001E4F48"/>
    <w:rsid w:val="001E5443"/>
    <w:rsid w:val="001E57FA"/>
    <w:rsid w:val="001E5B19"/>
    <w:rsid w:val="001E5B95"/>
    <w:rsid w:val="001E5EB2"/>
    <w:rsid w:val="001E6662"/>
    <w:rsid w:val="001E6BD5"/>
    <w:rsid w:val="001E6D15"/>
    <w:rsid w:val="001F006F"/>
    <w:rsid w:val="001F03FB"/>
    <w:rsid w:val="001F0522"/>
    <w:rsid w:val="001F067F"/>
    <w:rsid w:val="001F0C3D"/>
    <w:rsid w:val="001F121C"/>
    <w:rsid w:val="001F12B1"/>
    <w:rsid w:val="001F13D2"/>
    <w:rsid w:val="001F1768"/>
    <w:rsid w:val="001F2107"/>
    <w:rsid w:val="001F2BA1"/>
    <w:rsid w:val="001F395F"/>
    <w:rsid w:val="001F39FC"/>
    <w:rsid w:val="001F3DF1"/>
    <w:rsid w:val="001F449E"/>
    <w:rsid w:val="001F4AA5"/>
    <w:rsid w:val="001F4AC1"/>
    <w:rsid w:val="001F545E"/>
    <w:rsid w:val="001F581F"/>
    <w:rsid w:val="001F5D66"/>
    <w:rsid w:val="001F61DB"/>
    <w:rsid w:val="001F67B3"/>
    <w:rsid w:val="001F76F0"/>
    <w:rsid w:val="001F7FD1"/>
    <w:rsid w:val="0020035A"/>
    <w:rsid w:val="00200561"/>
    <w:rsid w:val="00200564"/>
    <w:rsid w:val="00201B21"/>
    <w:rsid w:val="00202995"/>
    <w:rsid w:val="00203095"/>
    <w:rsid w:val="00203208"/>
    <w:rsid w:val="002033F8"/>
    <w:rsid w:val="00203DFF"/>
    <w:rsid w:val="0020413A"/>
    <w:rsid w:val="00204AA7"/>
    <w:rsid w:val="00204D86"/>
    <w:rsid w:val="002050E9"/>
    <w:rsid w:val="00205339"/>
    <w:rsid w:val="0020541D"/>
    <w:rsid w:val="002056FF"/>
    <w:rsid w:val="00205B04"/>
    <w:rsid w:val="00205D61"/>
    <w:rsid w:val="00206673"/>
    <w:rsid w:val="002066A2"/>
    <w:rsid w:val="0020684C"/>
    <w:rsid w:val="00206DB9"/>
    <w:rsid w:val="00206FBD"/>
    <w:rsid w:val="00207123"/>
    <w:rsid w:val="002075AC"/>
    <w:rsid w:val="0020783A"/>
    <w:rsid w:val="00207DE6"/>
    <w:rsid w:val="00210AF1"/>
    <w:rsid w:val="002111A9"/>
    <w:rsid w:val="002118C0"/>
    <w:rsid w:val="00211B0A"/>
    <w:rsid w:val="00211BC0"/>
    <w:rsid w:val="00212489"/>
    <w:rsid w:val="00212923"/>
    <w:rsid w:val="00212C89"/>
    <w:rsid w:val="00213009"/>
    <w:rsid w:val="002134B4"/>
    <w:rsid w:val="00213B73"/>
    <w:rsid w:val="00213C8F"/>
    <w:rsid w:val="00213CB7"/>
    <w:rsid w:val="00214154"/>
    <w:rsid w:val="00214B6E"/>
    <w:rsid w:val="00214BAF"/>
    <w:rsid w:val="00214E98"/>
    <w:rsid w:val="00215074"/>
    <w:rsid w:val="00215AF3"/>
    <w:rsid w:val="00215C23"/>
    <w:rsid w:val="00215CC5"/>
    <w:rsid w:val="00216017"/>
    <w:rsid w:val="002166EE"/>
    <w:rsid w:val="002168CE"/>
    <w:rsid w:val="00216C02"/>
    <w:rsid w:val="00216DD0"/>
    <w:rsid w:val="002178B6"/>
    <w:rsid w:val="00217B96"/>
    <w:rsid w:val="00220175"/>
    <w:rsid w:val="00220504"/>
    <w:rsid w:val="00220585"/>
    <w:rsid w:val="0022060A"/>
    <w:rsid w:val="00220A77"/>
    <w:rsid w:val="00220A82"/>
    <w:rsid w:val="002210AA"/>
    <w:rsid w:val="0022112C"/>
    <w:rsid w:val="00221196"/>
    <w:rsid w:val="00221204"/>
    <w:rsid w:val="002215AA"/>
    <w:rsid w:val="00221667"/>
    <w:rsid w:val="002218ED"/>
    <w:rsid w:val="00222019"/>
    <w:rsid w:val="002223E5"/>
    <w:rsid w:val="002226CF"/>
    <w:rsid w:val="002231AD"/>
    <w:rsid w:val="00223235"/>
    <w:rsid w:val="0022330F"/>
    <w:rsid w:val="002233BF"/>
    <w:rsid w:val="00223802"/>
    <w:rsid w:val="00223C65"/>
    <w:rsid w:val="00223D3C"/>
    <w:rsid w:val="002240EC"/>
    <w:rsid w:val="0022423E"/>
    <w:rsid w:val="002242C0"/>
    <w:rsid w:val="002244AB"/>
    <w:rsid w:val="00224BDF"/>
    <w:rsid w:val="00224D07"/>
    <w:rsid w:val="0022581C"/>
    <w:rsid w:val="0022594E"/>
    <w:rsid w:val="002260C5"/>
    <w:rsid w:val="00226F3E"/>
    <w:rsid w:val="002270FE"/>
    <w:rsid w:val="002271CF"/>
    <w:rsid w:val="00227A77"/>
    <w:rsid w:val="00227D08"/>
    <w:rsid w:val="00227D8E"/>
    <w:rsid w:val="00227FE4"/>
    <w:rsid w:val="00230558"/>
    <w:rsid w:val="002309A1"/>
    <w:rsid w:val="00230C58"/>
    <w:rsid w:val="00230E42"/>
    <w:rsid w:val="00230E85"/>
    <w:rsid w:val="002316C9"/>
    <w:rsid w:val="00231F80"/>
    <w:rsid w:val="002322F8"/>
    <w:rsid w:val="002324A1"/>
    <w:rsid w:val="00232508"/>
    <w:rsid w:val="0023272E"/>
    <w:rsid w:val="00232979"/>
    <w:rsid w:val="002329E9"/>
    <w:rsid w:val="0023324F"/>
    <w:rsid w:val="002334E0"/>
    <w:rsid w:val="00233E65"/>
    <w:rsid w:val="00233E69"/>
    <w:rsid w:val="00234313"/>
    <w:rsid w:val="00234F28"/>
    <w:rsid w:val="0023514D"/>
    <w:rsid w:val="002359EA"/>
    <w:rsid w:val="00235BF6"/>
    <w:rsid w:val="00236DB1"/>
    <w:rsid w:val="00237B16"/>
    <w:rsid w:val="00240BE7"/>
    <w:rsid w:val="00240ED1"/>
    <w:rsid w:val="00240F93"/>
    <w:rsid w:val="00241674"/>
    <w:rsid w:val="00241D6F"/>
    <w:rsid w:val="002424A6"/>
    <w:rsid w:val="00242525"/>
    <w:rsid w:val="0024280A"/>
    <w:rsid w:val="0024287E"/>
    <w:rsid w:val="002429EB"/>
    <w:rsid w:val="002431D5"/>
    <w:rsid w:val="002431EF"/>
    <w:rsid w:val="002439B3"/>
    <w:rsid w:val="002439DC"/>
    <w:rsid w:val="00243D95"/>
    <w:rsid w:val="00243F64"/>
    <w:rsid w:val="00243FCC"/>
    <w:rsid w:val="00244425"/>
    <w:rsid w:val="00244652"/>
    <w:rsid w:val="00244A6C"/>
    <w:rsid w:val="00244CA4"/>
    <w:rsid w:val="00245175"/>
    <w:rsid w:val="00245334"/>
    <w:rsid w:val="0024580C"/>
    <w:rsid w:val="00245A89"/>
    <w:rsid w:val="00246959"/>
    <w:rsid w:val="00246A4E"/>
    <w:rsid w:val="0024705B"/>
    <w:rsid w:val="002475DF"/>
    <w:rsid w:val="002505B2"/>
    <w:rsid w:val="002505BE"/>
    <w:rsid w:val="002507D7"/>
    <w:rsid w:val="00250A4C"/>
    <w:rsid w:val="00250AC1"/>
    <w:rsid w:val="00250F34"/>
    <w:rsid w:val="002517E9"/>
    <w:rsid w:val="00251B92"/>
    <w:rsid w:val="002524A4"/>
    <w:rsid w:val="00252A21"/>
    <w:rsid w:val="00252BB6"/>
    <w:rsid w:val="00252BF7"/>
    <w:rsid w:val="00252DE6"/>
    <w:rsid w:val="00253422"/>
    <w:rsid w:val="00253583"/>
    <w:rsid w:val="0025390F"/>
    <w:rsid w:val="00253998"/>
    <w:rsid w:val="00253C56"/>
    <w:rsid w:val="00253E22"/>
    <w:rsid w:val="0025413C"/>
    <w:rsid w:val="0025457E"/>
    <w:rsid w:val="002546F2"/>
    <w:rsid w:val="00254D40"/>
    <w:rsid w:val="00255B34"/>
    <w:rsid w:val="00255E3C"/>
    <w:rsid w:val="00256137"/>
    <w:rsid w:val="00256687"/>
    <w:rsid w:val="00256721"/>
    <w:rsid w:val="00256FB5"/>
    <w:rsid w:val="002571FF"/>
    <w:rsid w:val="00257312"/>
    <w:rsid w:val="002574D2"/>
    <w:rsid w:val="002577E4"/>
    <w:rsid w:val="002579A2"/>
    <w:rsid w:val="00257A30"/>
    <w:rsid w:val="00260246"/>
    <w:rsid w:val="00260339"/>
    <w:rsid w:val="002605BD"/>
    <w:rsid w:val="00260613"/>
    <w:rsid w:val="00261281"/>
    <w:rsid w:val="002614FD"/>
    <w:rsid w:val="00261751"/>
    <w:rsid w:val="00261A04"/>
    <w:rsid w:val="00261C63"/>
    <w:rsid w:val="00261FBE"/>
    <w:rsid w:val="00262013"/>
    <w:rsid w:val="00262A7D"/>
    <w:rsid w:val="00262A88"/>
    <w:rsid w:val="00262C3F"/>
    <w:rsid w:val="00262DA0"/>
    <w:rsid w:val="00263923"/>
    <w:rsid w:val="00263EA5"/>
    <w:rsid w:val="00263EE3"/>
    <w:rsid w:val="002645B3"/>
    <w:rsid w:val="00264755"/>
    <w:rsid w:val="00264AAC"/>
    <w:rsid w:val="00265042"/>
    <w:rsid w:val="002650A3"/>
    <w:rsid w:val="00265BEF"/>
    <w:rsid w:val="00265DFB"/>
    <w:rsid w:val="00265E92"/>
    <w:rsid w:val="00266304"/>
    <w:rsid w:val="002663D8"/>
    <w:rsid w:val="00266B3A"/>
    <w:rsid w:val="00266BBE"/>
    <w:rsid w:val="00266CC3"/>
    <w:rsid w:val="00266CE6"/>
    <w:rsid w:val="00266DED"/>
    <w:rsid w:val="00267281"/>
    <w:rsid w:val="00267BDE"/>
    <w:rsid w:val="00267BF3"/>
    <w:rsid w:val="00267F71"/>
    <w:rsid w:val="002703B5"/>
    <w:rsid w:val="00270895"/>
    <w:rsid w:val="002714EE"/>
    <w:rsid w:val="002717D5"/>
    <w:rsid w:val="00271D12"/>
    <w:rsid w:val="002720CA"/>
    <w:rsid w:val="0027250A"/>
    <w:rsid w:val="0027263D"/>
    <w:rsid w:val="00272B30"/>
    <w:rsid w:val="00272BE4"/>
    <w:rsid w:val="00273394"/>
    <w:rsid w:val="00273704"/>
    <w:rsid w:val="00273777"/>
    <w:rsid w:val="00273909"/>
    <w:rsid w:val="00273A86"/>
    <w:rsid w:val="002740D5"/>
    <w:rsid w:val="002744C8"/>
    <w:rsid w:val="002748AF"/>
    <w:rsid w:val="0027537A"/>
    <w:rsid w:val="00275C80"/>
    <w:rsid w:val="00276474"/>
    <w:rsid w:val="002765A1"/>
    <w:rsid w:val="00276B29"/>
    <w:rsid w:val="0027774C"/>
    <w:rsid w:val="00280159"/>
    <w:rsid w:val="0028018A"/>
    <w:rsid w:val="00280445"/>
    <w:rsid w:val="002805A0"/>
    <w:rsid w:val="002806C7"/>
    <w:rsid w:val="00280B31"/>
    <w:rsid w:val="00280BEB"/>
    <w:rsid w:val="00280BF8"/>
    <w:rsid w:val="00280EDE"/>
    <w:rsid w:val="00281DCB"/>
    <w:rsid w:val="002824B8"/>
    <w:rsid w:val="00282CAA"/>
    <w:rsid w:val="00283336"/>
    <w:rsid w:val="002834D6"/>
    <w:rsid w:val="0028430A"/>
    <w:rsid w:val="002846D4"/>
    <w:rsid w:val="002847CC"/>
    <w:rsid w:val="00284B69"/>
    <w:rsid w:val="00284C14"/>
    <w:rsid w:val="00285628"/>
    <w:rsid w:val="002859EF"/>
    <w:rsid w:val="00285C49"/>
    <w:rsid w:val="00285DA7"/>
    <w:rsid w:val="002860E2"/>
    <w:rsid w:val="002863D4"/>
    <w:rsid w:val="002864E0"/>
    <w:rsid w:val="00287226"/>
    <w:rsid w:val="0028794A"/>
    <w:rsid w:val="0029025E"/>
    <w:rsid w:val="00290336"/>
    <w:rsid w:val="00290359"/>
    <w:rsid w:val="00290592"/>
    <w:rsid w:val="00290B07"/>
    <w:rsid w:val="00291491"/>
    <w:rsid w:val="00291543"/>
    <w:rsid w:val="00291C5E"/>
    <w:rsid w:val="00291D86"/>
    <w:rsid w:val="0029219C"/>
    <w:rsid w:val="0029253C"/>
    <w:rsid w:val="0029288D"/>
    <w:rsid w:val="002930E4"/>
    <w:rsid w:val="002932A2"/>
    <w:rsid w:val="00293339"/>
    <w:rsid w:val="00293C84"/>
    <w:rsid w:val="00293FFD"/>
    <w:rsid w:val="00294681"/>
    <w:rsid w:val="00294D45"/>
    <w:rsid w:val="00294FA1"/>
    <w:rsid w:val="0029530C"/>
    <w:rsid w:val="00295AC3"/>
    <w:rsid w:val="00297EC8"/>
    <w:rsid w:val="002A05FD"/>
    <w:rsid w:val="002A0CBC"/>
    <w:rsid w:val="002A1592"/>
    <w:rsid w:val="002A1831"/>
    <w:rsid w:val="002A19E0"/>
    <w:rsid w:val="002A1CFC"/>
    <w:rsid w:val="002A2613"/>
    <w:rsid w:val="002A2E24"/>
    <w:rsid w:val="002A30F2"/>
    <w:rsid w:val="002A3167"/>
    <w:rsid w:val="002A3B66"/>
    <w:rsid w:val="002A3E7F"/>
    <w:rsid w:val="002A3FEC"/>
    <w:rsid w:val="002A4501"/>
    <w:rsid w:val="002A46AC"/>
    <w:rsid w:val="002A4FC5"/>
    <w:rsid w:val="002A55F9"/>
    <w:rsid w:val="002A5616"/>
    <w:rsid w:val="002A5A23"/>
    <w:rsid w:val="002A5A2F"/>
    <w:rsid w:val="002A6454"/>
    <w:rsid w:val="002A6686"/>
    <w:rsid w:val="002A6DA9"/>
    <w:rsid w:val="002A7489"/>
    <w:rsid w:val="002A79C0"/>
    <w:rsid w:val="002A7E14"/>
    <w:rsid w:val="002B02C2"/>
    <w:rsid w:val="002B0830"/>
    <w:rsid w:val="002B1057"/>
    <w:rsid w:val="002B11C9"/>
    <w:rsid w:val="002B1B0F"/>
    <w:rsid w:val="002B1B67"/>
    <w:rsid w:val="002B1C2E"/>
    <w:rsid w:val="002B1C98"/>
    <w:rsid w:val="002B2009"/>
    <w:rsid w:val="002B2134"/>
    <w:rsid w:val="002B22AC"/>
    <w:rsid w:val="002B2609"/>
    <w:rsid w:val="002B2E04"/>
    <w:rsid w:val="002B3174"/>
    <w:rsid w:val="002B318B"/>
    <w:rsid w:val="002B31C9"/>
    <w:rsid w:val="002B42AF"/>
    <w:rsid w:val="002B495A"/>
    <w:rsid w:val="002B5813"/>
    <w:rsid w:val="002B594B"/>
    <w:rsid w:val="002B5CC2"/>
    <w:rsid w:val="002B612E"/>
    <w:rsid w:val="002B6296"/>
    <w:rsid w:val="002B6973"/>
    <w:rsid w:val="002B6BA0"/>
    <w:rsid w:val="002B6EB0"/>
    <w:rsid w:val="002B7C19"/>
    <w:rsid w:val="002B7EF3"/>
    <w:rsid w:val="002B7F5B"/>
    <w:rsid w:val="002C02A4"/>
    <w:rsid w:val="002C04C1"/>
    <w:rsid w:val="002C0AA8"/>
    <w:rsid w:val="002C0B1E"/>
    <w:rsid w:val="002C0B63"/>
    <w:rsid w:val="002C1218"/>
    <w:rsid w:val="002C164C"/>
    <w:rsid w:val="002C1C71"/>
    <w:rsid w:val="002C1D0F"/>
    <w:rsid w:val="002C1E2B"/>
    <w:rsid w:val="002C2041"/>
    <w:rsid w:val="002C282B"/>
    <w:rsid w:val="002C28E7"/>
    <w:rsid w:val="002C3153"/>
    <w:rsid w:val="002C3C76"/>
    <w:rsid w:val="002C3ED7"/>
    <w:rsid w:val="002C46D0"/>
    <w:rsid w:val="002C4725"/>
    <w:rsid w:val="002C4A1C"/>
    <w:rsid w:val="002C4B29"/>
    <w:rsid w:val="002C4E6F"/>
    <w:rsid w:val="002C5439"/>
    <w:rsid w:val="002C553B"/>
    <w:rsid w:val="002C55A7"/>
    <w:rsid w:val="002C55D0"/>
    <w:rsid w:val="002C5756"/>
    <w:rsid w:val="002C5BCB"/>
    <w:rsid w:val="002C6688"/>
    <w:rsid w:val="002C66F6"/>
    <w:rsid w:val="002C6793"/>
    <w:rsid w:val="002C69B7"/>
    <w:rsid w:val="002C6A6E"/>
    <w:rsid w:val="002C6B72"/>
    <w:rsid w:val="002C6F95"/>
    <w:rsid w:val="002C7172"/>
    <w:rsid w:val="002C73EC"/>
    <w:rsid w:val="002C7496"/>
    <w:rsid w:val="002C761E"/>
    <w:rsid w:val="002C76AF"/>
    <w:rsid w:val="002C76B7"/>
    <w:rsid w:val="002C7AB7"/>
    <w:rsid w:val="002C7B1D"/>
    <w:rsid w:val="002D0022"/>
    <w:rsid w:val="002D01C4"/>
    <w:rsid w:val="002D01EA"/>
    <w:rsid w:val="002D01EC"/>
    <w:rsid w:val="002D0496"/>
    <w:rsid w:val="002D0C4E"/>
    <w:rsid w:val="002D0DDD"/>
    <w:rsid w:val="002D18C9"/>
    <w:rsid w:val="002D1F3F"/>
    <w:rsid w:val="002D210E"/>
    <w:rsid w:val="002D2275"/>
    <w:rsid w:val="002D23DA"/>
    <w:rsid w:val="002D27E2"/>
    <w:rsid w:val="002D31E9"/>
    <w:rsid w:val="002D34CC"/>
    <w:rsid w:val="002D35CC"/>
    <w:rsid w:val="002D397D"/>
    <w:rsid w:val="002D3B70"/>
    <w:rsid w:val="002D42A6"/>
    <w:rsid w:val="002D58C5"/>
    <w:rsid w:val="002D6313"/>
    <w:rsid w:val="002D707A"/>
    <w:rsid w:val="002D76B9"/>
    <w:rsid w:val="002D78D0"/>
    <w:rsid w:val="002D7DAC"/>
    <w:rsid w:val="002E08E7"/>
    <w:rsid w:val="002E0AEA"/>
    <w:rsid w:val="002E105A"/>
    <w:rsid w:val="002E14CE"/>
    <w:rsid w:val="002E179A"/>
    <w:rsid w:val="002E1838"/>
    <w:rsid w:val="002E1959"/>
    <w:rsid w:val="002E19D5"/>
    <w:rsid w:val="002E1A03"/>
    <w:rsid w:val="002E1DDB"/>
    <w:rsid w:val="002E28B0"/>
    <w:rsid w:val="002E28CE"/>
    <w:rsid w:val="002E2A47"/>
    <w:rsid w:val="002E2AC1"/>
    <w:rsid w:val="002E2C34"/>
    <w:rsid w:val="002E2E61"/>
    <w:rsid w:val="002E2F3A"/>
    <w:rsid w:val="002E2FB0"/>
    <w:rsid w:val="002E3C58"/>
    <w:rsid w:val="002E3C5E"/>
    <w:rsid w:val="002E40E2"/>
    <w:rsid w:val="002E4BFA"/>
    <w:rsid w:val="002E5005"/>
    <w:rsid w:val="002E52F7"/>
    <w:rsid w:val="002E5392"/>
    <w:rsid w:val="002E541A"/>
    <w:rsid w:val="002E5D86"/>
    <w:rsid w:val="002E5F34"/>
    <w:rsid w:val="002E61AF"/>
    <w:rsid w:val="002E6265"/>
    <w:rsid w:val="002E6848"/>
    <w:rsid w:val="002E6BC6"/>
    <w:rsid w:val="002E6C2A"/>
    <w:rsid w:val="002E7113"/>
    <w:rsid w:val="002E71C0"/>
    <w:rsid w:val="002E7517"/>
    <w:rsid w:val="002E7B10"/>
    <w:rsid w:val="002E7C9E"/>
    <w:rsid w:val="002E7FE3"/>
    <w:rsid w:val="002F0836"/>
    <w:rsid w:val="002F0A73"/>
    <w:rsid w:val="002F0D08"/>
    <w:rsid w:val="002F0D7D"/>
    <w:rsid w:val="002F1255"/>
    <w:rsid w:val="002F1267"/>
    <w:rsid w:val="002F1270"/>
    <w:rsid w:val="002F1AE8"/>
    <w:rsid w:val="002F1CEC"/>
    <w:rsid w:val="002F1E1C"/>
    <w:rsid w:val="002F25F1"/>
    <w:rsid w:val="002F2A46"/>
    <w:rsid w:val="002F3528"/>
    <w:rsid w:val="002F35FA"/>
    <w:rsid w:val="002F37AC"/>
    <w:rsid w:val="002F395D"/>
    <w:rsid w:val="002F399D"/>
    <w:rsid w:val="002F3D92"/>
    <w:rsid w:val="002F44AD"/>
    <w:rsid w:val="002F4B76"/>
    <w:rsid w:val="002F506A"/>
    <w:rsid w:val="002F5186"/>
    <w:rsid w:val="002F5815"/>
    <w:rsid w:val="002F59B4"/>
    <w:rsid w:val="002F5CA7"/>
    <w:rsid w:val="002F6993"/>
    <w:rsid w:val="002F6A16"/>
    <w:rsid w:val="002F723D"/>
    <w:rsid w:val="002F77F9"/>
    <w:rsid w:val="002F7C54"/>
    <w:rsid w:val="002F7FC6"/>
    <w:rsid w:val="0030024D"/>
    <w:rsid w:val="00300355"/>
    <w:rsid w:val="003003C0"/>
    <w:rsid w:val="00300E36"/>
    <w:rsid w:val="003012C0"/>
    <w:rsid w:val="003014FD"/>
    <w:rsid w:val="003017C5"/>
    <w:rsid w:val="00301F1D"/>
    <w:rsid w:val="003021F0"/>
    <w:rsid w:val="00303102"/>
    <w:rsid w:val="003031F7"/>
    <w:rsid w:val="00303B9A"/>
    <w:rsid w:val="003042C9"/>
    <w:rsid w:val="0030452E"/>
    <w:rsid w:val="00304742"/>
    <w:rsid w:val="00304823"/>
    <w:rsid w:val="003048E4"/>
    <w:rsid w:val="0030538B"/>
    <w:rsid w:val="003056A4"/>
    <w:rsid w:val="00305895"/>
    <w:rsid w:val="00305A8D"/>
    <w:rsid w:val="00305D9C"/>
    <w:rsid w:val="00305DA3"/>
    <w:rsid w:val="00305DC9"/>
    <w:rsid w:val="00306132"/>
    <w:rsid w:val="003068F4"/>
    <w:rsid w:val="00306F22"/>
    <w:rsid w:val="00307441"/>
    <w:rsid w:val="003076E3"/>
    <w:rsid w:val="00307723"/>
    <w:rsid w:val="003077DF"/>
    <w:rsid w:val="003079E4"/>
    <w:rsid w:val="00307FDC"/>
    <w:rsid w:val="003101CF"/>
    <w:rsid w:val="003102A1"/>
    <w:rsid w:val="00310BB9"/>
    <w:rsid w:val="003111C1"/>
    <w:rsid w:val="00311557"/>
    <w:rsid w:val="00311B9A"/>
    <w:rsid w:val="00311C26"/>
    <w:rsid w:val="00311FC5"/>
    <w:rsid w:val="00312146"/>
    <w:rsid w:val="00312212"/>
    <w:rsid w:val="003122F0"/>
    <w:rsid w:val="003123B2"/>
    <w:rsid w:val="003125D8"/>
    <w:rsid w:val="00312958"/>
    <w:rsid w:val="00312960"/>
    <w:rsid w:val="00312FE1"/>
    <w:rsid w:val="00313347"/>
    <w:rsid w:val="003138D5"/>
    <w:rsid w:val="0031392F"/>
    <w:rsid w:val="003142E8"/>
    <w:rsid w:val="003143E7"/>
    <w:rsid w:val="00314B5C"/>
    <w:rsid w:val="00315256"/>
    <w:rsid w:val="00315406"/>
    <w:rsid w:val="0031553F"/>
    <w:rsid w:val="00315D26"/>
    <w:rsid w:val="00316973"/>
    <w:rsid w:val="00316AB0"/>
    <w:rsid w:val="00316D2A"/>
    <w:rsid w:val="00316E64"/>
    <w:rsid w:val="00316FB5"/>
    <w:rsid w:val="00317546"/>
    <w:rsid w:val="00317B1A"/>
    <w:rsid w:val="00317D59"/>
    <w:rsid w:val="00317EC9"/>
    <w:rsid w:val="00317EEA"/>
    <w:rsid w:val="0032037C"/>
    <w:rsid w:val="0032078B"/>
    <w:rsid w:val="0032088B"/>
    <w:rsid w:val="00321207"/>
    <w:rsid w:val="0032144E"/>
    <w:rsid w:val="0032162C"/>
    <w:rsid w:val="00321900"/>
    <w:rsid w:val="003219CD"/>
    <w:rsid w:val="00321B27"/>
    <w:rsid w:val="00323CDE"/>
    <w:rsid w:val="00323F09"/>
    <w:rsid w:val="003241FE"/>
    <w:rsid w:val="00324326"/>
    <w:rsid w:val="00324500"/>
    <w:rsid w:val="00324559"/>
    <w:rsid w:val="003247D0"/>
    <w:rsid w:val="003247DF"/>
    <w:rsid w:val="00324E89"/>
    <w:rsid w:val="00325B0A"/>
    <w:rsid w:val="00325DA6"/>
    <w:rsid w:val="00325DD0"/>
    <w:rsid w:val="00326126"/>
    <w:rsid w:val="003264BF"/>
    <w:rsid w:val="00326D8F"/>
    <w:rsid w:val="00326F0A"/>
    <w:rsid w:val="00327063"/>
    <w:rsid w:val="003271FC"/>
    <w:rsid w:val="003272D4"/>
    <w:rsid w:val="003274BD"/>
    <w:rsid w:val="00327AE0"/>
    <w:rsid w:val="00327DF1"/>
    <w:rsid w:val="00327F15"/>
    <w:rsid w:val="003300FC"/>
    <w:rsid w:val="003306A0"/>
    <w:rsid w:val="003309C4"/>
    <w:rsid w:val="0033110F"/>
    <w:rsid w:val="0033120D"/>
    <w:rsid w:val="0033155D"/>
    <w:rsid w:val="003318E5"/>
    <w:rsid w:val="0033239E"/>
    <w:rsid w:val="0033251E"/>
    <w:rsid w:val="0033254F"/>
    <w:rsid w:val="0033384C"/>
    <w:rsid w:val="00334080"/>
    <w:rsid w:val="00334941"/>
    <w:rsid w:val="00335005"/>
    <w:rsid w:val="003355EE"/>
    <w:rsid w:val="003358EC"/>
    <w:rsid w:val="003359A8"/>
    <w:rsid w:val="003359C3"/>
    <w:rsid w:val="00335C9C"/>
    <w:rsid w:val="00335D23"/>
    <w:rsid w:val="00335F6B"/>
    <w:rsid w:val="0033663B"/>
    <w:rsid w:val="0033670C"/>
    <w:rsid w:val="003368FC"/>
    <w:rsid w:val="003369D3"/>
    <w:rsid w:val="00336A28"/>
    <w:rsid w:val="003370E7"/>
    <w:rsid w:val="0033720F"/>
    <w:rsid w:val="003379C1"/>
    <w:rsid w:val="00337ABF"/>
    <w:rsid w:val="00337E2D"/>
    <w:rsid w:val="003400D2"/>
    <w:rsid w:val="0034024A"/>
    <w:rsid w:val="0034096F"/>
    <w:rsid w:val="003409A7"/>
    <w:rsid w:val="00340C38"/>
    <w:rsid w:val="00340CE6"/>
    <w:rsid w:val="00340F74"/>
    <w:rsid w:val="003411F9"/>
    <w:rsid w:val="00342371"/>
    <w:rsid w:val="00342BB8"/>
    <w:rsid w:val="00342CE4"/>
    <w:rsid w:val="00342F0A"/>
    <w:rsid w:val="00343347"/>
    <w:rsid w:val="00343468"/>
    <w:rsid w:val="003440E7"/>
    <w:rsid w:val="00344203"/>
    <w:rsid w:val="003448B7"/>
    <w:rsid w:val="003449C6"/>
    <w:rsid w:val="00344DF7"/>
    <w:rsid w:val="003452C1"/>
    <w:rsid w:val="00345397"/>
    <w:rsid w:val="003455CD"/>
    <w:rsid w:val="003455DA"/>
    <w:rsid w:val="0034572F"/>
    <w:rsid w:val="00345A68"/>
    <w:rsid w:val="00345AA4"/>
    <w:rsid w:val="00345F7D"/>
    <w:rsid w:val="00345FB8"/>
    <w:rsid w:val="003464EE"/>
    <w:rsid w:val="003465F0"/>
    <w:rsid w:val="003466E5"/>
    <w:rsid w:val="00346E6A"/>
    <w:rsid w:val="003472A1"/>
    <w:rsid w:val="00347402"/>
    <w:rsid w:val="00347E03"/>
    <w:rsid w:val="00347F17"/>
    <w:rsid w:val="00350D41"/>
    <w:rsid w:val="0035114B"/>
    <w:rsid w:val="00351385"/>
    <w:rsid w:val="0035139A"/>
    <w:rsid w:val="003516D8"/>
    <w:rsid w:val="00351C28"/>
    <w:rsid w:val="00351EBE"/>
    <w:rsid w:val="003521A9"/>
    <w:rsid w:val="00352506"/>
    <w:rsid w:val="00352A13"/>
    <w:rsid w:val="00352DAE"/>
    <w:rsid w:val="00352EF0"/>
    <w:rsid w:val="0035304B"/>
    <w:rsid w:val="00353917"/>
    <w:rsid w:val="003542B1"/>
    <w:rsid w:val="00354B09"/>
    <w:rsid w:val="00354C10"/>
    <w:rsid w:val="00354DED"/>
    <w:rsid w:val="00354F42"/>
    <w:rsid w:val="00355391"/>
    <w:rsid w:val="003554CB"/>
    <w:rsid w:val="00355546"/>
    <w:rsid w:val="00355705"/>
    <w:rsid w:val="00355C67"/>
    <w:rsid w:val="00355DB3"/>
    <w:rsid w:val="00355F3B"/>
    <w:rsid w:val="003561D5"/>
    <w:rsid w:val="003562EB"/>
    <w:rsid w:val="003565A0"/>
    <w:rsid w:val="00356A9A"/>
    <w:rsid w:val="00356D1A"/>
    <w:rsid w:val="00356E32"/>
    <w:rsid w:val="00357310"/>
    <w:rsid w:val="00360034"/>
    <w:rsid w:val="00360310"/>
    <w:rsid w:val="00360AC4"/>
    <w:rsid w:val="0036143B"/>
    <w:rsid w:val="003617EB"/>
    <w:rsid w:val="0036189B"/>
    <w:rsid w:val="003619B7"/>
    <w:rsid w:val="003621F8"/>
    <w:rsid w:val="00362246"/>
    <w:rsid w:val="00362643"/>
    <w:rsid w:val="0036272E"/>
    <w:rsid w:val="00362876"/>
    <w:rsid w:val="00362BA7"/>
    <w:rsid w:val="00363520"/>
    <w:rsid w:val="0036366C"/>
    <w:rsid w:val="00363804"/>
    <w:rsid w:val="00363881"/>
    <w:rsid w:val="00363B19"/>
    <w:rsid w:val="00363C34"/>
    <w:rsid w:val="00363E15"/>
    <w:rsid w:val="00363EE4"/>
    <w:rsid w:val="0036457A"/>
    <w:rsid w:val="00365333"/>
    <w:rsid w:val="00365779"/>
    <w:rsid w:val="0036581D"/>
    <w:rsid w:val="0036628E"/>
    <w:rsid w:val="00366612"/>
    <w:rsid w:val="0036672A"/>
    <w:rsid w:val="00366800"/>
    <w:rsid w:val="00366A7E"/>
    <w:rsid w:val="00366DAB"/>
    <w:rsid w:val="0036724B"/>
    <w:rsid w:val="00367397"/>
    <w:rsid w:val="00367774"/>
    <w:rsid w:val="00367E79"/>
    <w:rsid w:val="00367E8D"/>
    <w:rsid w:val="00367F14"/>
    <w:rsid w:val="00367FA6"/>
    <w:rsid w:val="00367FCC"/>
    <w:rsid w:val="00370053"/>
    <w:rsid w:val="003700AD"/>
    <w:rsid w:val="00370383"/>
    <w:rsid w:val="003705F8"/>
    <w:rsid w:val="0037062C"/>
    <w:rsid w:val="00370B1C"/>
    <w:rsid w:val="0037198F"/>
    <w:rsid w:val="00371ACE"/>
    <w:rsid w:val="00371FFE"/>
    <w:rsid w:val="0037218C"/>
    <w:rsid w:val="00372230"/>
    <w:rsid w:val="00372BE6"/>
    <w:rsid w:val="00372D37"/>
    <w:rsid w:val="00372DCC"/>
    <w:rsid w:val="00372E41"/>
    <w:rsid w:val="003731C7"/>
    <w:rsid w:val="00373C6C"/>
    <w:rsid w:val="00373FE4"/>
    <w:rsid w:val="00374836"/>
    <w:rsid w:val="0037531D"/>
    <w:rsid w:val="0037543C"/>
    <w:rsid w:val="00375C78"/>
    <w:rsid w:val="00375E6A"/>
    <w:rsid w:val="00376337"/>
    <w:rsid w:val="00376760"/>
    <w:rsid w:val="0037684C"/>
    <w:rsid w:val="00376FAA"/>
    <w:rsid w:val="00377DB1"/>
    <w:rsid w:val="00377F4D"/>
    <w:rsid w:val="00377FAE"/>
    <w:rsid w:val="00377FF4"/>
    <w:rsid w:val="003801ED"/>
    <w:rsid w:val="003801F1"/>
    <w:rsid w:val="00380A08"/>
    <w:rsid w:val="00380DF5"/>
    <w:rsid w:val="00381069"/>
    <w:rsid w:val="003811A4"/>
    <w:rsid w:val="00381547"/>
    <w:rsid w:val="003815BB"/>
    <w:rsid w:val="00381678"/>
    <w:rsid w:val="003816AD"/>
    <w:rsid w:val="003818C5"/>
    <w:rsid w:val="00381AB4"/>
    <w:rsid w:val="00381B04"/>
    <w:rsid w:val="00381BBE"/>
    <w:rsid w:val="00381DCB"/>
    <w:rsid w:val="00381E64"/>
    <w:rsid w:val="00381FF4"/>
    <w:rsid w:val="00382D8D"/>
    <w:rsid w:val="00383016"/>
    <w:rsid w:val="003830D2"/>
    <w:rsid w:val="00383129"/>
    <w:rsid w:val="00383854"/>
    <w:rsid w:val="00383CF2"/>
    <w:rsid w:val="003846AD"/>
    <w:rsid w:val="00384867"/>
    <w:rsid w:val="00384A1B"/>
    <w:rsid w:val="00384A45"/>
    <w:rsid w:val="00384C3F"/>
    <w:rsid w:val="00384DD3"/>
    <w:rsid w:val="00385726"/>
    <w:rsid w:val="00385A50"/>
    <w:rsid w:val="00385D99"/>
    <w:rsid w:val="0038606F"/>
    <w:rsid w:val="0038614F"/>
    <w:rsid w:val="003863FE"/>
    <w:rsid w:val="003864CE"/>
    <w:rsid w:val="00386533"/>
    <w:rsid w:val="00386581"/>
    <w:rsid w:val="00386D45"/>
    <w:rsid w:val="00387951"/>
    <w:rsid w:val="00387D73"/>
    <w:rsid w:val="00390576"/>
    <w:rsid w:val="003905CB"/>
    <w:rsid w:val="00390916"/>
    <w:rsid w:val="00390B1D"/>
    <w:rsid w:val="00390CD2"/>
    <w:rsid w:val="00390D02"/>
    <w:rsid w:val="00391244"/>
    <w:rsid w:val="00391521"/>
    <w:rsid w:val="00391830"/>
    <w:rsid w:val="0039229E"/>
    <w:rsid w:val="00392856"/>
    <w:rsid w:val="00392996"/>
    <w:rsid w:val="003931F4"/>
    <w:rsid w:val="0039333C"/>
    <w:rsid w:val="003933DF"/>
    <w:rsid w:val="00393A3D"/>
    <w:rsid w:val="00393ADD"/>
    <w:rsid w:val="00394076"/>
    <w:rsid w:val="00394675"/>
    <w:rsid w:val="0039478E"/>
    <w:rsid w:val="00394F43"/>
    <w:rsid w:val="00394FD6"/>
    <w:rsid w:val="0039629B"/>
    <w:rsid w:val="00396875"/>
    <w:rsid w:val="00396A6E"/>
    <w:rsid w:val="00396B80"/>
    <w:rsid w:val="00396CF6"/>
    <w:rsid w:val="00396DF1"/>
    <w:rsid w:val="0039734F"/>
    <w:rsid w:val="0039768C"/>
    <w:rsid w:val="003977F1"/>
    <w:rsid w:val="0039789B"/>
    <w:rsid w:val="003A0120"/>
    <w:rsid w:val="003A051E"/>
    <w:rsid w:val="003A05DF"/>
    <w:rsid w:val="003A0634"/>
    <w:rsid w:val="003A0FB6"/>
    <w:rsid w:val="003A10B2"/>
    <w:rsid w:val="003A110C"/>
    <w:rsid w:val="003A144D"/>
    <w:rsid w:val="003A1CAB"/>
    <w:rsid w:val="003A2040"/>
    <w:rsid w:val="003A256B"/>
    <w:rsid w:val="003A2768"/>
    <w:rsid w:val="003A28CE"/>
    <w:rsid w:val="003A2AD4"/>
    <w:rsid w:val="003A304D"/>
    <w:rsid w:val="003A36E8"/>
    <w:rsid w:val="003A36ED"/>
    <w:rsid w:val="003A3892"/>
    <w:rsid w:val="003A3CA4"/>
    <w:rsid w:val="003A3D6B"/>
    <w:rsid w:val="003A3E91"/>
    <w:rsid w:val="003A3EC5"/>
    <w:rsid w:val="003A479D"/>
    <w:rsid w:val="003A4828"/>
    <w:rsid w:val="003A4A47"/>
    <w:rsid w:val="003A4FD1"/>
    <w:rsid w:val="003A5017"/>
    <w:rsid w:val="003A5124"/>
    <w:rsid w:val="003A5323"/>
    <w:rsid w:val="003A543A"/>
    <w:rsid w:val="003A5C18"/>
    <w:rsid w:val="003A5CBD"/>
    <w:rsid w:val="003A6035"/>
    <w:rsid w:val="003A6461"/>
    <w:rsid w:val="003A64B9"/>
    <w:rsid w:val="003A6605"/>
    <w:rsid w:val="003A7EC3"/>
    <w:rsid w:val="003A7F03"/>
    <w:rsid w:val="003A7FBB"/>
    <w:rsid w:val="003B06AA"/>
    <w:rsid w:val="003B10D9"/>
    <w:rsid w:val="003B12E7"/>
    <w:rsid w:val="003B1354"/>
    <w:rsid w:val="003B1790"/>
    <w:rsid w:val="003B184A"/>
    <w:rsid w:val="003B1C25"/>
    <w:rsid w:val="003B2137"/>
    <w:rsid w:val="003B25CA"/>
    <w:rsid w:val="003B25E6"/>
    <w:rsid w:val="003B2852"/>
    <w:rsid w:val="003B2DF5"/>
    <w:rsid w:val="003B32F7"/>
    <w:rsid w:val="003B3519"/>
    <w:rsid w:val="003B3D5D"/>
    <w:rsid w:val="003B40B6"/>
    <w:rsid w:val="003B4259"/>
    <w:rsid w:val="003B44E7"/>
    <w:rsid w:val="003B49FC"/>
    <w:rsid w:val="003B4AC4"/>
    <w:rsid w:val="003B4EC4"/>
    <w:rsid w:val="003B5891"/>
    <w:rsid w:val="003B5C94"/>
    <w:rsid w:val="003B5E2C"/>
    <w:rsid w:val="003B5F8D"/>
    <w:rsid w:val="003B60AD"/>
    <w:rsid w:val="003B63B9"/>
    <w:rsid w:val="003B63CB"/>
    <w:rsid w:val="003B6B0C"/>
    <w:rsid w:val="003B6D54"/>
    <w:rsid w:val="003B7198"/>
    <w:rsid w:val="003B71CF"/>
    <w:rsid w:val="003B7346"/>
    <w:rsid w:val="003B73DD"/>
    <w:rsid w:val="003B74A6"/>
    <w:rsid w:val="003B78AB"/>
    <w:rsid w:val="003B7922"/>
    <w:rsid w:val="003C0471"/>
    <w:rsid w:val="003C0528"/>
    <w:rsid w:val="003C056E"/>
    <w:rsid w:val="003C0F22"/>
    <w:rsid w:val="003C1179"/>
    <w:rsid w:val="003C1318"/>
    <w:rsid w:val="003C186F"/>
    <w:rsid w:val="003C2036"/>
    <w:rsid w:val="003C220B"/>
    <w:rsid w:val="003C24C6"/>
    <w:rsid w:val="003C2B94"/>
    <w:rsid w:val="003C2CDA"/>
    <w:rsid w:val="003C3091"/>
    <w:rsid w:val="003C314C"/>
    <w:rsid w:val="003C3317"/>
    <w:rsid w:val="003C33DD"/>
    <w:rsid w:val="003C3A24"/>
    <w:rsid w:val="003C3A73"/>
    <w:rsid w:val="003C43DB"/>
    <w:rsid w:val="003C4530"/>
    <w:rsid w:val="003C4914"/>
    <w:rsid w:val="003C4D8D"/>
    <w:rsid w:val="003C5599"/>
    <w:rsid w:val="003C559B"/>
    <w:rsid w:val="003C5CB5"/>
    <w:rsid w:val="003C643B"/>
    <w:rsid w:val="003C66E0"/>
    <w:rsid w:val="003C683E"/>
    <w:rsid w:val="003C6BFF"/>
    <w:rsid w:val="003C73CB"/>
    <w:rsid w:val="003C7821"/>
    <w:rsid w:val="003D0323"/>
    <w:rsid w:val="003D059F"/>
    <w:rsid w:val="003D0AE8"/>
    <w:rsid w:val="003D18B4"/>
    <w:rsid w:val="003D1E88"/>
    <w:rsid w:val="003D21DD"/>
    <w:rsid w:val="003D2230"/>
    <w:rsid w:val="003D2DE3"/>
    <w:rsid w:val="003D2F79"/>
    <w:rsid w:val="003D32C9"/>
    <w:rsid w:val="003D3437"/>
    <w:rsid w:val="003D344F"/>
    <w:rsid w:val="003D3BD1"/>
    <w:rsid w:val="003D3DCD"/>
    <w:rsid w:val="003D5785"/>
    <w:rsid w:val="003D5796"/>
    <w:rsid w:val="003D5B5B"/>
    <w:rsid w:val="003D5BF1"/>
    <w:rsid w:val="003D5E95"/>
    <w:rsid w:val="003D6629"/>
    <w:rsid w:val="003D66A2"/>
    <w:rsid w:val="003D6842"/>
    <w:rsid w:val="003D6CF5"/>
    <w:rsid w:val="003D705C"/>
    <w:rsid w:val="003D70F9"/>
    <w:rsid w:val="003D7148"/>
    <w:rsid w:val="003D732C"/>
    <w:rsid w:val="003D777F"/>
    <w:rsid w:val="003D7A41"/>
    <w:rsid w:val="003D7D05"/>
    <w:rsid w:val="003D7E98"/>
    <w:rsid w:val="003E0002"/>
    <w:rsid w:val="003E02FC"/>
    <w:rsid w:val="003E04AA"/>
    <w:rsid w:val="003E0900"/>
    <w:rsid w:val="003E0965"/>
    <w:rsid w:val="003E0C62"/>
    <w:rsid w:val="003E0E4C"/>
    <w:rsid w:val="003E1122"/>
    <w:rsid w:val="003E1A08"/>
    <w:rsid w:val="003E1B51"/>
    <w:rsid w:val="003E271D"/>
    <w:rsid w:val="003E376D"/>
    <w:rsid w:val="003E3B74"/>
    <w:rsid w:val="003E3CDD"/>
    <w:rsid w:val="003E3DCB"/>
    <w:rsid w:val="003E3E1B"/>
    <w:rsid w:val="003E3E8E"/>
    <w:rsid w:val="003E3EA6"/>
    <w:rsid w:val="003E4184"/>
    <w:rsid w:val="003E43D6"/>
    <w:rsid w:val="003E43F0"/>
    <w:rsid w:val="003E4635"/>
    <w:rsid w:val="003E49CB"/>
    <w:rsid w:val="003E4AAC"/>
    <w:rsid w:val="003E4C18"/>
    <w:rsid w:val="003E53D7"/>
    <w:rsid w:val="003E5B98"/>
    <w:rsid w:val="003E5CD1"/>
    <w:rsid w:val="003E6073"/>
    <w:rsid w:val="003E6185"/>
    <w:rsid w:val="003E69C1"/>
    <w:rsid w:val="003E74C2"/>
    <w:rsid w:val="003E76FE"/>
    <w:rsid w:val="003E773E"/>
    <w:rsid w:val="003E774E"/>
    <w:rsid w:val="003E7D09"/>
    <w:rsid w:val="003E7D33"/>
    <w:rsid w:val="003F05C1"/>
    <w:rsid w:val="003F075A"/>
    <w:rsid w:val="003F0861"/>
    <w:rsid w:val="003F0DC8"/>
    <w:rsid w:val="003F0E73"/>
    <w:rsid w:val="003F11EB"/>
    <w:rsid w:val="003F1D33"/>
    <w:rsid w:val="003F1E72"/>
    <w:rsid w:val="003F2099"/>
    <w:rsid w:val="003F2421"/>
    <w:rsid w:val="003F2533"/>
    <w:rsid w:val="003F2651"/>
    <w:rsid w:val="003F294A"/>
    <w:rsid w:val="003F29D9"/>
    <w:rsid w:val="003F2AC3"/>
    <w:rsid w:val="003F2E2F"/>
    <w:rsid w:val="003F2EDE"/>
    <w:rsid w:val="003F321D"/>
    <w:rsid w:val="003F34C1"/>
    <w:rsid w:val="003F38F0"/>
    <w:rsid w:val="003F3E4C"/>
    <w:rsid w:val="003F40E2"/>
    <w:rsid w:val="003F4222"/>
    <w:rsid w:val="003F47B4"/>
    <w:rsid w:val="003F4C27"/>
    <w:rsid w:val="003F5404"/>
    <w:rsid w:val="003F5BAD"/>
    <w:rsid w:val="003F627A"/>
    <w:rsid w:val="003F6BB4"/>
    <w:rsid w:val="003F71EC"/>
    <w:rsid w:val="003F75B8"/>
    <w:rsid w:val="003F7BF2"/>
    <w:rsid w:val="003F7D10"/>
    <w:rsid w:val="003F7E7C"/>
    <w:rsid w:val="00400288"/>
    <w:rsid w:val="004013BA"/>
    <w:rsid w:val="00401479"/>
    <w:rsid w:val="0040173B"/>
    <w:rsid w:val="00401947"/>
    <w:rsid w:val="00401A5C"/>
    <w:rsid w:val="00401BA9"/>
    <w:rsid w:val="00401E7A"/>
    <w:rsid w:val="00402683"/>
    <w:rsid w:val="00403265"/>
    <w:rsid w:val="00403345"/>
    <w:rsid w:val="0040403F"/>
    <w:rsid w:val="0040435C"/>
    <w:rsid w:val="0040525C"/>
    <w:rsid w:val="00405516"/>
    <w:rsid w:val="00405716"/>
    <w:rsid w:val="00405D28"/>
    <w:rsid w:val="00406642"/>
    <w:rsid w:val="00406B5C"/>
    <w:rsid w:val="00406EB6"/>
    <w:rsid w:val="0040722C"/>
    <w:rsid w:val="00407309"/>
    <w:rsid w:val="004075E1"/>
    <w:rsid w:val="00407C7F"/>
    <w:rsid w:val="00410B56"/>
    <w:rsid w:val="00410D5F"/>
    <w:rsid w:val="00410D70"/>
    <w:rsid w:val="00410D7C"/>
    <w:rsid w:val="00411147"/>
    <w:rsid w:val="004111BD"/>
    <w:rsid w:val="0041124C"/>
    <w:rsid w:val="00411FCA"/>
    <w:rsid w:val="004120D2"/>
    <w:rsid w:val="00412941"/>
    <w:rsid w:val="00412E3E"/>
    <w:rsid w:val="004133A6"/>
    <w:rsid w:val="00413570"/>
    <w:rsid w:val="00413879"/>
    <w:rsid w:val="00414340"/>
    <w:rsid w:val="00414B56"/>
    <w:rsid w:val="0041534F"/>
    <w:rsid w:val="004158A5"/>
    <w:rsid w:val="004158C3"/>
    <w:rsid w:val="00415DA4"/>
    <w:rsid w:val="004161D7"/>
    <w:rsid w:val="00416360"/>
    <w:rsid w:val="00416473"/>
    <w:rsid w:val="004165C2"/>
    <w:rsid w:val="004167F9"/>
    <w:rsid w:val="00416891"/>
    <w:rsid w:val="00416AA9"/>
    <w:rsid w:val="00416EC2"/>
    <w:rsid w:val="00416F60"/>
    <w:rsid w:val="0041799E"/>
    <w:rsid w:val="00417B38"/>
    <w:rsid w:val="00417E63"/>
    <w:rsid w:val="00420AD0"/>
    <w:rsid w:val="00420C63"/>
    <w:rsid w:val="00420D4D"/>
    <w:rsid w:val="004219E0"/>
    <w:rsid w:val="00421AD9"/>
    <w:rsid w:val="00421C76"/>
    <w:rsid w:val="004223A0"/>
    <w:rsid w:val="00422763"/>
    <w:rsid w:val="00422F76"/>
    <w:rsid w:val="00422F8D"/>
    <w:rsid w:val="004234F6"/>
    <w:rsid w:val="004235FB"/>
    <w:rsid w:val="00423B70"/>
    <w:rsid w:val="00424447"/>
    <w:rsid w:val="00424E5F"/>
    <w:rsid w:val="00424E86"/>
    <w:rsid w:val="00424ED5"/>
    <w:rsid w:val="00424EFA"/>
    <w:rsid w:val="004252B4"/>
    <w:rsid w:val="00425919"/>
    <w:rsid w:val="00425A6F"/>
    <w:rsid w:val="00425DA7"/>
    <w:rsid w:val="00425E10"/>
    <w:rsid w:val="00425EE1"/>
    <w:rsid w:val="00425EF1"/>
    <w:rsid w:val="004260EE"/>
    <w:rsid w:val="00426711"/>
    <w:rsid w:val="004268B8"/>
    <w:rsid w:val="00426BBF"/>
    <w:rsid w:val="00430183"/>
    <w:rsid w:val="00430628"/>
    <w:rsid w:val="0043074E"/>
    <w:rsid w:val="00430A0C"/>
    <w:rsid w:val="00430C18"/>
    <w:rsid w:val="0043109D"/>
    <w:rsid w:val="004311E4"/>
    <w:rsid w:val="004313D9"/>
    <w:rsid w:val="004316E4"/>
    <w:rsid w:val="004317A2"/>
    <w:rsid w:val="0043221C"/>
    <w:rsid w:val="00432687"/>
    <w:rsid w:val="00432B41"/>
    <w:rsid w:val="00432DB3"/>
    <w:rsid w:val="00433311"/>
    <w:rsid w:val="0043359C"/>
    <w:rsid w:val="00433875"/>
    <w:rsid w:val="00433C11"/>
    <w:rsid w:val="004348AF"/>
    <w:rsid w:val="004348B8"/>
    <w:rsid w:val="00434E67"/>
    <w:rsid w:val="00435AD0"/>
    <w:rsid w:val="00435CF1"/>
    <w:rsid w:val="004361D1"/>
    <w:rsid w:val="0043662C"/>
    <w:rsid w:val="0043689D"/>
    <w:rsid w:val="004369AD"/>
    <w:rsid w:val="00436A2E"/>
    <w:rsid w:val="00436D4A"/>
    <w:rsid w:val="00436E39"/>
    <w:rsid w:val="00437666"/>
    <w:rsid w:val="00437C2E"/>
    <w:rsid w:val="00437D7D"/>
    <w:rsid w:val="0044023B"/>
    <w:rsid w:val="00440543"/>
    <w:rsid w:val="00440546"/>
    <w:rsid w:val="00440931"/>
    <w:rsid w:val="00440CC6"/>
    <w:rsid w:val="00440E71"/>
    <w:rsid w:val="004420E1"/>
    <w:rsid w:val="004423C2"/>
    <w:rsid w:val="00442539"/>
    <w:rsid w:val="004425EB"/>
    <w:rsid w:val="0044269B"/>
    <w:rsid w:val="004431D9"/>
    <w:rsid w:val="004433BA"/>
    <w:rsid w:val="004437C0"/>
    <w:rsid w:val="00444081"/>
    <w:rsid w:val="0044423F"/>
    <w:rsid w:val="004449B0"/>
    <w:rsid w:val="0044505A"/>
    <w:rsid w:val="00445427"/>
    <w:rsid w:val="00445A71"/>
    <w:rsid w:val="00445FDA"/>
    <w:rsid w:val="004463BF"/>
    <w:rsid w:val="0044694C"/>
    <w:rsid w:val="004469A2"/>
    <w:rsid w:val="00446C1F"/>
    <w:rsid w:val="00446CC4"/>
    <w:rsid w:val="00447602"/>
    <w:rsid w:val="004500A9"/>
    <w:rsid w:val="0045019A"/>
    <w:rsid w:val="00450235"/>
    <w:rsid w:val="004504C0"/>
    <w:rsid w:val="004505F6"/>
    <w:rsid w:val="004506DB"/>
    <w:rsid w:val="00450C94"/>
    <w:rsid w:val="00450D30"/>
    <w:rsid w:val="00451251"/>
    <w:rsid w:val="00451281"/>
    <w:rsid w:val="0045173F"/>
    <w:rsid w:val="00451AF7"/>
    <w:rsid w:val="0045246A"/>
    <w:rsid w:val="00452600"/>
    <w:rsid w:val="00452C0C"/>
    <w:rsid w:val="00452D90"/>
    <w:rsid w:val="00453239"/>
    <w:rsid w:val="004538D2"/>
    <w:rsid w:val="00454127"/>
    <w:rsid w:val="0045423A"/>
    <w:rsid w:val="00454458"/>
    <w:rsid w:val="004544DB"/>
    <w:rsid w:val="00454764"/>
    <w:rsid w:val="0045491F"/>
    <w:rsid w:val="00454BE9"/>
    <w:rsid w:val="00454BFD"/>
    <w:rsid w:val="00454CEE"/>
    <w:rsid w:val="00454DAB"/>
    <w:rsid w:val="00454E5B"/>
    <w:rsid w:val="0045517F"/>
    <w:rsid w:val="004556E0"/>
    <w:rsid w:val="00455B1C"/>
    <w:rsid w:val="00455CEF"/>
    <w:rsid w:val="00456C0E"/>
    <w:rsid w:val="00456E43"/>
    <w:rsid w:val="00456F90"/>
    <w:rsid w:val="004570E9"/>
    <w:rsid w:val="00457469"/>
    <w:rsid w:val="004574FD"/>
    <w:rsid w:val="00457791"/>
    <w:rsid w:val="00457888"/>
    <w:rsid w:val="0045794C"/>
    <w:rsid w:val="0046003D"/>
    <w:rsid w:val="0046004A"/>
    <w:rsid w:val="004601C9"/>
    <w:rsid w:val="004601DB"/>
    <w:rsid w:val="0046037E"/>
    <w:rsid w:val="004606C1"/>
    <w:rsid w:val="00460DEA"/>
    <w:rsid w:val="00461587"/>
    <w:rsid w:val="00461787"/>
    <w:rsid w:val="00461941"/>
    <w:rsid w:val="00461AD3"/>
    <w:rsid w:val="00461F38"/>
    <w:rsid w:val="00462625"/>
    <w:rsid w:val="004626C4"/>
    <w:rsid w:val="004629A2"/>
    <w:rsid w:val="00462BD2"/>
    <w:rsid w:val="00462FE5"/>
    <w:rsid w:val="004633B3"/>
    <w:rsid w:val="0046342F"/>
    <w:rsid w:val="004637D9"/>
    <w:rsid w:val="00463839"/>
    <w:rsid w:val="00464043"/>
    <w:rsid w:val="0046512A"/>
    <w:rsid w:val="00465196"/>
    <w:rsid w:val="004653B9"/>
    <w:rsid w:val="00465CFA"/>
    <w:rsid w:val="00466433"/>
    <w:rsid w:val="004666F5"/>
    <w:rsid w:val="004668F4"/>
    <w:rsid w:val="004671D0"/>
    <w:rsid w:val="004674FF"/>
    <w:rsid w:val="00467A7E"/>
    <w:rsid w:val="00467AFB"/>
    <w:rsid w:val="0047006E"/>
    <w:rsid w:val="004706C9"/>
    <w:rsid w:val="00470830"/>
    <w:rsid w:val="0047110A"/>
    <w:rsid w:val="00471113"/>
    <w:rsid w:val="00471797"/>
    <w:rsid w:val="0047199C"/>
    <w:rsid w:val="00471A53"/>
    <w:rsid w:val="00471D66"/>
    <w:rsid w:val="00471DCC"/>
    <w:rsid w:val="00472180"/>
    <w:rsid w:val="00472814"/>
    <w:rsid w:val="004728D0"/>
    <w:rsid w:val="00472E54"/>
    <w:rsid w:val="00473A20"/>
    <w:rsid w:val="00473BAF"/>
    <w:rsid w:val="00473CF8"/>
    <w:rsid w:val="00473DD8"/>
    <w:rsid w:val="00474770"/>
    <w:rsid w:val="00475420"/>
    <w:rsid w:val="004754B9"/>
    <w:rsid w:val="0047593D"/>
    <w:rsid w:val="00476527"/>
    <w:rsid w:val="00476D22"/>
    <w:rsid w:val="00477FF9"/>
    <w:rsid w:val="004802F5"/>
    <w:rsid w:val="0048050C"/>
    <w:rsid w:val="00480B3B"/>
    <w:rsid w:val="00480D32"/>
    <w:rsid w:val="00480DE3"/>
    <w:rsid w:val="00480FB5"/>
    <w:rsid w:val="00481078"/>
    <w:rsid w:val="00481282"/>
    <w:rsid w:val="0048131D"/>
    <w:rsid w:val="004816B6"/>
    <w:rsid w:val="00481C17"/>
    <w:rsid w:val="00481CAF"/>
    <w:rsid w:val="00482016"/>
    <w:rsid w:val="004820B6"/>
    <w:rsid w:val="004827F1"/>
    <w:rsid w:val="00482975"/>
    <w:rsid w:val="0048297D"/>
    <w:rsid w:val="00482DAC"/>
    <w:rsid w:val="00482F01"/>
    <w:rsid w:val="004832BB"/>
    <w:rsid w:val="00483B9D"/>
    <w:rsid w:val="00483C2A"/>
    <w:rsid w:val="00483CD8"/>
    <w:rsid w:val="00483FDA"/>
    <w:rsid w:val="00484220"/>
    <w:rsid w:val="00484832"/>
    <w:rsid w:val="004848FE"/>
    <w:rsid w:val="004852B5"/>
    <w:rsid w:val="00485558"/>
    <w:rsid w:val="00485930"/>
    <w:rsid w:val="00486E53"/>
    <w:rsid w:val="0048799D"/>
    <w:rsid w:val="00487C7A"/>
    <w:rsid w:val="00487EAB"/>
    <w:rsid w:val="00490045"/>
    <w:rsid w:val="004905CA"/>
    <w:rsid w:val="004909AD"/>
    <w:rsid w:val="00490CC4"/>
    <w:rsid w:val="0049136D"/>
    <w:rsid w:val="00491B10"/>
    <w:rsid w:val="00491BA3"/>
    <w:rsid w:val="00492260"/>
    <w:rsid w:val="00492360"/>
    <w:rsid w:val="00492AAB"/>
    <w:rsid w:val="00493486"/>
    <w:rsid w:val="00493A33"/>
    <w:rsid w:val="0049404B"/>
    <w:rsid w:val="00494383"/>
    <w:rsid w:val="00494397"/>
    <w:rsid w:val="004945BC"/>
    <w:rsid w:val="00494747"/>
    <w:rsid w:val="004947C7"/>
    <w:rsid w:val="00494972"/>
    <w:rsid w:val="00495339"/>
    <w:rsid w:val="00495503"/>
    <w:rsid w:val="00495AC4"/>
    <w:rsid w:val="00495E82"/>
    <w:rsid w:val="00495FA2"/>
    <w:rsid w:val="00496069"/>
    <w:rsid w:val="00496893"/>
    <w:rsid w:val="0049752C"/>
    <w:rsid w:val="00497B06"/>
    <w:rsid w:val="00497ED4"/>
    <w:rsid w:val="004A0143"/>
    <w:rsid w:val="004A01B9"/>
    <w:rsid w:val="004A064D"/>
    <w:rsid w:val="004A1187"/>
    <w:rsid w:val="004A128B"/>
    <w:rsid w:val="004A14E0"/>
    <w:rsid w:val="004A1614"/>
    <w:rsid w:val="004A21E9"/>
    <w:rsid w:val="004A2D63"/>
    <w:rsid w:val="004A2D86"/>
    <w:rsid w:val="004A2F7B"/>
    <w:rsid w:val="004A30F9"/>
    <w:rsid w:val="004A38A2"/>
    <w:rsid w:val="004A38FA"/>
    <w:rsid w:val="004A3B30"/>
    <w:rsid w:val="004A3CB9"/>
    <w:rsid w:val="004A3E7A"/>
    <w:rsid w:val="004A3F60"/>
    <w:rsid w:val="004A480B"/>
    <w:rsid w:val="004A4A09"/>
    <w:rsid w:val="004A4FD3"/>
    <w:rsid w:val="004A50CE"/>
    <w:rsid w:val="004A5E50"/>
    <w:rsid w:val="004A60BA"/>
    <w:rsid w:val="004A6AB3"/>
    <w:rsid w:val="004A70A3"/>
    <w:rsid w:val="004A74E9"/>
    <w:rsid w:val="004B01FB"/>
    <w:rsid w:val="004B03D3"/>
    <w:rsid w:val="004B04AB"/>
    <w:rsid w:val="004B0795"/>
    <w:rsid w:val="004B09D3"/>
    <w:rsid w:val="004B1956"/>
    <w:rsid w:val="004B1A12"/>
    <w:rsid w:val="004B1C1A"/>
    <w:rsid w:val="004B1F4E"/>
    <w:rsid w:val="004B2BDB"/>
    <w:rsid w:val="004B2F28"/>
    <w:rsid w:val="004B305D"/>
    <w:rsid w:val="004B3BB3"/>
    <w:rsid w:val="004B4575"/>
    <w:rsid w:val="004B464E"/>
    <w:rsid w:val="004B4C37"/>
    <w:rsid w:val="004B5496"/>
    <w:rsid w:val="004B55B9"/>
    <w:rsid w:val="004B5738"/>
    <w:rsid w:val="004B58C6"/>
    <w:rsid w:val="004B5A32"/>
    <w:rsid w:val="004B6467"/>
    <w:rsid w:val="004B65B2"/>
    <w:rsid w:val="004B67C1"/>
    <w:rsid w:val="004B6C0A"/>
    <w:rsid w:val="004B6D29"/>
    <w:rsid w:val="004B6F6F"/>
    <w:rsid w:val="004B7B85"/>
    <w:rsid w:val="004C02EF"/>
    <w:rsid w:val="004C031B"/>
    <w:rsid w:val="004C0C53"/>
    <w:rsid w:val="004C0EC0"/>
    <w:rsid w:val="004C1481"/>
    <w:rsid w:val="004C1A3E"/>
    <w:rsid w:val="004C1E3F"/>
    <w:rsid w:val="004C1EE1"/>
    <w:rsid w:val="004C2553"/>
    <w:rsid w:val="004C26B0"/>
    <w:rsid w:val="004C26E5"/>
    <w:rsid w:val="004C28BF"/>
    <w:rsid w:val="004C29B0"/>
    <w:rsid w:val="004C2B8F"/>
    <w:rsid w:val="004C351D"/>
    <w:rsid w:val="004C36C8"/>
    <w:rsid w:val="004C375F"/>
    <w:rsid w:val="004C3766"/>
    <w:rsid w:val="004C3F3D"/>
    <w:rsid w:val="004C4601"/>
    <w:rsid w:val="004C495A"/>
    <w:rsid w:val="004C49CA"/>
    <w:rsid w:val="004C4E83"/>
    <w:rsid w:val="004C4FB0"/>
    <w:rsid w:val="004C59BD"/>
    <w:rsid w:val="004C6839"/>
    <w:rsid w:val="004C6AD6"/>
    <w:rsid w:val="004C6CAF"/>
    <w:rsid w:val="004C6F76"/>
    <w:rsid w:val="004C7122"/>
    <w:rsid w:val="004C7AD6"/>
    <w:rsid w:val="004D1328"/>
    <w:rsid w:val="004D16FE"/>
    <w:rsid w:val="004D1926"/>
    <w:rsid w:val="004D2597"/>
    <w:rsid w:val="004D28E2"/>
    <w:rsid w:val="004D345D"/>
    <w:rsid w:val="004D34EE"/>
    <w:rsid w:val="004D3699"/>
    <w:rsid w:val="004D3B6D"/>
    <w:rsid w:val="004D3B79"/>
    <w:rsid w:val="004D42EB"/>
    <w:rsid w:val="004D4328"/>
    <w:rsid w:val="004D4364"/>
    <w:rsid w:val="004D530B"/>
    <w:rsid w:val="004D5A4E"/>
    <w:rsid w:val="004D6163"/>
    <w:rsid w:val="004D6257"/>
    <w:rsid w:val="004D7008"/>
    <w:rsid w:val="004D72FF"/>
    <w:rsid w:val="004D7401"/>
    <w:rsid w:val="004D75BC"/>
    <w:rsid w:val="004D793D"/>
    <w:rsid w:val="004D7AA5"/>
    <w:rsid w:val="004D7BF1"/>
    <w:rsid w:val="004D7C9C"/>
    <w:rsid w:val="004E0375"/>
    <w:rsid w:val="004E0775"/>
    <w:rsid w:val="004E087F"/>
    <w:rsid w:val="004E0E87"/>
    <w:rsid w:val="004E1177"/>
    <w:rsid w:val="004E12BC"/>
    <w:rsid w:val="004E19D5"/>
    <w:rsid w:val="004E21C0"/>
    <w:rsid w:val="004E2769"/>
    <w:rsid w:val="004E29F4"/>
    <w:rsid w:val="004E3F97"/>
    <w:rsid w:val="004E4CF9"/>
    <w:rsid w:val="004E4E4B"/>
    <w:rsid w:val="004E4E5D"/>
    <w:rsid w:val="004E4E69"/>
    <w:rsid w:val="004E588E"/>
    <w:rsid w:val="004E5C12"/>
    <w:rsid w:val="004E5EAB"/>
    <w:rsid w:val="004E6589"/>
    <w:rsid w:val="004E6F14"/>
    <w:rsid w:val="004E7563"/>
    <w:rsid w:val="004E7FD5"/>
    <w:rsid w:val="004F0927"/>
    <w:rsid w:val="004F0F28"/>
    <w:rsid w:val="004F139E"/>
    <w:rsid w:val="004F1408"/>
    <w:rsid w:val="004F14A8"/>
    <w:rsid w:val="004F1881"/>
    <w:rsid w:val="004F2767"/>
    <w:rsid w:val="004F2A52"/>
    <w:rsid w:val="004F3136"/>
    <w:rsid w:val="004F3609"/>
    <w:rsid w:val="004F3D2A"/>
    <w:rsid w:val="004F434C"/>
    <w:rsid w:val="004F50D8"/>
    <w:rsid w:val="004F50DD"/>
    <w:rsid w:val="004F52BD"/>
    <w:rsid w:val="004F53AE"/>
    <w:rsid w:val="004F5E3C"/>
    <w:rsid w:val="004F66DB"/>
    <w:rsid w:val="004F711F"/>
    <w:rsid w:val="004F717C"/>
    <w:rsid w:val="004F749E"/>
    <w:rsid w:val="005008D8"/>
    <w:rsid w:val="00500BCF"/>
    <w:rsid w:val="005012F1"/>
    <w:rsid w:val="005018E9"/>
    <w:rsid w:val="00502446"/>
    <w:rsid w:val="005026E3"/>
    <w:rsid w:val="0050276E"/>
    <w:rsid w:val="00502F00"/>
    <w:rsid w:val="005033AD"/>
    <w:rsid w:val="005035B6"/>
    <w:rsid w:val="00503B46"/>
    <w:rsid w:val="00503C94"/>
    <w:rsid w:val="00503E7A"/>
    <w:rsid w:val="0050400C"/>
    <w:rsid w:val="005042D7"/>
    <w:rsid w:val="00504680"/>
    <w:rsid w:val="00504708"/>
    <w:rsid w:val="00504B1B"/>
    <w:rsid w:val="00505154"/>
    <w:rsid w:val="00505165"/>
    <w:rsid w:val="005053A0"/>
    <w:rsid w:val="0050596B"/>
    <w:rsid w:val="00505C69"/>
    <w:rsid w:val="00505CEF"/>
    <w:rsid w:val="00506748"/>
    <w:rsid w:val="005067CA"/>
    <w:rsid w:val="00506ADA"/>
    <w:rsid w:val="00506ED3"/>
    <w:rsid w:val="00507858"/>
    <w:rsid w:val="005079AC"/>
    <w:rsid w:val="00507C37"/>
    <w:rsid w:val="00507C5C"/>
    <w:rsid w:val="00507C63"/>
    <w:rsid w:val="00507DA6"/>
    <w:rsid w:val="00507E61"/>
    <w:rsid w:val="00507F90"/>
    <w:rsid w:val="00507FCE"/>
    <w:rsid w:val="00510340"/>
    <w:rsid w:val="0051068A"/>
    <w:rsid w:val="00510810"/>
    <w:rsid w:val="005108E7"/>
    <w:rsid w:val="0051117D"/>
    <w:rsid w:val="005111D5"/>
    <w:rsid w:val="00511327"/>
    <w:rsid w:val="00511332"/>
    <w:rsid w:val="00511469"/>
    <w:rsid w:val="005116BE"/>
    <w:rsid w:val="0051176A"/>
    <w:rsid w:val="00511819"/>
    <w:rsid w:val="00511E42"/>
    <w:rsid w:val="00511EAA"/>
    <w:rsid w:val="00511EF0"/>
    <w:rsid w:val="00512707"/>
    <w:rsid w:val="00512AF3"/>
    <w:rsid w:val="00512CF1"/>
    <w:rsid w:val="00512CF2"/>
    <w:rsid w:val="00512FAD"/>
    <w:rsid w:val="00513415"/>
    <w:rsid w:val="00513BA4"/>
    <w:rsid w:val="0051467F"/>
    <w:rsid w:val="00514A35"/>
    <w:rsid w:val="00514CEA"/>
    <w:rsid w:val="00514F1B"/>
    <w:rsid w:val="0051517D"/>
    <w:rsid w:val="00515225"/>
    <w:rsid w:val="00515876"/>
    <w:rsid w:val="00515D98"/>
    <w:rsid w:val="00515EA2"/>
    <w:rsid w:val="00516A88"/>
    <w:rsid w:val="00516AEB"/>
    <w:rsid w:val="00516B19"/>
    <w:rsid w:val="005171D3"/>
    <w:rsid w:val="00517371"/>
    <w:rsid w:val="005178F8"/>
    <w:rsid w:val="00517BDA"/>
    <w:rsid w:val="00517E8D"/>
    <w:rsid w:val="0052004E"/>
    <w:rsid w:val="00520D43"/>
    <w:rsid w:val="00520D91"/>
    <w:rsid w:val="005213E0"/>
    <w:rsid w:val="0052142D"/>
    <w:rsid w:val="0052205F"/>
    <w:rsid w:val="0052245E"/>
    <w:rsid w:val="005225A0"/>
    <w:rsid w:val="00522EA2"/>
    <w:rsid w:val="00522F80"/>
    <w:rsid w:val="005230DD"/>
    <w:rsid w:val="0052367E"/>
    <w:rsid w:val="005237D9"/>
    <w:rsid w:val="00523E6B"/>
    <w:rsid w:val="00523F57"/>
    <w:rsid w:val="005242E9"/>
    <w:rsid w:val="00524555"/>
    <w:rsid w:val="00524D1A"/>
    <w:rsid w:val="00525C8F"/>
    <w:rsid w:val="00525DE1"/>
    <w:rsid w:val="0052644B"/>
    <w:rsid w:val="0052662D"/>
    <w:rsid w:val="0052694A"/>
    <w:rsid w:val="00526975"/>
    <w:rsid w:val="00526DE5"/>
    <w:rsid w:val="00526EAF"/>
    <w:rsid w:val="005273EA"/>
    <w:rsid w:val="00527805"/>
    <w:rsid w:val="00527B60"/>
    <w:rsid w:val="00527DC6"/>
    <w:rsid w:val="00527DE5"/>
    <w:rsid w:val="005300B0"/>
    <w:rsid w:val="00530514"/>
    <w:rsid w:val="00530A9B"/>
    <w:rsid w:val="00530DC7"/>
    <w:rsid w:val="00530F8B"/>
    <w:rsid w:val="005312A5"/>
    <w:rsid w:val="0053176F"/>
    <w:rsid w:val="00531AAF"/>
    <w:rsid w:val="005320CA"/>
    <w:rsid w:val="00532386"/>
    <w:rsid w:val="00533010"/>
    <w:rsid w:val="005333BF"/>
    <w:rsid w:val="0053372A"/>
    <w:rsid w:val="00533925"/>
    <w:rsid w:val="00533CDA"/>
    <w:rsid w:val="00533FBE"/>
    <w:rsid w:val="0053486C"/>
    <w:rsid w:val="00534E09"/>
    <w:rsid w:val="005350AB"/>
    <w:rsid w:val="00535474"/>
    <w:rsid w:val="00535AAF"/>
    <w:rsid w:val="00536697"/>
    <w:rsid w:val="00536A88"/>
    <w:rsid w:val="00537143"/>
    <w:rsid w:val="00537189"/>
    <w:rsid w:val="005378F4"/>
    <w:rsid w:val="00537D51"/>
    <w:rsid w:val="00537FD8"/>
    <w:rsid w:val="0054072B"/>
    <w:rsid w:val="00540C7F"/>
    <w:rsid w:val="00541235"/>
    <w:rsid w:val="005412D3"/>
    <w:rsid w:val="0054189C"/>
    <w:rsid w:val="00541E80"/>
    <w:rsid w:val="00541ED7"/>
    <w:rsid w:val="00542372"/>
    <w:rsid w:val="00542496"/>
    <w:rsid w:val="005427A2"/>
    <w:rsid w:val="0054359A"/>
    <w:rsid w:val="005437DF"/>
    <w:rsid w:val="00543C29"/>
    <w:rsid w:val="00543DC2"/>
    <w:rsid w:val="00543EE0"/>
    <w:rsid w:val="0054422F"/>
    <w:rsid w:val="00544670"/>
    <w:rsid w:val="005446A0"/>
    <w:rsid w:val="005448FE"/>
    <w:rsid w:val="00544908"/>
    <w:rsid w:val="00544FC1"/>
    <w:rsid w:val="005452E7"/>
    <w:rsid w:val="00545489"/>
    <w:rsid w:val="00545610"/>
    <w:rsid w:val="005462E7"/>
    <w:rsid w:val="0054631F"/>
    <w:rsid w:val="0054657E"/>
    <w:rsid w:val="00546C18"/>
    <w:rsid w:val="005472C5"/>
    <w:rsid w:val="00547786"/>
    <w:rsid w:val="005479C7"/>
    <w:rsid w:val="00547A53"/>
    <w:rsid w:val="00547ABB"/>
    <w:rsid w:val="00547E6B"/>
    <w:rsid w:val="0055020F"/>
    <w:rsid w:val="005504A8"/>
    <w:rsid w:val="0055089F"/>
    <w:rsid w:val="0055093B"/>
    <w:rsid w:val="005512C9"/>
    <w:rsid w:val="005515C6"/>
    <w:rsid w:val="005517D7"/>
    <w:rsid w:val="005518A3"/>
    <w:rsid w:val="005519DF"/>
    <w:rsid w:val="00551A1D"/>
    <w:rsid w:val="005524F8"/>
    <w:rsid w:val="005525B2"/>
    <w:rsid w:val="00552743"/>
    <w:rsid w:val="00552A6A"/>
    <w:rsid w:val="00552CAF"/>
    <w:rsid w:val="0055394A"/>
    <w:rsid w:val="00553C80"/>
    <w:rsid w:val="005540B7"/>
    <w:rsid w:val="0055430E"/>
    <w:rsid w:val="0055535A"/>
    <w:rsid w:val="00555859"/>
    <w:rsid w:val="00555899"/>
    <w:rsid w:val="00555955"/>
    <w:rsid w:val="00555DC1"/>
    <w:rsid w:val="005560F6"/>
    <w:rsid w:val="00556B73"/>
    <w:rsid w:val="00556C82"/>
    <w:rsid w:val="00556CCB"/>
    <w:rsid w:val="00556D27"/>
    <w:rsid w:val="00557224"/>
    <w:rsid w:val="005577D6"/>
    <w:rsid w:val="005578E6"/>
    <w:rsid w:val="005579DA"/>
    <w:rsid w:val="0056005D"/>
    <w:rsid w:val="005600C1"/>
    <w:rsid w:val="005602C2"/>
    <w:rsid w:val="00560351"/>
    <w:rsid w:val="00560364"/>
    <w:rsid w:val="00560458"/>
    <w:rsid w:val="00560952"/>
    <w:rsid w:val="00560C8B"/>
    <w:rsid w:val="00560CF1"/>
    <w:rsid w:val="00560DAC"/>
    <w:rsid w:val="00560FA2"/>
    <w:rsid w:val="00561536"/>
    <w:rsid w:val="0056165A"/>
    <w:rsid w:val="005619D5"/>
    <w:rsid w:val="00561C46"/>
    <w:rsid w:val="00562E62"/>
    <w:rsid w:val="00562F0A"/>
    <w:rsid w:val="00562FD4"/>
    <w:rsid w:val="00563040"/>
    <w:rsid w:val="00563070"/>
    <w:rsid w:val="00563073"/>
    <w:rsid w:val="00563271"/>
    <w:rsid w:val="00563428"/>
    <w:rsid w:val="00563458"/>
    <w:rsid w:val="00563557"/>
    <w:rsid w:val="00563BC5"/>
    <w:rsid w:val="00563CB8"/>
    <w:rsid w:val="00564982"/>
    <w:rsid w:val="00564B44"/>
    <w:rsid w:val="00564BDC"/>
    <w:rsid w:val="00564CF4"/>
    <w:rsid w:val="00564F12"/>
    <w:rsid w:val="00564F9C"/>
    <w:rsid w:val="00564FA3"/>
    <w:rsid w:val="005650A2"/>
    <w:rsid w:val="005650A8"/>
    <w:rsid w:val="0056550C"/>
    <w:rsid w:val="00565A7B"/>
    <w:rsid w:val="005660BA"/>
    <w:rsid w:val="00566152"/>
    <w:rsid w:val="0056657C"/>
    <w:rsid w:val="005666CB"/>
    <w:rsid w:val="00566BE2"/>
    <w:rsid w:val="00566C51"/>
    <w:rsid w:val="00566DEF"/>
    <w:rsid w:val="00566EE4"/>
    <w:rsid w:val="00567077"/>
    <w:rsid w:val="005670F1"/>
    <w:rsid w:val="005676E0"/>
    <w:rsid w:val="005678E1"/>
    <w:rsid w:val="005702B1"/>
    <w:rsid w:val="00570582"/>
    <w:rsid w:val="00570658"/>
    <w:rsid w:val="00570734"/>
    <w:rsid w:val="0057082D"/>
    <w:rsid w:val="00570EA2"/>
    <w:rsid w:val="00571232"/>
    <w:rsid w:val="0057140B"/>
    <w:rsid w:val="005715DA"/>
    <w:rsid w:val="00571658"/>
    <w:rsid w:val="005716B4"/>
    <w:rsid w:val="005719D9"/>
    <w:rsid w:val="00571D50"/>
    <w:rsid w:val="0057243F"/>
    <w:rsid w:val="005725D1"/>
    <w:rsid w:val="0057292A"/>
    <w:rsid w:val="0057335F"/>
    <w:rsid w:val="00573B2B"/>
    <w:rsid w:val="00574BA3"/>
    <w:rsid w:val="00575404"/>
    <w:rsid w:val="00575419"/>
    <w:rsid w:val="005754EE"/>
    <w:rsid w:val="005755A0"/>
    <w:rsid w:val="00575682"/>
    <w:rsid w:val="005757D3"/>
    <w:rsid w:val="00575ADE"/>
    <w:rsid w:val="00576006"/>
    <w:rsid w:val="005767CB"/>
    <w:rsid w:val="005770AA"/>
    <w:rsid w:val="0057740A"/>
    <w:rsid w:val="00577C70"/>
    <w:rsid w:val="00577F0B"/>
    <w:rsid w:val="005803E3"/>
    <w:rsid w:val="0058082B"/>
    <w:rsid w:val="00580AE8"/>
    <w:rsid w:val="00580C51"/>
    <w:rsid w:val="005812E4"/>
    <w:rsid w:val="00581320"/>
    <w:rsid w:val="00581585"/>
    <w:rsid w:val="005819E4"/>
    <w:rsid w:val="00581CE7"/>
    <w:rsid w:val="00582016"/>
    <w:rsid w:val="00582A43"/>
    <w:rsid w:val="0058354D"/>
    <w:rsid w:val="00583680"/>
    <w:rsid w:val="00583CD1"/>
    <w:rsid w:val="00583F52"/>
    <w:rsid w:val="00583F76"/>
    <w:rsid w:val="00583F89"/>
    <w:rsid w:val="005845F2"/>
    <w:rsid w:val="005846B9"/>
    <w:rsid w:val="005847C4"/>
    <w:rsid w:val="005847FA"/>
    <w:rsid w:val="00584ED9"/>
    <w:rsid w:val="0058522F"/>
    <w:rsid w:val="00585670"/>
    <w:rsid w:val="005856F7"/>
    <w:rsid w:val="00585884"/>
    <w:rsid w:val="00585A92"/>
    <w:rsid w:val="00585FD6"/>
    <w:rsid w:val="00586181"/>
    <w:rsid w:val="00586990"/>
    <w:rsid w:val="00586C40"/>
    <w:rsid w:val="00586C8B"/>
    <w:rsid w:val="00586F09"/>
    <w:rsid w:val="005870A0"/>
    <w:rsid w:val="00587908"/>
    <w:rsid w:val="00587C6B"/>
    <w:rsid w:val="00590321"/>
    <w:rsid w:val="00590368"/>
    <w:rsid w:val="005906E2"/>
    <w:rsid w:val="00590892"/>
    <w:rsid w:val="00591A1F"/>
    <w:rsid w:val="00591C21"/>
    <w:rsid w:val="00592221"/>
    <w:rsid w:val="005922A3"/>
    <w:rsid w:val="00592847"/>
    <w:rsid w:val="00592B1E"/>
    <w:rsid w:val="00592C27"/>
    <w:rsid w:val="005931CB"/>
    <w:rsid w:val="00593353"/>
    <w:rsid w:val="00593415"/>
    <w:rsid w:val="00593B16"/>
    <w:rsid w:val="0059436F"/>
    <w:rsid w:val="00594EEA"/>
    <w:rsid w:val="00594FDC"/>
    <w:rsid w:val="005951D6"/>
    <w:rsid w:val="00595638"/>
    <w:rsid w:val="005956FE"/>
    <w:rsid w:val="00595F7D"/>
    <w:rsid w:val="00596298"/>
    <w:rsid w:val="005962A6"/>
    <w:rsid w:val="00596C7C"/>
    <w:rsid w:val="00596EF4"/>
    <w:rsid w:val="005A0154"/>
    <w:rsid w:val="005A0737"/>
    <w:rsid w:val="005A128D"/>
    <w:rsid w:val="005A1879"/>
    <w:rsid w:val="005A2651"/>
    <w:rsid w:val="005A2851"/>
    <w:rsid w:val="005A2927"/>
    <w:rsid w:val="005A2B76"/>
    <w:rsid w:val="005A2F12"/>
    <w:rsid w:val="005A3009"/>
    <w:rsid w:val="005A31D6"/>
    <w:rsid w:val="005A32BA"/>
    <w:rsid w:val="005A341E"/>
    <w:rsid w:val="005A3640"/>
    <w:rsid w:val="005A3904"/>
    <w:rsid w:val="005A4328"/>
    <w:rsid w:val="005A4779"/>
    <w:rsid w:val="005A536B"/>
    <w:rsid w:val="005A5585"/>
    <w:rsid w:val="005A5791"/>
    <w:rsid w:val="005A5839"/>
    <w:rsid w:val="005A5943"/>
    <w:rsid w:val="005A6593"/>
    <w:rsid w:val="005A6CA7"/>
    <w:rsid w:val="005A743B"/>
    <w:rsid w:val="005B00F0"/>
    <w:rsid w:val="005B018B"/>
    <w:rsid w:val="005B0884"/>
    <w:rsid w:val="005B0932"/>
    <w:rsid w:val="005B09AD"/>
    <w:rsid w:val="005B0A61"/>
    <w:rsid w:val="005B119E"/>
    <w:rsid w:val="005B11DB"/>
    <w:rsid w:val="005B12A3"/>
    <w:rsid w:val="005B1397"/>
    <w:rsid w:val="005B1643"/>
    <w:rsid w:val="005B181A"/>
    <w:rsid w:val="005B1ACF"/>
    <w:rsid w:val="005B1B0C"/>
    <w:rsid w:val="005B2C8F"/>
    <w:rsid w:val="005B32BC"/>
    <w:rsid w:val="005B33BB"/>
    <w:rsid w:val="005B3D89"/>
    <w:rsid w:val="005B483D"/>
    <w:rsid w:val="005B4B23"/>
    <w:rsid w:val="005B4FF7"/>
    <w:rsid w:val="005B58F3"/>
    <w:rsid w:val="005B58FC"/>
    <w:rsid w:val="005B5E60"/>
    <w:rsid w:val="005B6374"/>
    <w:rsid w:val="005B725C"/>
    <w:rsid w:val="005B7C05"/>
    <w:rsid w:val="005B7DB7"/>
    <w:rsid w:val="005C053B"/>
    <w:rsid w:val="005C08A1"/>
    <w:rsid w:val="005C1A87"/>
    <w:rsid w:val="005C1BB1"/>
    <w:rsid w:val="005C1F9D"/>
    <w:rsid w:val="005C20B3"/>
    <w:rsid w:val="005C20F6"/>
    <w:rsid w:val="005C286A"/>
    <w:rsid w:val="005C2989"/>
    <w:rsid w:val="005C35B4"/>
    <w:rsid w:val="005C3F05"/>
    <w:rsid w:val="005C441B"/>
    <w:rsid w:val="005C46DD"/>
    <w:rsid w:val="005C4852"/>
    <w:rsid w:val="005C4BBE"/>
    <w:rsid w:val="005C536A"/>
    <w:rsid w:val="005C582E"/>
    <w:rsid w:val="005C587F"/>
    <w:rsid w:val="005C5929"/>
    <w:rsid w:val="005C5E16"/>
    <w:rsid w:val="005C5F41"/>
    <w:rsid w:val="005C68D9"/>
    <w:rsid w:val="005C6ADF"/>
    <w:rsid w:val="005C6CC9"/>
    <w:rsid w:val="005C6E1A"/>
    <w:rsid w:val="005C72D7"/>
    <w:rsid w:val="005C79B6"/>
    <w:rsid w:val="005C7A14"/>
    <w:rsid w:val="005C7E3B"/>
    <w:rsid w:val="005D00AA"/>
    <w:rsid w:val="005D0392"/>
    <w:rsid w:val="005D0446"/>
    <w:rsid w:val="005D04F8"/>
    <w:rsid w:val="005D0742"/>
    <w:rsid w:val="005D0B2A"/>
    <w:rsid w:val="005D0FF6"/>
    <w:rsid w:val="005D12BC"/>
    <w:rsid w:val="005D140D"/>
    <w:rsid w:val="005D149C"/>
    <w:rsid w:val="005D1961"/>
    <w:rsid w:val="005D1A3F"/>
    <w:rsid w:val="005D1A80"/>
    <w:rsid w:val="005D1F6A"/>
    <w:rsid w:val="005D1F81"/>
    <w:rsid w:val="005D2599"/>
    <w:rsid w:val="005D2758"/>
    <w:rsid w:val="005D2F8D"/>
    <w:rsid w:val="005D32C7"/>
    <w:rsid w:val="005D3981"/>
    <w:rsid w:val="005D437A"/>
    <w:rsid w:val="005D4430"/>
    <w:rsid w:val="005D461D"/>
    <w:rsid w:val="005D4AFF"/>
    <w:rsid w:val="005D4BBD"/>
    <w:rsid w:val="005D4BE1"/>
    <w:rsid w:val="005D4CF6"/>
    <w:rsid w:val="005D504F"/>
    <w:rsid w:val="005D53AA"/>
    <w:rsid w:val="005D578C"/>
    <w:rsid w:val="005D5A5A"/>
    <w:rsid w:val="005D60DE"/>
    <w:rsid w:val="005D6540"/>
    <w:rsid w:val="005D706E"/>
    <w:rsid w:val="005D7AE8"/>
    <w:rsid w:val="005D7DC4"/>
    <w:rsid w:val="005E0325"/>
    <w:rsid w:val="005E041D"/>
    <w:rsid w:val="005E058B"/>
    <w:rsid w:val="005E0765"/>
    <w:rsid w:val="005E0F05"/>
    <w:rsid w:val="005E130D"/>
    <w:rsid w:val="005E1316"/>
    <w:rsid w:val="005E1759"/>
    <w:rsid w:val="005E1BFD"/>
    <w:rsid w:val="005E2255"/>
    <w:rsid w:val="005E2634"/>
    <w:rsid w:val="005E27C1"/>
    <w:rsid w:val="005E286C"/>
    <w:rsid w:val="005E2D81"/>
    <w:rsid w:val="005E3341"/>
    <w:rsid w:val="005E38FA"/>
    <w:rsid w:val="005E3902"/>
    <w:rsid w:val="005E3C08"/>
    <w:rsid w:val="005E4101"/>
    <w:rsid w:val="005E478D"/>
    <w:rsid w:val="005E4EEC"/>
    <w:rsid w:val="005E511B"/>
    <w:rsid w:val="005E5917"/>
    <w:rsid w:val="005E63B6"/>
    <w:rsid w:val="005E73CE"/>
    <w:rsid w:val="005F0179"/>
    <w:rsid w:val="005F0394"/>
    <w:rsid w:val="005F0900"/>
    <w:rsid w:val="005F123F"/>
    <w:rsid w:val="005F19A4"/>
    <w:rsid w:val="005F1BFC"/>
    <w:rsid w:val="005F23E9"/>
    <w:rsid w:val="005F316E"/>
    <w:rsid w:val="005F338D"/>
    <w:rsid w:val="005F3D94"/>
    <w:rsid w:val="005F3F51"/>
    <w:rsid w:val="005F40D1"/>
    <w:rsid w:val="005F425A"/>
    <w:rsid w:val="005F4CF2"/>
    <w:rsid w:val="005F4F3B"/>
    <w:rsid w:val="005F5601"/>
    <w:rsid w:val="005F56D1"/>
    <w:rsid w:val="005F57B5"/>
    <w:rsid w:val="005F584A"/>
    <w:rsid w:val="005F5896"/>
    <w:rsid w:val="005F5C60"/>
    <w:rsid w:val="005F5E4C"/>
    <w:rsid w:val="005F6445"/>
    <w:rsid w:val="005F66F8"/>
    <w:rsid w:val="005F69C5"/>
    <w:rsid w:val="005F798B"/>
    <w:rsid w:val="005F7C2E"/>
    <w:rsid w:val="00600433"/>
    <w:rsid w:val="006004CF"/>
    <w:rsid w:val="00600E0D"/>
    <w:rsid w:val="00600EAC"/>
    <w:rsid w:val="00600F8B"/>
    <w:rsid w:val="006011D7"/>
    <w:rsid w:val="0060153A"/>
    <w:rsid w:val="0060155B"/>
    <w:rsid w:val="006017DF"/>
    <w:rsid w:val="00601BEE"/>
    <w:rsid w:val="006025A6"/>
    <w:rsid w:val="00603836"/>
    <w:rsid w:val="006038EF"/>
    <w:rsid w:val="0060433C"/>
    <w:rsid w:val="00605475"/>
    <w:rsid w:val="00605798"/>
    <w:rsid w:val="0060579C"/>
    <w:rsid w:val="00605D24"/>
    <w:rsid w:val="00605EFE"/>
    <w:rsid w:val="006064C5"/>
    <w:rsid w:val="006064EC"/>
    <w:rsid w:val="006064F3"/>
    <w:rsid w:val="00606BDA"/>
    <w:rsid w:val="00606E33"/>
    <w:rsid w:val="00606E56"/>
    <w:rsid w:val="006071D7"/>
    <w:rsid w:val="006074CC"/>
    <w:rsid w:val="006075F9"/>
    <w:rsid w:val="00607663"/>
    <w:rsid w:val="00607826"/>
    <w:rsid w:val="00607885"/>
    <w:rsid w:val="00607A56"/>
    <w:rsid w:val="00610197"/>
    <w:rsid w:val="00610282"/>
    <w:rsid w:val="006110A5"/>
    <w:rsid w:val="006114B6"/>
    <w:rsid w:val="00611A77"/>
    <w:rsid w:val="00611B3D"/>
    <w:rsid w:val="0061223A"/>
    <w:rsid w:val="0061290F"/>
    <w:rsid w:val="00613092"/>
    <w:rsid w:val="00613261"/>
    <w:rsid w:val="00613CCE"/>
    <w:rsid w:val="00613F02"/>
    <w:rsid w:val="00613FB2"/>
    <w:rsid w:val="0061413C"/>
    <w:rsid w:val="0061435B"/>
    <w:rsid w:val="006143B4"/>
    <w:rsid w:val="006143C2"/>
    <w:rsid w:val="00614A4D"/>
    <w:rsid w:val="00614AB6"/>
    <w:rsid w:val="00614E8D"/>
    <w:rsid w:val="00614E9A"/>
    <w:rsid w:val="00615285"/>
    <w:rsid w:val="006152AC"/>
    <w:rsid w:val="006158C3"/>
    <w:rsid w:val="00615C28"/>
    <w:rsid w:val="00615E1D"/>
    <w:rsid w:val="006160C7"/>
    <w:rsid w:val="0061637C"/>
    <w:rsid w:val="006167C5"/>
    <w:rsid w:val="00620260"/>
    <w:rsid w:val="00620852"/>
    <w:rsid w:val="00620D9A"/>
    <w:rsid w:val="00621549"/>
    <w:rsid w:val="00621D96"/>
    <w:rsid w:val="00621F15"/>
    <w:rsid w:val="00622585"/>
    <w:rsid w:val="00622994"/>
    <w:rsid w:val="00622D85"/>
    <w:rsid w:val="00623C0D"/>
    <w:rsid w:val="0062477D"/>
    <w:rsid w:val="0062567E"/>
    <w:rsid w:val="006258BF"/>
    <w:rsid w:val="006258D4"/>
    <w:rsid w:val="00625B2A"/>
    <w:rsid w:val="00625DE8"/>
    <w:rsid w:val="00625DEF"/>
    <w:rsid w:val="006260D1"/>
    <w:rsid w:val="00626490"/>
    <w:rsid w:val="00626669"/>
    <w:rsid w:val="00626973"/>
    <w:rsid w:val="00626C88"/>
    <w:rsid w:val="006270B3"/>
    <w:rsid w:val="006275A1"/>
    <w:rsid w:val="00627A5D"/>
    <w:rsid w:val="00627AB9"/>
    <w:rsid w:val="00627F1E"/>
    <w:rsid w:val="00630758"/>
    <w:rsid w:val="00630EEA"/>
    <w:rsid w:val="0063165C"/>
    <w:rsid w:val="00631A76"/>
    <w:rsid w:val="00632002"/>
    <w:rsid w:val="0063201E"/>
    <w:rsid w:val="00632439"/>
    <w:rsid w:val="006328D6"/>
    <w:rsid w:val="00632B59"/>
    <w:rsid w:val="00632D91"/>
    <w:rsid w:val="00632DB8"/>
    <w:rsid w:val="00633014"/>
    <w:rsid w:val="006333B8"/>
    <w:rsid w:val="00633C15"/>
    <w:rsid w:val="00633E3B"/>
    <w:rsid w:val="00634126"/>
    <w:rsid w:val="00634587"/>
    <w:rsid w:val="006349C6"/>
    <w:rsid w:val="00634A1E"/>
    <w:rsid w:val="00634D90"/>
    <w:rsid w:val="00634F3B"/>
    <w:rsid w:val="006350A8"/>
    <w:rsid w:val="0063520D"/>
    <w:rsid w:val="00635E58"/>
    <w:rsid w:val="00635F02"/>
    <w:rsid w:val="006368AA"/>
    <w:rsid w:val="00636AAC"/>
    <w:rsid w:val="00636B91"/>
    <w:rsid w:val="00636C42"/>
    <w:rsid w:val="00636F6C"/>
    <w:rsid w:val="006372AC"/>
    <w:rsid w:val="00637520"/>
    <w:rsid w:val="00640514"/>
    <w:rsid w:val="00640E9A"/>
    <w:rsid w:val="006411D5"/>
    <w:rsid w:val="0064137C"/>
    <w:rsid w:val="00641606"/>
    <w:rsid w:val="00641612"/>
    <w:rsid w:val="006418B6"/>
    <w:rsid w:val="00641A78"/>
    <w:rsid w:val="006422E9"/>
    <w:rsid w:val="00642629"/>
    <w:rsid w:val="00642CF2"/>
    <w:rsid w:val="00642D77"/>
    <w:rsid w:val="00642E12"/>
    <w:rsid w:val="00643231"/>
    <w:rsid w:val="00643580"/>
    <w:rsid w:val="006435DD"/>
    <w:rsid w:val="0064375F"/>
    <w:rsid w:val="0064382B"/>
    <w:rsid w:val="0064397A"/>
    <w:rsid w:val="0064488C"/>
    <w:rsid w:val="0064523A"/>
    <w:rsid w:val="00645A73"/>
    <w:rsid w:val="00645E96"/>
    <w:rsid w:val="00646AD7"/>
    <w:rsid w:val="00646E78"/>
    <w:rsid w:val="00647023"/>
    <w:rsid w:val="0064769D"/>
    <w:rsid w:val="006477F9"/>
    <w:rsid w:val="0064785F"/>
    <w:rsid w:val="006478AC"/>
    <w:rsid w:val="00647B4E"/>
    <w:rsid w:val="00650A32"/>
    <w:rsid w:val="00650BBD"/>
    <w:rsid w:val="00650D27"/>
    <w:rsid w:val="00650F6A"/>
    <w:rsid w:val="00651227"/>
    <w:rsid w:val="006517E2"/>
    <w:rsid w:val="00652F2B"/>
    <w:rsid w:val="00652F44"/>
    <w:rsid w:val="00653041"/>
    <w:rsid w:val="00653493"/>
    <w:rsid w:val="006535B0"/>
    <w:rsid w:val="00653899"/>
    <w:rsid w:val="00653944"/>
    <w:rsid w:val="00653EDB"/>
    <w:rsid w:val="00654C01"/>
    <w:rsid w:val="0065558C"/>
    <w:rsid w:val="0065562C"/>
    <w:rsid w:val="00655B1F"/>
    <w:rsid w:val="00655C57"/>
    <w:rsid w:val="00655F22"/>
    <w:rsid w:val="006561F1"/>
    <w:rsid w:val="00656F7A"/>
    <w:rsid w:val="00657C30"/>
    <w:rsid w:val="00657CD6"/>
    <w:rsid w:val="006601E7"/>
    <w:rsid w:val="006602D5"/>
    <w:rsid w:val="00660682"/>
    <w:rsid w:val="00660A0B"/>
    <w:rsid w:val="00660F50"/>
    <w:rsid w:val="00660FF2"/>
    <w:rsid w:val="006619C0"/>
    <w:rsid w:val="00661A9F"/>
    <w:rsid w:val="00661AF8"/>
    <w:rsid w:val="00661C15"/>
    <w:rsid w:val="0066256C"/>
    <w:rsid w:val="00662968"/>
    <w:rsid w:val="006635F7"/>
    <w:rsid w:val="00663E04"/>
    <w:rsid w:val="00663E19"/>
    <w:rsid w:val="006644DA"/>
    <w:rsid w:val="00664DFD"/>
    <w:rsid w:val="006650C5"/>
    <w:rsid w:val="00665277"/>
    <w:rsid w:val="00665B8C"/>
    <w:rsid w:val="006664D1"/>
    <w:rsid w:val="006667BB"/>
    <w:rsid w:val="00666D48"/>
    <w:rsid w:val="00666E88"/>
    <w:rsid w:val="00667079"/>
    <w:rsid w:val="0066731A"/>
    <w:rsid w:val="00667AAF"/>
    <w:rsid w:val="00667CB5"/>
    <w:rsid w:val="006701E3"/>
    <w:rsid w:val="00670B69"/>
    <w:rsid w:val="00670CDC"/>
    <w:rsid w:val="00670CF3"/>
    <w:rsid w:val="00670FF5"/>
    <w:rsid w:val="0067140A"/>
    <w:rsid w:val="006714CA"/>
    <w:rsid w:val="006716D5"/>
    <w:rsid w:val="00671C55"/>
    <w:rsid w:val="00671DB4"/>
    <w:rsid w:val="00671EBA"/>
    <w:rsid w:val="006725BD"/>
    <w:rsid w:val="00672603"/>
    <w:rsid w:val="00672996"/>
    <w:rsid w:val="00673B60"/>
    <w:rsid w:val="00674036"/>
    <w:rsid w:val="00674612"/>
    <w:rsid w:val="006752E1"/>
    <w:rsid w:val="006752F3"/>
    <w:rsid w:val="0067580D"/>
    <w:rsid w:val="00675D02"/>
    <w:rsid w:val="006763FD"/>
    <w:rsid w:val="006764A8"/>
    <w:rsid w:val="00676C1C"/>
    <w:rsid w:val="00676D6B"/>
    <w:rsid w:val="00676DE8"/>
    <w:rsid w:val="0067715D"/>
    <w:rsid w:val="0067721B"/>
    <w:rsid w:val="006774A2"/>
    <w:rsid w:val="00677A65"/>
    <w:rsid w:val="00677FE0"/>
    <w:rsid w:val="00680486"/>
    <w:rsid w:val="00680B53"/>
    <w:rsid w:val="00681288"/>
    <w:rsid w:val="006813AC"/>
    <w:rsid w:val="006814E9"/>
    <w:rsid w:val="006820D0"/>
    <w:rsid w:val="00682C03"/>
    <w:rsid w:val="00682F5F"/>
    <w:rsid w:val="00683242"/>
    <w:rsid w:val="006839A0"/>
    <w:rsid w:val="00683B3C"/>
    <w:rsid w:val="00683CF5"/>
    <w:rsid w:val="00683E5C"/>
    <w:rsid w:val="006842CE"/>
    <w:rsid w:val="00684A28"/>
    <w:rsid w:val="00684C4A"/>
    <w:rsid w:val="00684F56"/>
    <w:rsid w:val="0068508A"/>
    <w:rsid w:val="00685695"/>
    <w:rsid w:val="006857D2"/>
    <w:rsid w:val="00685B0C"/>
    <w:rsid w:val="00685DA4"/>
    <w:rsid w:val="00685DC3"/>
    <w:rsid w:val="00685DD6"/>
    <w:rsid w:val="006862D5"/>
    <w:rsid w:val="006862FD"/>
    <w:rsid w:val="00686509"/>
    <w:rsid w:val="0068666B"/>
    <w:rsid w:val="00686DAF"/>
    <w:rsid w:val="00686E51"/>
    <w:rsid w:val="00687392"/>
    <w:rsid w:val="00687C2D"/>
    <w:rsid w:val="0069022F"/>
    <w:rsid w:val="0069040C"/>
    <w:rsid w:val="00691168"/>
    <w:rsid w:val="00691694"/>
    <w:rsid w:val="006916D7"/>
    <w:rsid w:val="0069187A"/>
    <w:rsid w:val="00691B9C"/>
    <w:rsid w:val="006923E6"/>
    <w:rsid w:val="006924E7"/>
    <w:rsid w:val="006926B3"/>
    <w:rsid w:val="0069290C"/>
    <w:rsid w:val="00692C24"/>
    <w:rsid w:val="00692C5C"/>
    <w:rsid w:val="00693518"/>
    <w:rsid w:val="00693769"/>
    <w:rsid w:val="00693D48"/>
    <w:rsid w:val="00693D5F"/>
    <w:rsid w:val="00693E94"/>
    <w:rsid w:val="00694D8C"/>
    <w:rsid w:val="006955E2"/>
    <w:rsid w:val="00695637"/>
    <w:rsid w:val="006957B9"/>
    <w:rsid w:val="00696144"/>
    <w:rsid w:val="00696346"/>
    <w:rsid w:val="00696616"/>
    <w:rsid w:val="006969DB"/>
    <w:rsid w:val="00696DFB"/>
    <w:rsid w:val="00697CC2"/>
    <w:rsid w:val="00697D1A"/>
    <w:rsid w:val="00697F0E"/>
    <w:rsid w:val="006A0205"/>
    <w:rsid w:val="006A0592"/>
    <w:rsid w:val="006A0B5C"/>
    <w:rsid w:val="006A0C6D"/>
    <w:rsid w:val="006A0CE6"/>
    <w:rsid w:val="006A19A5"/>
    <w:rsid w:val="006A1FCC"/>
    <w:rsid w:val="006A2246"/>
    <w:rsid w:val="006A252A"/>
    <w:rsid w:val="006A2DC8"/>
    <w:rsid w:val="006A3461"/>
    <w:rsid w:val="006A3B18"/>
    <w:rsid w:val="006A4237"/>
    <w:rsid w:val="006A4343"/>
    <w:rsid w:val="006A4356"/>
    <w:rsid w:val="006A489A"/>
    <w:rsid w:val="006A4D55"/>
    <w:rsid w:val="006A4DD3"/>
    <w:rsid w:val="006A4FA3"/>
    <w:rsid w:val="006A5356"/>
    <w:rsid w:val="006A5543"/>
    <w:rsid w:val="006A57ED"/>
    <w:rsid w:val="006A6166"/>
    <w:rsid w:val="006A6225"/>
    <w:rsid w:val="006A6390"/>
    <w:rsid w:val="006A6411"/>
    <w:rsid w:val="006A64C1"/>
    <w:rsid w:val="006A69B7"/>
    <w:rsid w:val="006A6CE7"/>
    <w:rsid w:val="006A6F71"/>
    <w:rsid w:val="006A6F8D"/>
    <w:rsid w:val="006A71F5"/>
    <w:rsid w:val="006A7507"/>
    <w:rsid w:val="006A78EF"/>
    <w:rsid w:val="006A7DBB"/>
    <w:rsid w:val="006A7FDB"/>
    <w:rsid w:val="006B01C9"/>
    <w:rsid w:val="006B028A"/>
    <w:rsid w:val="006B040C"/>
    <w:rsid w:val="006B080E"/>
    <w:rsid w:val="006B0C3D"/>
    <w:rsid w:val="006B0D65"/>
    <w:rsid w:val="006B0FED"/>
    <w:rsid w:val="006B1015"/>
    <w:rsid w:val="006B150C"/>
    <w:rsid w:val="006B17E1"/>
    <w:rsid w:val="006B1C50"/>
    <w:rsid w:val="006B1CC0"/>
    <w:rsid w:val="006B2017"/>
    <w:rsid w:val="006B24A4"/>
    <w:rsid w:val="006B2874"/>
    <w:rsid w:val="006B2DB6"/>
    <w:rsid w:val="006B3896"/>
    <w:rsid w:val="006B404A"/>
    <w:rsid w:val="006B45D5"/>
    <w:rsid w:val="006B4D2C"/>
    <w:rsid w:val="006B4F8E"/>
    <w:rsid w:val="006B5076"/>
    <w:rsid w:val="006B59FB"/>
    <w:rsid w:val="006B5B16"/>
    <w:rsid w:val="006B5B5D"/>
    <w:rsid w:val="006B6292"/>
    <w:rsid w:val="006B62EF"/>
    <w:rsid w:val="006B6EF1"/>
    <w:rsid w:val="006B71E1"/>
    <w:rsid w:val="006B7707"/>
    <w:rsid w:val="006C041C"/>
    <w:rsid w:val="006C097D"/>
    <w:rsid w:val="006C09F7"/>
    <w:rsid w:val="006C0ABC"/>
    <w:rsid w:val="006C0CF5"/>
    <w:rsid w:val="006C107B"/>
    <w:rsid w:val="006C10A6"/>
    <w:rsid w:val="006C10CB"/>
    <w:rsid w:val="006C11A5"/>
    <w:rsid w:val="006C11DC"/>
    <w:rsid w:val="006C1657"/>
    <w:rsid w:val="006C19DC"/>
    <w:rsid w:val="006C1B02"/>
    <w:rsid w:val="006C1D63"/>
    <w:rsid w:val="006C235E"/>
    <w:rsid w:val="006C23D0"/>
    <w:rsid w:val="006C274D"/>
    <w:rsid w:val="006C2F03"/>
    <w:rsid w:val="006C30E6"/>
    <w:rsid w:val="006C32F1"/>
    <w:rsid w:val="006C3504"/>
    <w:rsid w:val="006C352F"/>
    <w:rsid w:val="006C35ED"/>
    <w:rsid w:val="006C38D2"/>
    <w:rsid w:val="006C39CD"/>
    <w:rsid w:val="006C3C5D"/>
    <w:rsid w:val="006C41D7"/>
    <w:rsid w:val="006C4A65"/>
    <w:rsid w:val="006C5412"/>
    <w:rsid w:val="006C5D6F"/>
    <w:rsid w:val="006C5F03"/>
    <w:rsid w:val="006C5F94"/>
    <w:rsid w:val="006C6424"/>
    <w:rsid w:val="006C65B1"/>
    <w:rsid w:val="006C6806"/>
    <w:rsid w:val="006C6A9C"/>
    <w:rsid w:val="006C6ABB"/>
    <w:rsid w:val="006C6C03"/>
    <w:rsid w:val="006C6DF0"/>
    <w:rsid w:val="006C71BD"/>
    <w:rsid w:val="006C730D"/>
    <w:rsid w:val="006C7390"/>
    <w:rsid w:val="006C7A6B"/>
    <w:rsid w:val="006D0034"/>
    <w:rsid w:val="006D0220"/>
    <w:rsid w:val="006D02FA"/>
    <w:rsid w:val="006D0A32"/>
    <w:rsid w:val="006D0BC4"/>
    <w:rsid w:val="006D0D83"/>
    <w:rsid w:val="006D10E3"/>
    <w:rsid w:val="006D1826"/>
    <w:rsid w:val="006D1CED"/>
    <w:rsid w:val="006D2968"/>
    <w:rsid w:val="006D2CE2"/>
    <w:rsid w:val="006D2D5D"/>
    <w:rsid w:val="006D2E20"/>
    <w:rsid w:val="006D3BBC"/>
    <w:rsid w:val="006D3C5D"/>
    <w:rsid w:val="006D3F69"/>
    <w:rsid w:val="006D44AF"/>
    <w:rsid w:val="006D4C12"/>
    <w:rsid w:val="006D507F"/>
    <w:rsid w:val="006D529F"/>
    <w:rsid w:val="006D543E"/>
    <w:rsid w:val="006D54A7"/>
    <w:rsid w:val="006D5CCF"/>
    <w:rsid w:val="006D67A4"/>
    <w:rsid w:val="006D695C"/>
    <w:rsid w:val="006D71E8"/>
    <w:rsid w:val="006D751C"/>
    <w:rsid w:val="006D7B5B"/>
    <w:rsid w:val="006D7C58"/>
    <w:rsid w:val="006D7D40"/>
    <w:rsid w:val="006D7E2E"/>
    <w:rsid w:val="006E0659"/>
    <w:rsid w:val="006E0C2A"/>
    <w:rsid w:val="006E11F0"/>
    <w:rsid w:val="006E127C"/>
    <w:rsid w:val="006E1344"/>
    <w:rsid w:val="006E1F3F"/>
    <w:rsid w:val="006E1F52"/>
    <w:rsid w:val="006E2014"/>
    <w:rsid w:val="006E24B6"/>
    <w:rsid w:val="006E25E9"/>
    <w:rsid w:val="006E2F1F"/>
    <w:rsid w:val="006E3306"/>
    <w:rsid w:val="006E36EB"/>
    <w:rsid w:val="006E3757"/>
    <w:rsid w:val="006E4138"/>
    <w:rsid w:val="006E4392"/>
    <w:rsid w:val="006E46DA"/>
    <w:rsid w:val="006E46F3"/>
    <w:rsid w:val="006E48AD"/>
    <w:rsid w:val="006E4F32"/>
    <w:rsid w:val="006E5150"/>
    <w:rsid w:val="006E541B"/>
    <w:rsid w:val="006E5903"/>
    <w:rsid w:val="006E5FE2"/>
    <w:rsid w:val="006E60A9"/>
    <w:rsid w:val="006E62F0"/>
    <w:rsid w:val="006E6617"/>
    <w:rsid w:val="006E6BC3"/>
    <w:rsid w:val="006E705E"/>
    <w:rsid w:val="006E717D"/>
    <w:rsid w:val="006E7365"/>
    <w:rsid w:val="006E749E"/>
    <w:rsid w:val="006E76EC"/>
    <w:rsid w:val="006E7DB1"/>
    <w:rsid w:val="006E7FED"/>
    <w:rsid w:val="006F056B"/>
    <w:rsid w:val="006F07C2"/>
    <w:rsid w:val="006F08F0"/>
    <w:rsid w:val="006F0AD9"/>
    <w:rsid w:val="006F0C6D"/>
    <w:rsid w:val="006F0D33"/>
    <w:rsid w:val="006F0EDA"/>
    <w:rsid w:val="006F10E2"/>
    <w:rsid w:val="006F1126"/>
    <w:rsid w:val="006F1153"/>
    <w:rsid w:val="006F118E"/>
    <w:rsid w:val="006F125B"/>
    <w:rsid w:val="006F1444"/>
    <w:rsid w:val="006F14E9"/>
    <w:rsid w:val="006F16C3"/>
    <w:rsid w:val="006F1A1B"/>
    <w:rsid w:val="006F2928"/>
    <w:rsid w:val="006F2D6B"/>
    <w:rsid w:val="006F3723"/>
    <w:rsid w:val="006F3952"/>
    <w:rsid w:val="006F41DC"/>
    <w:rsid w:val="006F45A4"/>
    <w:rsid w:val="006F474E"/>
    <w:rsid w:val="006F4A43"/>
    <w:rsid w:val="006F4DAE"/>
    <w:rsid w:val="006F4E81"/>
    <w:rsid w:val="006F535D"/>
    <w:rsid w:val="006F5C34"/>
    <w:rsid w:val="006F6668"/>
    <w:rsid w:val="006F6697"/>
    <w:rsid w:val="006F66BB"/>
    <w:rsid w:val="006F6884"/>
    <w:rsid w:val="006F6F4D"/>
    <w:rsid w:val="006F72C8"/>
    <w:rsid w:val="006F740E"/>
    <w:rsid w:val="006F793B"/>
    <w:rsid w:val="006F7C3E"/>
    <w:rsid w:val="00700E31"/>
    <w:rsid w:val="007010D1"/>
    <w:rsid w:val="0070163E"/>
    <w:rsid w:val="00701708"/>
    <w:rsid w:val="0070182F"/>
    <w:rsid w:val="0070188C"/>
    <w:rsid w:val="00701A87"/>
    <w:rsid w:val="007024BD"/>
    <w:rsid w:val="0070271B"/>
    <w:rsid w:val="007027C0"/>
    <w:rsid w:val="00702EB7"/>
    <w:rsid w:val="00703C22"/>
    <w:rsid w:val="00704259"/>
    <w:rsid w:val="007042A2"/>
    <w:rsid w:val="00704744"/>
    <w:rsid w:val="00704B1F"/>
    <w:rsid w:val="00704BBB"/>
    <w:rsid w:val="007057F6"/>
    <w:rsid w:val="0070595E"/>
    <w:rsid w:val="007061A1"/>
    <w:rsid w:val="00706241"/>
    <w:rsid w:val="007062AF"/>
    <w:rsid w:val="0070653B"/>
    <w:rsid w:val="00706998"/>
    <w:rsid w:val="007073E0"/>
    <w:rsid w:val="00707443"/>
    <w:rsid w:val="00707641"/>
    <w:rsid w:val="007079D4"/>
    <w:rsid w:val="00707CA2"/>
    <w:rsid w:val="00707DB0"/>
    <w:rsid w:val="00710698"/>
    <w:rsid w:val="007111B3"/>
    <w:rsid w:val="00711B45"/>
    <w:rsid w:val="00711C9A"/>
    <w:rsid w:val="0071235D"/>
    <w:rsid w:val="00712481"/>
    <w:rsid w:val="007127E2"/>
    <w:rsid w:val="00712B23"/>
    <w:rsid w:val="007132AB"/>
    <w:rsid w:val="007132FF"/>
    <w:rsid w:val="00713990"/>
    <w:rsid w:val="00713CD8"/>
    <w:rsid w:val="0071444A"/>
    <w:rsid w:val="00714A1A"/>
    <w:rsid w:val="0071588B"/>
    <w:rsid w:val="0071592B"/>
    <w:rsid w:val="00715AA2"/>
    <w:rsid w:val="00715B7A"/>
    <w:rsid w:val="00715C7A"/>
    <w:rsid w:val="00715EB3"/>
    <w:rsid w:val="00716209"/>
    <w:rsid w:val="00716A24"/>
    <w:rsid w:val="00716FFD"/>
    <w:rsid w:val="00717AA9"/>
    <w:rsid w:val="00717E73"/>
    <w:rsid w:val="00720063"/>
    <w:rsid w:val="00720167"/>
    <w:rsid w:val="0072037D"/>
    <w:rsid w:val="007206B2"/>
    <w:rsid w:val="00720B64"/>
    <w:rsid w:val="007216DC"/>
    <w:rsid w:val="00721855"/>
    <w:rsid w:val="0072185B"/>
    <w:rsid w:val="00721B89"/>
    <w:rsid w:val="00722A81"/>
    <w:rsid w:val="00722E02"/>
    <w:rsid w:val="00722FF5"/>
    <w:rsid w:val="0072329D"/>
    <w:rsid w:val="00723414"/>
    <w:rsid w:val="007238BD"/>
    <w:rsid w:val="00723F39"/>
    <w:rsid w:val="00723F54"/>
    <w:rsid w:val="007243B9"/>
    <w:rsid w:val="0072467B"/>
    <w:rsid w:val="00724794"/>
    <w:rsid w:val="00724AA6"/>
    <w:rsid w:val="00724B23"/>
    <w:rsid w:val="00724D25"/>
    <w:rsid w:val="00724FF7"/>
    <w:rsid w:val="00725EE5"/>
    <w:rsid w:val="00725FA6"/>
    <w:rsid w:val="00726550"/>
    <w:rsid w:val="0072666C"/>
    <w:rsid w:val="007270B5"/>
    <w:rsid w:val="007271DB"/>
    <w:rsid w:val="007271E8"/>
    <w:rsid w:val="007276DE"/>
    <w:rsid w:val="00727766"/>
    <w:rsid w:val="00727DAB"/>
    <w:rsid w:val="00727FA8"/>
    <w:rsid w:val="007301E5"/>
    <w:rsid w:val="00730FF8"/>
    <w:rsid w:val="0073127C"/>
    <w:rsid w:val="007319B3"/>
    <w:rsid w:val="00731AEF"/>
    <w:rsid w:val="00731FBD"/>
    <w:rsid w:val="0073208A"/>
    <w:rsid w:val="007322A7"/>
    <w:rsid w:val="00732481"/>
    <w:rsid w:val="0073259C"/>
    <w:rsid w:val="00732ECD"/>
    <w:rsid w:val="00733C46"/>
    <w:rsid w:val="00733EFC"/>
    <w:rsid w:val="0073406A"/>
    <w:rsid w:val="007345C1"/>
    <w:rsid w:val="0073477C"/>
    <w:rsid w:val="007347B6"/>
    <w:rsid w:val="00734AE7"/>
    <w:rsid w:val="00734CC2"/>
    <w:rsid w:val="00734E51"/>
    <w:rsid w:val="00735B6A"/>
    <w:rsid w:val="007362AB"/>
    <w:rsid w:val="0073648B"/>
    <w:rsid w:val="007364C7"/>
    <w:rsid w:val="00736755"/>
    <w:rsid w:val="0073690D"/>
    <w:rsid w:val="00736AAE"/>
    <w:rsid w:val="00737460"/>
    <w:rsid w:val="00737742"/>
    <w:rsid w:val="00740DF5"/>
    <w:rsid w:val="007410C3"/>
    <w:rsid w:val="007411E0"/>
    <w:rsid w:val="0074133A"/>
    <w:rsid w:val="0074142C"/>
    <w:rsid w:val="007415CA"/>
    <w:rsid w:val="00741D7F"/>
    <w:rsid w:val="00741ECC"/>
    <w:rsid w:val="00741FDE"/>
    <w:rsid w:val="007428E8"/>
    <w:rsid w:val="007433F4"/>
    <w:rsid w:val="007438C5"/>
    <w:rsid w:val="00743992"/>
    <w:rsid w:val="00743A37"/>
    <w:rsid w:val="00743D07"/>
    <w:rsid w:val="00744B85"/>
    <w:rsid w:val="007457FE"/>
    <w:rsid w:val="00745A00"/>
    <w:rsid w:val="00745BD2"/>
    <w:rsid w:val="0074646A"/>
    <w:rsid w:val="007465DE"/>
    <w:rsid w:val="007467BF"/>
    <w:rsid w:val="00746AB0"/>
    <w:rsid w:val="00746BC5"/>
    <w:rsid w:val="007478EF"/>
    <w:rsid w:val="007500ED"/>
    <w:rsid w:val="00750118"/>
    <w:rsid w:val="007501DE"/>
    <w:rsid w:val="007507FC"/>
    <w:rsid w:val="007509E8"/>
    <w:rsid w:val="00750C8A"/>
    <w:rsid w:val="007515D5"/>
    <w:rsid w:val="0075172A"/>
    <w:rsid w:val="00751816"/>
    <w:rsid w:val="00751FB9"/>
    <w:rsid w:val="00752447"/>
    <w:rsid w:val="00752CCB"/>
    <w:rsid w:val="007533ED"/>
    <w:rsid w:val="00753440"/>
    <w:rsid w:val="00753A26"/>
    <w:rsid w:val="00753ABD"/>
    <w:rsid w:val="0075443D"/>
    <w:rsid w:val="00754775"/>
    <w:rsid w:val="0075494E"/>
    <w:rsid w:val="00754D56"/>
    <w:rsid w:val="00754F76"/>
    <w:rsid w:val="00755806"/>
    <w:rsid w:val="00755948"/>
    <w:rsid w:val="00755A3B"/>
    <w:rsid w:val="00755E95"/>
    <w:rsid w:val="007560C7"/>
    <w:rsid w:val="00756197"/>
    <w:rsid w:val="00756C19"/>
    <w:rsid w:val="00756DC2"/>
    <w:rsid w:val="007570FF"/>
    <w:rsid w:val="007573D6"/>
    <w:rsid w:val="00757929"/>
    <w:rsid w:val="007579E1"/>
    <w:rsid w:val="00757B04"/>
    <w:rsid w:val="00757B29"/>
    <w:rsid w:val="007601DD"/>
    <w:rsid w:val="007603E4"/>
    <w:rsid w:val="00760853"/>
    <w:rsid w:val="0076110A"/>
    <w:rsid w:val="00761199"/>
    <w:rsid w:val="007613CD"/>
    <w:rsid w:val="00761A69"/>
    <w:rsid w:val="0076207F"/>
    <w:rsid w:val="00762430"/>
    <w:rsid w:val="0076295E"/>
    <w:rsid w:val="00762AAF"/>
    <w:rsid w:val="00762DF9"/>
    <w:rsid w:val="00763765"/>
    <w:rsid w:val="007637EA"/>
    <w:rsid w:val="00763C48"/>
    <w:rsid w:val="00763F4A"/>
    <w:rsid w:val="00764857"/>
    <w:rsid w:val="00764A90"/>
    <w:rsid w:val="00764B80"/>
    <w:rsid w:val="00764C5D"/>
    <w:rsid w:val="00765316"/>
    <w:rsid w:val="00765A0C"/>
    <w:rsid w:val="00765A19"/>
    <w:rsid w:val="00765D7E"/>
    <w:rsid w:val="0076623C"/>
    <w:rsid w:val="007662B4"/>
    <w:rsid w:val="00766336"/>
    <w:rsid w:val="00766962"/>
    <w:rsid w:val="00766CAB"/>
    <w:rsid w:val="00766DA5"/>
    <w:rsid w:val="0076700F"/>
    <w:rsid w:val="0076730B"/>
    <w:rsid w:val="00767310"/>
    <w:rsid w:val="007679B0"/>
    <w:rsid w:val="007707FD"/>
    <w:rsid w:val="00770ABC"/>
    <w:rsid w:val="00770CAD"/>
    <w:rsid w:val="00770E7C"/>
    <w:rsid w:val="0077115C"/>
    <w:rsid w:val="007711BB"/>
    <w:rsid w:val="007714C6"/>
    <w:rsid w:val="00772362"/>
    <w:rsid w:val="00773665"/>
    <w:rsid w:val="00773CDF"/>
    <w:rsid w:val="00773D10"/>
    <w:rsid w:val="00773D60"/>
    <w:rsid w:val="0077435C"/>
    <w:rsid w:val="007743C0"/>
    <w:rsid w:val="007744E4"/>
    <w:rsid w:val="0077496C"/>
    <w:rsid w:val="00774CD5"/>
    <w:rsid w:val="00774D27"/>
    <w:rsid w:val="00774D54"/>
    <w:rsid w:val="00774EA5"/>
    <w:rsid w:val="007750C8"/>
    <w:rsid w:val="00775171"/>
    <w:rsid w:val="007757F3"/>
    <w:rsid w:val="00775948"/>
    <w:rsid w:val="00775E37"/>
    <w:rsid w:val="00775EF5"/>
    <w:rsid w:val="00775F3E"/>
    <w:rsid w:val="00776667"/>
    <w:rsid w:val="00776AB6"/>
    <w:rsid w:val="00776F9A"/>
    <w:rsid w:val="007775D5"/>
    <w:rsid w:val="00777A43"/>
    <w:rsid w:val="00777AE4"/>
    <w:rsid w:val="00777EDC"/>
    <w:rsid w:val="00777FA2"/>
    <w:rsid w:val="007802D4"/>
    <w:rsid w:val="00780DAE"/>
    <w:rsid w:val="007811D1"/>
    <w:rsid w:val="0078142E"/>
    <w:rsid w:val="0078165C"/>
    <w:rsid w:val="00781DA2"/>
    <w:rsid w:val="00782986"/>
    <w:rsid w:val="00782B26"/>
    <w:rsid w:val="00782F22"/>
    <w:rsid w:val="007830DB"/>
    <w:rsid w:val="007834E1"/>
    <w:rsid w:val="007834F9"/>
    <w:rsid w:val="00783808"/>
    <w:rsid w:val="00783B12"/>
    <w:rsid w:val="00784377"/>
    <w:rsid w:val="0078444F"/>
    <w:rsid w:val="007844B1"/>
    <w:rsid w:val="00784678"/>
    <w:rsid w:val="00784A87"/>
    <w:rsid w:val="00784CB0"/>
    <w:rsid w:val="007853E2"/>
    <w:rsid w:val="0078558A"/>
    <w:rsid w:val="007855B0"/>
    <w:rsid w:val="0078574E"/>
    <w:rsid w:val="00785765"/>
    <w:rsid w:val="00785C6B"/>
    <w:rsid w:val="00786470"/>
    <w:rsid w:val="0078685C"/>
    <w:rsid w:val="00786BA5"/>
    <w:rsid w:val="00786CE8"/>
    <w:rsid w:val="00786DC3"/>
    <w:rsid w:val="007870CF"/>
    <w:rsid w:val="00787191"/>
    <w:rsid w:val="0078722F"/>
    <w:rsid w:val="0078725F"/>
    <w:rsid w:val="00787760"/>
    <w:rsid w:val="007901C3"/>
    <w:rsid w:val="00790E0F"/>
    <w:rsid w:val="00790F41"/>
    <w:rsid w:val="00791156"/>
    <w:rsid w:val="0079130A"/>
    <w:rsid w:val="00791798"/>
    <w:rsid w:val="007918DA"/>
    <w:rsid w:val="00792DB9"/>
    <w:rsid w:val="007933E0"/>
    <w:rsid w:val="0079343A"/>
    <w:rsid w:val="007934C1"/>
    <w:rsid w:val="00793759"/>
    <w:rsid w:val="00793B96"/>
    <w:rsid w:val="00793EFB"/>
    <w:rsid w:val="00793F15"/>
    <w:rsid w:val="00794021"/>
    <w:rsid w:val="007940E6"/>
    <w:rsid w:val="007947DA"/>
    <w:rsid w:val="0079497D"/>
    <w:rsid w:val="00794E2A"/>
    <w:rsid w:val="00795941"/>
    <w:rsid w:val="00795D68"/>
    <w:rsid w:val="007960D7"/>
    <w:rsid w:val="00796186"/>
    <w:rsid w:val="00796404"/>
    <w:rsid w:val="0079649C"/>
    <w:rsid w:val="00796979"/>
    <w:rsid w:val="00796CB1"/>
    <w:rsid w:val="0079787E"/>
    <w:rsid w:val="0079787F"/>
    <w:rsid w:val="0079794A"/>
    <w:rsid w:val="00797A46"/>
    <w:rsid w:val="00797B22"/>
    <w:rsid w:val="007A0845"/>
    <w:rsid w:val="007A0C0A"/>
    <w:rsid w:val="007A0C60"/>
    <w:rsid w:val="007A0EEA"/>
    <w:rsid w:val="007A0F2F"/>
    <w:rsid w:val="007A0F45"/>
    <w:rsid w:val="007A1010"/>
    <w:rsid w:val="007A1032"/>
    <w:rsid w:val="007A18CF"/>
    <w:rsid w:val="007A1F73"/>
    <w:rsid w:val="007A1FCC"/>
    <w:rsid w:val="007A2312"/>
    <w:rsid w:val="007A23E4"/>
    <w:rsid w:val="007A2534"/>
    <w:rsid w:val="007A29E1"/>
    <w:rsid w:val="007A2AE2"/>
    <w:rsid w:val="007A2EF4"/>
    <w:rsid w:val="007A2F7D"/>
    <w:rsid w:val="007A3121"/>
    <w:rsid w:val="007A328D"/>
    <w:rsid w:val="007A3B53"/>
    <w:rsid w:val="007A3BB7"/>
    <w:rsid w:val="007A3CC6"/>
    <w:rsid w:val="007A41C2"/>
    <w:rsid w:val="007A43DF"/>
    <w:rsid w:val="007A446A"/>
    <w:rsid w:val="007A44E3"/>
    <w:rsid w:val="007A4652"/>
    <w:rsid w:val="007A4726"/>
    <w:rsid w:val="007A4CAE"/>
    <w:rsid w:val="007A4E24"/>
    <w:rsid w:val="007A50B3"/>
    <w:rsid w:val="007A54B9"/>
    <w:rsid w:val="007A577F"/>
    <w:rsid w:val="007A5810"/>
    <w:rsid w:val="007A5ADD"/>
    <w:rsid w:val="007A6473"/>
    <w:rsid w:val="007A6ABD"/>
    <w:rsid w:val="007A6BE3"/>
    <w:rsid w:val="007A701C"/>
    <w:rsid w:val="007A7191"/>
    <w:rsid w:val="007A78A5"/>
    <w:rsid w:val="007B0703"/>
    <w:rsid w:val="007B0E20"/>
    <w:rsid w:val="007B153D"/>
    <w:rsid w:val="007B1623"/>
    <w:rsid w:val="007B1925"/>
    <w:rsid w:val="007B2434"/>
    <w:rsid w:val="007B2F25"/>
    <w:rsid w:val="007B2FF3"/>
    <w:rsid w:val="007B347A"/>
    <w:rsid w:val="007B3D95"/>
    <w:rsid w:val="007B4376"/>
    <w:rsid w:val="007B4746"/>
    <w:rsid w:val="007B47CC"/>
    <w:rsid w:val="007B49D9"/>
    <w:rsid w:val="007B4AF6"/>
    <w:rsid w:val="007B4F11"/>
    <w:rsid w:val="007B53CA"/>
    <w:rsid w:val="007B5D83"/>
    <w:rsid w:val="007B601F"/>
    <w:rsid w:val="007B6630"/>
    <w:rsid w:val="007B6E5F"/>
    <w:rsid w:val="007B72A7"/>
    <w:rsid w:val="007B794F"/>
    <w:rsid w:val="007B7BAD"/>
    <w:rsid w:val="007C011F"/>
    <w:rsid w:val="007C034A"/>
    <w:rsid w:val="007C0442"/>
    <w:rsid w:val="007C0982"/>
    <w:rsid w:val="007C15B6"/>
    <w:rsid w:val="007C1DD7"/>
    <w:rsid w:val="007C2880"/>
    <w:rsid w:val="007C2904"/>
    <w:rsid w:val="007C2ED8"/>
    <w:rsid w:val="007C2F0E"/>
    <w:rsid w:val="007C402C"/>
    <w:rsid w:val="007C4659"/>
    <w:rsid w:val="007C4811"/>
    <w:rsid w:val="007C4C7C"/>
    <w:rsid w:val="007C5413"/>
    <w:rsid w:val="007C589F"/>
    <w:rsid w:val="007C5F9C"/>
    <w:rsid w:val="007C657E"/>
    <w:rsid w:val="007C681E"/>
    <w:rsid w:val="007C721E"/>
    <w:rsid w:val="007C7375"/>
    <w:rsid w:val="007C7933"/>
    <w:rsid w:val="007C7EC7"/>
    <w:rsid w:val="007D0107"/>
    <w:rsid w:val="007D0A2C"/>
    <w:rsid w:val="007D0D62"/>
    <w:rsid w:val="007D0DB8"/>
    <w:rsid w:val="007D0F59"/>
    <w:rsid w:val="007D0F78"/>
    <w:rsid w:val="007D116F"/>
    <w:rsid w:val="007D1FD8"/>
    <w:rsid w:val="007D2012"/>
    <w:rsid w:val="007D2C45"/>
    <w:rsid w:val="007D328A"/>
    <w:rsid w:val="007D33F8"/>
    <w:rsid w:val="007D38E5"/>
    <w:rsid w:val="007D3BAE"/>
    <w:rsid w:val="007D3C20"/>
    <w:rsid w:val="007D3E6C"/>
    <w:rsid w:val="007D46FA"/>
    <w:rsid w:val="007D4B6A"/>
    <w:rsid w:val="007D4FA0"/>
    <w:rsid w:val="007D4FFB"/>
    <w:rsid w:val="007D5041"/>
    <w:rsid w:val="007D54F0"/>
    <w:rsid w:val="007D5AE2"/>
    <w:rsid w:val="007D5F6E"/>
    <w:rsid w:val="007D622A"/>
    <w:rsid w:val="007D651F"/>
    <w:rsid w:val="007D656F"/>
    <w:rsid w:val="007D69B4"/>
    <w:rsid w:val="007D7038"/>
    <w:rsid w:val="007D70B5"/>
    <w:rsid w:val="007D7566"/>
    <w:rsid w:val="007D7669"/>
    <w:rsid w:val="007D77DE"/>
    <w:rsid w:val="007E0AD6"/>
    <w:rsid w:val="007E0CB7"/>
    <w:rsid w:val="007E0E82"/>
    <w:rsid w:val="007E0E85"/>
    <w:rsid w:val="007E1298"/>
    <w:rsid w:val="007E171E"/>
    <w:rsid w:val="007E1BC0"/>
    <w:rsid w:val="007E1F2E"/>
    <w:rsid w:val="007E398F"/>
    <w:rsid w:val="007E3A37"/>
    <w:rsid w:val="007E3FEA"/>
    <w:rsid w:val="007E433A"/>
    <w:rsid w:val="007E45D5"/>
    <w:rsid w:val="007E4658"/>
    <w:rsid w:val="007E47B6"/>
    <w:rsid w:val="007E487B"/>
    <w:rsid w:val="007E4ADB"/>
    <w:rsid w:val="007E519D"/>
    <w:rsid w:val="007E53D1"/>
    <w:rsid w:val="007E5422"/>
    <w:rsid w:val="007E5844"/>
    <w:rsid w:val="007E6134"/>
    <w:rsid w:val="007E61B8"/>
    <w:rsid w:val="007E6A9F"/>
    <w:rsid w:val="007E705F"/>
    <w:rsid w:val="007E70C6"/>
    <w:rsid w:val="007E71D1"/>
    <w:rsid w:val="007E757A"/>
    <w:rsid w:val="007E7959"/>
    <w:rsid w:val="007E7D3C"/>
    <w:rsid w:val="007E7F29"/>
    <w:rsid w:val="007E7F6B"/>
    <w:rsid w:val="007F034A"/>
    <w:rsid w:val="007F065C"/>
    <w:rsid w:val="007F09CE"/>
    <w:rsid w:val="007F0E24"/>
    <w:rsid w:val="007F0F62"/>
    <w:rsid w:val="007F0F99"/>
    <w:rsid w:val="007F10C0"/>
    <w:rsid w:val="007F24F6"/>
    <w:rsid w:val="007F2FDE"/>
    <w:rsid w:val="007F2FF5"/>
    <w:rsid w:val="007F329D"/>
    <w:rsid w:val="007F3824"/>
    <w:rsid w:val="007F3EFE"/>
    <w:rsid w:val="007F3F3C"/>
    <w:rsid w:val="007F4479"/>
    <w:rsid w:val="007F504E"/>
    <w:rsid w:val="007F5297"/>
    <w:rsid w:val="007F59A6"/>
    <w:rsid w:val="007F6291"/>
    <w:rsid w:val="007F669F"/>
    <w:rsid w:val="007F69BB"/>
    <w:rsid w:val="007F6A84"/>
    <w:rsid w:val="007F75BA"/>
    <w:rsid w:val="00800248"/>
    <w:rsid w:val="00800254"/>
    <w:rsid w:val="008004CD"/>
    <w:rsid w:val="008008A5"/>
    <w:rsid w:val="0080143E"/>
    <w:rsid w:val="00801A95"/>
    <w:rsid w:val="00801CBA"/>
    <w:rsid w:val="00801D6A"/>
    <w:rsid w:val="00802223"/>
    <w:rsid w:val="00802788"/>
    <w:rsid w:val="0080303B"/>
    <w:rsid w:val="00803102"/>
    <w:rsid w:val="00803132"/>
    <w:rsid w:val="0080316E"/>
    <w:rsid w:val="0080352D"/>
    <w:rsid w:val="00804480"/>
    <w:rsid w:val="00804A75"/>
    <w:rsid w:val="00804BF7"/>
    <w:rsid w:val="00804CD7"/>
    <w:rsid w:val="0080525F"/>
    <w:rsid w:val="00805679"/>
    <w:rsid w:val="0080724F"/>
    <w:rsid w:val="00807606"/>
    <w:rsid w:val="00807825"/>
    <w:rsid w:val="00807C34"/>
    <w:rsid w:val="008104F9"/>
    <w:rsid w:val="00810571"/>
    <w:rsid w:val="00810659"/>
    <w:rsid w:val="00810B44"/>
    <w:rsid w:val="008115AC"/>
    <w:rsid w:val="00811B6F"/>
    <w:rsid w:val="00811C6A"/>
    <w:rsid w:val="00811D47"/>
    <w:rsid w:val="00811FEF"/>
    <w:rsid w:val="00812D59"/>
    <w:rsid w:val="00812E3A"/>
    <w:rsid w:val="00812F25"/>
    <w:rsid w:val="0081355A"/>
    <w:rsid w:val="0081368D"/>
    <w:rsid w:val="0081376A"/>
    <w:rsid w:val="008140B5"/>
    <w:rsid w:val="008144BD"/>
    <w:rsid w:val="00814BA4"/>
    <w:rsid w:val="00814F61"/>
    <w:rsid w:val="00815193"/>
    <w:rsid w:val="00815535"/>
    <w:rsid w:val="0081578E"/>
    <w:rsid w:val="00815842"/>
    <w:rsid w:val="00815AE4"/>
    <w:rsid w:val="008161C9"/>
    <w:rsid w:val="008166A3"/>
    <w:rsid w:val="00816B5F"/>
    <w:rsid w:val="00816EF1"/>
    <w:rsid w:val="0081731E"/>
    <w:rsid w:val="0081782D"/>
    <w:rsid w:val="0081783E"/>
    <w:rsid w:val="008204ED"/>
    <w:rsid w:val="008206C6"/>
    <w:rsid w:val="00820908"/>
    <w:rsid w:val="00820A3B"/>
    <w:rsid w:val="0082183E"/>
    <w:rsid w:val="00821B83"/>
    <w:rsid w:val="008221AD"/>
    <w:rsid w:val="00822910"/>
    <w:rsid w:val="008229B7"/>
    <w:rsid w:val="00822DF1"/>
    <w:rsid w:val="0082309C"/>
    <w:rsid w:val="008230AD"/>
    <w:rsid w:val="008230DB"/>
    <w:rsid w:val="008239BA"/>
    <w:rsid w:val="00824178"/>
    <w:rsid w:val="008242B1"/>
    <w:rsid w:val="00824AA9"/>
    <w:rsid w:val="00824C38"/>
    <w:rsid w:val="008253F5"/>
    <w:rsid w:val="008257BA"/>
    <w:rsid w:val="00825945"/>
    <w:rsid w:val="0082595F"/>
    <w:rsid w:val="00825A32"/>
    <w:rsid w:val="00825AE3"/>
    <w:rsid w:val="0082603D"/>
    <w:rsid w:val="0082650E"/>
    <w:rsid w:val="00826694"/>
    <w:rsid w:val="00826730"/>
    <w:rsid w:val="00826BE8"/>
    <w:rsid w:val="00827642"/>
    <w:rsid w:val="00827852"/>
    <w:rsid w:val="00827AE5"/>
    <w:rsid w:val="00830551"/>
    <w:rsid w:val="00830A8E"/>
    <w:rsid w:val="00832885"/>
    <w:rsid w:val="008328A8"/>
    <w:rsid w:val="0083290A"/>
    <w:rsid w:val="008335D0"/>
    <w:rsid w:val="00833EE6"/>
    <w:rsid w:val="0083403F"/>
    <w:rsid w:val="00834056"/>
    <w:rsid w:val="008341A0"/>
    <w:rsid w:val="00834363"/>
    <w:rsid w:val="0083448B"/>
    <w:rsid w:val="008346CD"/>
    <w:rsid w:val="00834CD8"/>
    <w:rsid w:val="00834CF4"/>
    <w:rsid w:val="00836258"/>
    <w:rsid w:val="00836314"/>
    <w:rsid w:val="0083668F"/>
    <w:rsid w:val="00836723"/>
    <w:rsid w:val="00836C28"/>
    <w:rsid w:val="00836ED3"/>
    <w:rsid w:val="00837DD4"/>
    <w:rsid w:val="00841397"/>
    <w:rsid w:val="00841695"/>
    <w:rsid w:val="0084210D"/>
    <w:rsid w:val="00842676"/>
    <w:rsid w:val="00842A1A"/>
    <w:rsid w:val="00843D7B"/>
    <w:rsid w:val="00843F0F"/>
    <w:rsid w:val="00843F4C"/>
    <w:rsid w:val="008440E5"/>
    <w:rsid w:val="008446A7"/>
    <w:rsid w:val="0084476C"/>
    <w:rsid w:val="00844C55"/>
    <w:rsid w:val="00844D92"/>
    <w:rsid w:val="00844FEB"/>
    <w:rsid w:val="0084549C"/>
    <w:rsid w:val="0084552F"/>
    <w:rsid w:val="00845AC8"/>
    <w:rsid w:val="00845BA8"/>
    <w:rsid w:val="00845C8F"/>
    <w:rsid w:val="00845E32"/>
    <w:rsid w:val="00845E84"/>
    <w:rsid w:val="00845FC2"/>
    <w:rsid w:val="0084628B"/>
    <w:rsid w:val="00846500"/>
    <w:rsid w:val="008466F5"/>
    <w:rsid w:val="00846B21"/>
    <w:rsid w:val="008471C0"/>
    <w:rsid w:val="00847293"/>
    <w:rsid w:val="00847545"/>
    <w:rsid w:val="00850312"/>
    <w:rsid w:val="008505DB"/>
    <w:rsid w:val="00850642"/>
    <w:rsid w:val="00850732"/>
    <w:rsid w:val="008507E3"/>
    <w:rsid w:val="0085174C"/>
    <w:rsid w:val="00851B0E"/>
    <w:rsid w:val="00851B9F"/>
    <w:rsid w:val="00851D70"/>
    <w:rsid w:val="00852085"/>
    <w:rsid w:val="00852334"/>
    <w:rsid w:val="0085236A"/>
    <w:rsid w:val="0085291F"/>
    <w:rsid w:val="00852B79"/>
    <w:rsid w:val="00852CF9"/>
    <w:rsid w:val="008535AD"/>
    <w:rsid w:val="0085373F"/>
    <w:rsid w:val="00853CBE"/>
    <w:rsid w:val="00853F07"/>
    <w:rsid w:val="00854050"/>
    <w:rsid w:val="008543F8"/>
    <w:rsid w:val="0085464C"/>
    <w:rsid w:val="0085466D"/>
    <w:rsid w:val="008547A3"/>
    <w:rsid w:val="00854942"/>
    <w:rsid w:val="00854BE6"/>
    <w:rsid w:val="00855198"/>
    <w:rsid w:val="0085592D"/>
    <w:rsid w:val="00855CC8"/>
    <w:rsid w:val="00856DCA"/>
    <w:rsid w:val="00856F24"/>
    <w:rsid w:val="008570B0"/>
    <w:rsid w:val="008571A2"/>
    <w:rsid w:val="008576D4"/>
    <w:rsid w:val="00857CF8"/>
    <w:rsid w:val="00857D24"/>
    <w:rsid w:val="00857F9A"/>
    <w:rsid w:val="00860533"/>
    <w:rsid w:val="0086060E"/>
    <w:rsid w:val="00860DB6"/>
    <w:rsid w:val="00860EE2"/>
    <w:rsid w:val="00860F02"/>
    <w:rsid w:val="008613EA"/>
    <w:rsid w:val="00861830"/>
    <w:rsid w:val="00861C5A"/>
    <w:rsid w:val="00862215"/>
    <w:rsid w:val="0086296F"/>
    <w:rsid w:val="00862A03"/>
    <w:rsid w:val="00862A83"/>
    <w:rsid w:val="008635E8"/>
    <w:rsid w:val="00863A5B"/>
    <w:rsid w:val="00863AB0"/>
    <w:rsid w:val="00863CCA"/>
    <w:rsid w:val="00863EBA"/>
    <w:rsid w:val="008640DE"/>
    <w:rsid w:val="008643E1"/>
    <w:rsid w:val="008645E9"/>
    <w:rsid w:val="008647C8"/>
    <w:rsid w:val="008658AC"/>
    <w:rsid w:val="008658EA"/>
    <w:rsid w:val="008658F8"/>
    <w:rsid w:val="00865AE6"/>
    <w:rsid w:val="00866295"/>
    <w:rsid w:val="008665D2"/>
    <w:rsid w:val="0086681B"/>
    <w:rsid w:val="00866ABD"/>
    <w:rsid w:val="008675AA"/>
    <w:rsid w:val="008675B0"/>
    <w:rsid w:val="00867BEF"/>
    <w:rsid w:val="008703E4"/>
    <w:rsid w:val="008705BA"/>
    <w:rsid w:val="00871172"/>
    <w:rsid w:val="00871525"/>
    <w:rsid w:val="00872073"/>
    <w:rsid w:val="00872547"/>
    <w:rsid w:val="00872A10"/>
    <w:rsid w:val="00872AB7"/>
    <w:rsid w:val="00872BFF"/>
    <w:rsid w:val="00873004"/>
    <w:rsid w:val="008731DA"/>
    <w:rsid w:val="00873360"/>
    <w:rsid w:val="00873C18"/>
    <w:rsid w:val="00873E62"/>
    <w:rsid w:val="0087419A"/>
    <w:rsid w:val="008747EE"/>
    <w:rsid w:val="00874970"/>
    <w:rsid w:val="00874B07"/>
    <w:rsid w:val="0087511C"/>
    <w:rsid w:val="0087520E"/>
    <w:rsid w:val="008755F9"/>
    <w:rsid w:val="00875610"/>
    <w:rsid w:val="0087667F"/>
    <w:rsid w:val="00876696"/>
    <w:rsid w:val="00876B09"/>
    <w:rsid w:val="00876C88"/>
    <w:rsid w:val="00877486"/>
    <w:rsid w:val="008775BC"/>
    <w:rsid w:val="00877643"/>
    <w:rsid w:val="008800E1"/>
    <w:rsid w:val="00880724"/>
    <w:rsid w:val="008807F7"/>
    <w:rsid w:val="00880D15"/>
    <w:rsid w:val="00880D74"/>
    <w:rsid w:val="00880E09"/>
    <w:rsid w:val="0088130C"/>
    <w:rsid w:val="00881D57"/>
    <w:rsid w:val="00881E9F"/>
    <w:rsid w:val="00881FBD"/>
    <w:rsid w:val="0088202E"/>
    <w:rsid w:val="0088417E"/>
    <w:rsid w:val="008841E5"/>
    <w:rsid w:val="0088432C"/>
    <w:rsid w:val="00884355"/>
    <w:rsid w:val="0088452B"/>
    <w:rsid w:val="008847B6"/>
    <w:rsid w:val="008849F0"/>
    <w:rsid w:val="00885744"/>
    <w:rsid w:val="00885839"/>
    <w:rsid w:val="0088594F"/>
    <w:rsid w:val="008859AA"/>
    <w:rsid w:val="00885AA4"/>
    <w:rsid w:val="00885CB0"/>
    <w:rsid w:val="00885E1F"/>
    <w:rsid w:val="008862DB"/>
    <w:rsid w:val="00886678"/>
    <w:rsid w:val="00886A33"/>
    <w:rsid w:val="00886DE8"/>
    <w:rsid w:val="0088709F"/>
    <w:rsid w:val="0088772A"/>
    <w:rsid w:val="00890961"/>
    <w:rsid w:val="00890DAE"/>
    <w:rsid w:val="00890DE7"/>
    <w:rsid w:val="00890FDA"/>
    <w:rsid w:val="00891084"/>
    <w:rsid w:val="0089136E"/>
    <w:rsid w:val="00891492"/>
    <w:rsid w:val="00891684"/>
    <w:rsid w:val="00891B7E"/>
    <w:rsid w:val="00891C05"/>
    <w:rsid w:val="00891FE5"/>
    <w:rsid w:val="00892380"/>
    <w:rsid w:val="0089249E"/>
    <w:rsid w:val="008924D6"/>
    <w:rsid w:val="0089276F"/>
    <w:rsid w:val="00892868"/>
    <w:rsid w:val="008928A9"/>
    <w:rsid w:val="00892C41"/>
    <w:rsid w:val="00892C5C"/>
    <w:rsid w:val="00893426"/>
    <w:rsid w:val="00893530"/>
    <w:rsid w:val="00893C19"/>
    <w:rsid w:val="008941FC"/>
    <w:rsid w:val="00894239"/>
    <w:rsid w:val="00894821"/>
    <w:rsid w:val="00894985"/>
    <w:rsid w:val="00894D97"/>
    <w:rsid w:val="00895848"/>
    <w:rsid w:val="00895982"/>
    <w:rsid w:val="00895CBA"/>
    <w:rsid w:val="00895DE9"/>
    <w:rsid w:val="0089600E"/>
    <w:rsid w:val="00896179"/>
    <w:rsid w:val="0089669E"/>
    <w:rsid w:val="00896840"/>
    <w:rsid w:val="00896B0B"/>
    <w:rsid w:val="00896EC5"/>
    <w:rsid w:val="008975E9"/>
    <w:rsid w:val="00897696"/>
    <w:rsid w:val="0089783A"/>
    <w:rsid w:val="008A03AB"/>
    <w:rsid w:val="008A079E"/>
    <w:rsid w:val="008A095B"/>
    <w:rsid w:val="008A098C"/>
    <w:rsid w:val="008A0A59"/>
    <w:rsid w:val="008A0D10"/>
    <w:rsid w:val="008A14EE"/>
    <w:rsid w:val="008A1D2C"/>
    <w:rsid w:val="008A2189"/>
    <w:rsid w:val="008A29C3"/>
    <w:rsid w:val="008A3149"/>
    <w:rsid w:val="008A395E"/>
    <w:rsid w:val="008A3E0E"/>
    <w:rsid w:val="008A4002"/>
    <w:rsid w:val="008A4312"/>
    <w:rsid w:val="008A4533"/>
    <w:rsid w:val="008A4741"/>
    <w:rsid w:val="008A4793"/>
    <w:rsid w:val="008A4E41"/>
    <w:rsid w:val="008A51DD"/>
    <w:rsid w:val="008A5270"/>
    <w:rsid w:val="008A533C"/>
    <w:rsid w:val="008A5744"/>
    <w:rsid w:val="008A5867"/>
    <w:rsid w:val="008A5B2B"/>
    <w:rsid w:val="008A5FD1"/>
    <w:rsid w:val="008A645C"/>
    <w:rsid w:val="008A64BB"/>
    <w:rsid w:val="008A65AB"/>
    <w:rsid w:val="008A669A"/>
    <w:rsid w:val="008A684F"/>
    <w:rsid w:val="008A6ED2"/>
    <w:rsid w:val="008A7788"/>
    <w:rsid w:val="008A7851"/>
    <w:rsid w:val="008A787A"/>
    <w:rsid w:val="008A7CBB"/>
    <w:rsid w:val="008A7FE3"/>
    <w:rsid w:val="008B034F"/>
    <w:rsid w:val="008B082F"/>
    <w:rsid w:val="008B0A73"/>
    <w:rsid w:val="008B0B27"/>
    <w:rsid w:val="008B0B79"/>
    <w:rsid w:val="008B0F2B"/>
    <w:rsid w:val="008B0FB4"/>
    <w:rsid w:val="008B1623"/>
    <w:rsid w:val="008B252D"/>
    <w:rsid w:val="008B2885"/>
    <w:rsid w:val="008B2907"/>
    <w:rsid w:val="008B2D38"/>
    <w:rsid w:val="008B2FC6"/>
    <w:rsid w:val="008B313B"/>
    <w:rsid w:val="008B3142"/>
    <w:rsid w:val="008B346E"/>
    <w:rsid w:val="008B3793"/>
    <w:rsid w:val="008B37CE"/>
    <w:rsid w:val="008B38DB"/>
    <w:rsid w:val="008B3F4C"/>
    <w:rsid w:val="008B51D9"/>
    <w:rsid w:val="008B53BC"/>
    <w:rsid w:val="008B5425"/>
    <w:rsid w:val="008B5439"/>
    <w:rsid w:val="008B5472"/>
    <w:rsid w:val="008B5BC5"/>
    <w:rsid w:val="008B6074"/>
    <w:rsid w:val="008B6FDD"/>
    <w:rsid w:val="008B7320"/>
    <w:rsid w:val="008B77EE"/>
    <w:rsid w:val="008B7C8B"/>
    <w:rsid w:val="008B7D05"/>
    <w:rsid w:val="008C02C3"/>
    <w:rsid w:val="008C0706"/>
    <w:rsid w:val="008C0731"/>
    <w:rsid w:val="008C1259"/>
    <w:rsid w:val="008C132E"/>
    <w:rsid w:val="008C1337"/>
    <w:rsid w:val="008C1535"/>
    <w:rsid w:val="008C16F1"/>
    <w:rsid w:val="008C1DA5"/>
    <w:rsid w:val="008C1F4E"/>
    <w:rsid w:val="008C2117"/>
    <w:rsid w:val="008C25B3"/>
    <w:rsid w:val="008C25C4"/>
    <w:rsid w:val="008C2BC6"/>
    <w:rsid w:val="008C3115"/>
    <w:rsid w:val="008C311E"/>
    <w:rsid w:val="008C3689"/>
    <w:rsid w:val="008C36C8"/>
    <w:rsid w:val="008C36E0"/>
    <w:rsid w:val="008C3913"/>
    <w:rsid w:val="008C39C7"/>
    <w:rsid w:val="008C3D6F"/>
    <w:rsid w:val="008C3E8E"/>
    <w:rsid w:val="008C40B2"/>
    <w:rsid w:val="008C4565"/>
    <w:rsid w:val="008C4628"/>
    <w:rsid w:val="008C48C4"/>
    <w:rsid w:val="008C4927"/>
    <w:rsid w:val="008C59F8"/>
    <w:rsid w:val="008C5CA6"/>
    <w:rsid w:val="008C618A"/>
    <w:rsid w:val="008C65E0"/>
    <w:rsid w:val="008C6E43"/>
    <w:rsid w:val="008C6E6F"/>
    <w:rsid w:val="008C73FB"/>
    <w:rsid w:val="008C75AB"/>
    <w:rsid w:val="008C7AA6"/>
    <w:rsid w:val="008C7D81"/>
    <w:rsid w:val="008C7E4E"/>
    <w:rsid w:val="008D02E7"/>
    <w:rsid w:val="008D047B"/>
    <w:rsid w:val="008D254D"/>
    <w:rsid w:val="008D2817"/>
    <w:rsid w:val="008D2ABC"/>
    <w:rsid w:val="008D44AB"/>
    <w:rsid w:val="008D4E43"/>
    <w:rsid w:val="008D5C4E"/>
    <w:rsid w:val="008D5E02"/>
    <w:rsid w:val="008D5EE0"/>
    <w:rsid w:val="008D606B"/>
    <w:rsid w:val="008D6B81"/>
    <w:rsid w:val="008D6D03"/>
    <w:rsid w:val="008D757C"/>
    <w:rsid w:val="008D7CCC"/>
    <w:rsid w:val="008D7D81"/>
    <w:rsid w:val="008D7DA8"/>
    <w:rsid w:val="008E0079"/>
    <w:rsid w:val="008E0415"/>
    <w:rsid w:val="008E0A04"/>
    <w:rsid w:val="008E11E0"/>
    <w:rsid w:val="008E1FFE"/>
    <w:rsid w:val="008E24E9"/>
    <w:rsid w:val="008E2636"/>
    <w:rsid w:val="008E266C"/>
    <w:rsid w:val="008E2676"/>
    <w:rsid w:val="008E2725"/>
    <w:rsid w:val="008E2753"/>
    <w:rsid w:val="008E2B6E"/>
    <w:rsid w:val="008E317A"/>
    <w:rsid w:val="008E3EA4"/>
    <w:rsid w:val="008E42B7"/>
    <w:rsid w:val="008E4AA2"/>
    <w:rsid w:val="008E4F8A"/>
    <w:rsid w:val="008E5B6B"/>
    <w:rsid w:val="008E5BBF"/>
    <w:rsid w:val="008E5EFE"/>
    <w:rsid w:val="008E60C1"/>
    <w:rsid w:val="008E6915"/>
    <w:rsid w:val="008E6A9E"/>
    <w:rsid w:val="008E6D03"/>
    <w:rsid w:val="008E6EFA"/>
    <w:rsid w:val="008E6F26"/>
    <w:rsid w:val="008E6F32"/>
    <w:rsid w:val="008E724A"/>
    <w:rsid w:val="008E759C"/>
    <w:rsid w:val="008E75BB"/>
    <w:rsid w:val="008E76DF"/>
    <w:rsid w:val="008E7A0C"/>
    <w:rsid w:val="008E7D4D"/>
    <w:rsid w:val="008F06E8"/>
    <w:rsid w:val="008F0C01"/>
    <w:rsid w:val="008F0D06"/>
    <w:rsid w:val="008F0E7E"/>
    <w:rsid w:val="008F10C4"/>
    <w:rsid w:val="008F1BBF"/>
    <w:rsid w:val="008F1D5E"/>
    <w:rsid w:val="008F2B37"/>
    <w:rsid w:val="008F2DB8"/>
    <w:rsid w:val="008F2DBD"/>
    <w:rsid w:val="008F2DE1"/>
    <w:rsid w:val="008F2F2D"/>
    <w:rsid w:val="008F328E"/>
    <w:rsid w:val="008F428D"/>
    <w:rsid w:val="008F4495"/>
    <w:rsid w:val="008F46A9"/>
    <w:rsid w:val="008F46DC"/>
    <w:rsid w:val="008F48DF"/>
    <w:rsid w:val="008F4E66"/>
    <w:rsid w:val="008F5816"/>
    <w:rsid w:val="008F5823"/>
    <w:rsid w:val="008F6F8B"/>
    <w:rsid w:val="008F7144"/>
    <w:rsid w:val="008F7214"/>
    <w:rsid w:val="008F72FC"/>
    <w:rsid w:val="008F7F79"/>
    <w:rsid w:val="00900034"/>
    <w:rsid w:val="009001D1"/>
    <w:rsid w:val="00900796"/>
    <w:rsid w:val="00900FE6"/>
    <w:rsid w:val="00902612"/>
    <w:rsid w:val="009026CC"/>
    <w:rsid w:val="00902A96"/>
    <w:rsid w:val="00902DA1"/>
    <w:rsid w:val="00903483"/>
    <w:rsid w:val="0090385F"/>
    <w:rsid w:val="00903E94"/>
    <w:rsid w:val="00904AD1"/>
    <w:rsid w:val="0090519D"/>
    <w:rsid w:val="00905545"/>
    <w:rsid w:val="009057FF"/>
    <w:rsid w:val="0090581F"/>
    <w:rsid w:val="009061EA"/>
    <w:rsid w:val="009063B5"/>
    <w:rsid w:val="009064D2"/>
    <w:rsid w:val="009065C2"/>
    <w:rsid w:val="009069F6"/>
    <w:rsid w:val="00906BFB"/>
    <w:rsid w:val="00906E18"/>
    <w:rsid w:val="0090731E"/>
    <w:rsid w:val="00907672"/>
    <w:rsid w:val="00907B72"/>
    <w:rsid w:val="00907E7C"/>
    <w:rsid w:val="0091015F"/>
    <w:rsid w:val="009101CD"/>
    <w:rsid w:val="00910487"/>
    <w:rsid w:val="00910581"/>
    <w:rsid w:val="009106DD"/>
    <w:rsid w:val="009107EF"/>
    <w:rsid w:val="009108D7"/>
    <w:rsid w:val="00910A7A"/>
    <w:rsid w:val="00910B27"/>
    <w:rsid w:val="00910B31"/>
    <w:rsid w:val="00910CE1"/>
    <w:rsid w:val="009111FF"/>
    <w:rsid w:val="0091147D"/>
    <w:rsid w:val="0091159A"/>
    <w:rsid w:val="009117E1"/>
    <w:rsid w:val="00911956"/>
    <w:rsid w:val="00911A03"/>
    <w:rsid w:val="00911E3C"/>
    <w:rsid w:val="00912043"/>
    <w:rsid w:val="0091253D"/>
    <w:rsid w:val="009132D3"/>
    <w:rsid w:val="009133CD"/>
    <w:rsid w:val="00913522"/>
    <w:rsid w:val="00913723"/>
    <w:rsid w:val="00913859"/>
    <w:rsid w:val="00913B57"/>
    <w:rsid w:val="00913E74"/>
    <w:rsid w:val="00913FF4"/>
    <w:rsid w:val="009140E0"/>
    <w:rsid w:val="00914399"/>
    <w:rsid w:val="009153D8"/>
    <w:rsid w:val="00915799"/>
    <w:rsid w:val="00915C20"/>
    <w:rsid w:val="00915E1C"/>
    <w:rsid w:val="00915F8E"/>
    <w:rsid w:val="009164D1"/>
    <w:rsid w:val="0091702A"/>
    <w:rsid w:val="0091705C"/>
    <w:rsid w:val="00917493"/>
    <w:rsid w:val="00917DC3"/>
    <w:rsid w:val="0092000E"/>
    <w:rsid w:val="009202F0"/>
    <w:rsid w:val="0092053D"/>
    <w:rsid w:val="0092069C"/>
    <w:rsid w:val="00920E34"/>
    <w:rsid w:val="00921091"/>
    <w:rsid w:val="00921193"/>
    <w:rsid w:val="00921530"/>
    <w:rsid w:val="009219D0"/>
    <w:rsid w:val="00921F81"/>
    <w:rsid w:val="00922424"/>
    <w:rsid w:val="0092296F"/>
    <w:rsid w:val="009229B9"/>
    <w:rsid w:val="009232BB"/>
    <w:rsid w:val="009235D3"/>
    <w:rsid w:val="00923615"/>
    <w:rsid w:val="009238BF"/>
    <w:rsid w:val="00923AF1"/>
    <w:rsid w:val="00923E14"/>
    <w:rsid w:val="00923E5B"/>
    <w:rsid w:val="00923FB3"/>
    <w:rsid w:val="00924719"/>
    <w:rsid w:val="00924933"/>
    <w:rsid w:val="00925786"/>
    <w:rsid w:val="00925C0D"/>
    <w:rsid w:val="00925CC5"/>
    <w:rsid w:val="00926CE3"/>
    <w:rsid w:val="00926E3F"/>
    <w:rsid w:val="00927097"/>
    <w:rsid w:val="00927B7F"/>
    <w:rsid w:val="00927E0B"/>
    <w:rsid w:val="009301EE"/>
    <w:rsid w:val="00930A0B"/>
    <w:rsid w:val="00930F90"/>
    <w:rsid w:val="00931921"/>
    <w:rsid w:val="00931CC6"/>
    <w:rsid w:val="00931FCC"/>
    <w:rsid w:val="00932674"/>
    <w:rsid w:val="00932974"/>
    <w:rsid w:val="00932AB9"/>
    <w:rsid w:val="00932C32"/>
    <w:rsid w:val="00933363"/>
    <w:rsid w:val="009333F3"/>
    <w:rsid w:val="00933E8C"/>
    <w:rsid w:val="0093404C"/>
    <w:rsid w:val="00934214"/>
    <w:rsid w:val="009343DB"/>
    <w:rsid w:val="009357C0"/>
    <w:rsid w:val="00935E1E"/>
    <w:rsid w:val="0093609D"/>
    <w:rsid w:val="009363C5"/>
    <w:rsid w:val="009365B6"/>
    <w:rsid w:val="00936A8B"/>
    <w:rsid w:val="00936C51"/>
    <w:rsid w:val="0093712D"/>
    <w:rsid w:val="009371F0"/>
    <w:rsid w:val="00937869"/>
    <w:rsid w:val="00937FD0"/>
    <w:rsid w:val="00940A68"/>
    <w:rsid w:val="00941353"/>
    <w:rsid w:val="0094137F"/>
    <w:rsid w:val="0094140A"/>
    <w:rsid w:val="0094199A"/>
    <w:rsid w:val="00941A12"/>
    <w:rsid w:val="00941C9C"/>
    <w:rsid w:val="009424B4"/>
    <w:rsid w:val="009425F2"/>
    <w:rsid w:val="00942AA1"/>
    <w:rsid w:val="00943A26"/>
    <w:rsid w:val="00944036"/>
    <w:rsid w:val="00944289"/>
    <w:rsid w:val="00944D31"/>
    <w:rsid w:val="00944F0E"/>
    <w:rsid w:val="009451F6"/>
    <w:rsid w:val="00945471"/>
    <w:rsid w:val="0094560A"/>
    <w:rsid w:val="00945883"/>
    <w:rsid w:val="00945940"/>
    <w:rsid w:val="00945D60"/>
    <w:rsid w:val="00946011"/>
    <w:rsid w:val="009461EB"/>
    <w:rsid w:val="009461F9"/>
    <w:rsid w:val="009463BA"/>
    <w:rsid w:val="009464F7"/>
    <w:rsid w:val="0094656E"/>
    <w:rsid w:val="009470D5"/>
    <w:rsid w:val="00947A56"/>
    <w:rsid w:val="00947C26"/>
    <w:rsid w:val="00950560"/>
    <w:rsid w:val="009506F3"/>
    <w:rsid w:val="00950E5E"/>
    <w:rsid w:val="00950EEF"/>
    <w:rsid w:val="0095193B"/>
    <w:rsid w:val="00951AD7"/>
    <w:rsid w:val="00952129"/>
    <w:rsid w:val="009522F6"/>
    <w:rsid w:val="00952542"/>
    <w:rsid w:val="00952EE9"/>
    <w:rsid w:val="009539F2"/>
    <w:rsid w:val="00953FE9"/>
    <w:rsid w:val="009540E8"/>
    <w:rsid w:val="009542F1"/>
    <w:rsid w:val="0095439D"/>
    <w:rsid w:val="00954730"/>
    <w:rsid w:val="009549CD"/>
    <w:rsid w:val="00954BCE"/>
    <w:rsid w:val="009551A6"/>
    <w:rsid w:val="0095522D"/>
    <w:rsid w:val="00955892"/>
    <w:rsid w:val="0095614E"/>
    <w:rsid w:val="009562A8"/>
    <w:rsid w:val="009563E9"/>
    <w:rsid w:val="00956502"/>
    <w:rsid w:val="00956B6F"/>
    <w:rsid w:val="00956BB0"/>
    <w:rsid w:val="009572D5"/>
    <w:rsid w:val="00957CD5"/>
    <w:rsid w:val="009601AD"/>
    <w:rsid w:val="0096038A"/>
    <w:rsid w:val="00960422"/>
    <w:rsid w:val="00960EDC"/>
    <w:rsid w:val="009617D6"/>
    <w:rsid w:val="00961C7D"/>
    <w:rsid w:val="00962626"/>
    <w:rsid w:val="009626E5"/>
    <w:rsid w:val="00962B39"/>
    <w:rsid w:val="0096357D"/>
    <w:rsid w:val="0096370D"/>
    <w:rsid w:val="0096485D"/>
    <w:rsid w:val="00964998"/>
    <w:rsid w:val="00964C0A"/>
    <w:rsid w:val="00964DB1"/>
    <w:rsid w:val="009654DA"/>
    <w:rsid w:val="0096563C"/>
    <w:rsid w:val="00965E4E"/>
    <w:rsid w:val="00965FF3"/>
    <w:rsid w:val="009660A3"/>
    <w:rsid w:val="009677C6"/>
    <w:rsid w:val="00967902"/>
    <w:rsid w:val="00967DAB"/>
    <w:rsid w:val="009702F8"/>
    <w:rsid w:val="009709D1"/>
    <w:rsid w:val="00970A9E"/>
    <w:rsid w:val="00971227"/>
    <w:rsid w:val="0097145F"/>
    <w:rsid w:val="009714EE"/>
    <w:rsid w:val="00971E26"/>
    <w:rsid w:val="0097231F"/>
    <w:rsid w:val="00972442"/>
    <w:rsid w:val="00972946"/>
    <w:rsid w:val="009729F2"/>
    <w:rsid w:val="00972A39"/>
    <w:rsid w:val="00972AD1"/>
    <w:rsid w:val="00972E01"/>
    <w:rsid w:val="00972F26"/>
    <w:rsid w:val="00972FC0"/>
    <w:rsid w:val="009730E3"/>
    <w:rsid w:val="00973444"/>
    <w:rsid w:val="00973B2B"/>
    <w:rsid w:val="00973C5C"/>
    <w:rsid w:val="00973FB9"/>
    <w:rsid w:val="0097445E"/>
    <w:rsid w:val="0097459C"/>
    <w:rsid w:val="009745FD"/>
    <w:rsid w:val="0097477C"/>
    <w:rsid w:val="00974897"/>
    <w:rsid w:val="00974FE2"/>
    <w:rsid w:val="00975589"/>
    <w:rsid w:val="009756D9"/>
    <w:rsid w:val="00975A18"/>
    <w:rsid w:val="00975C21"/>
    <w:rsid w:val="009763F1"/>
    <w:rsid w:val="009766AE"/>
    <w:rsid w:val="009766EA"/>
    <w:rsid w:val="009767BA"/>
    <w:rsid w:val="00976B2C"/>
    <w:rsid w:val="00976DDC"/>
    <w:rsid w:val="009773F3"/>
    <w:rsid w:val="00977577"/>
    <w:rsid w:val="00977D30"/>
    <w:rsid w:val="00980114"/>
    <w:rsid w:val="0098044D"/>
    <w:rsid w:val="0098079E"/>
    <w:rsid w:val="0098092B"/>
    <w:rsid w:val="0098115F"/>
    <w:rsid w:val="00981EF5"/>
    <w:rsid w:val="00982B68"/>
    <w:rsid w:val="00982B80"/>
    <w:rsid w:val="00983092"/>
    <w:rsid w:val="009831D2"/>
    <w:rsid w:val="00983F7A"/>
    <w:rsid w:val="009840D1"/>
    <w:rsid w:val="0098463A"/>
    <w:rsid w:val="0098479D"/>
    <w:rsid w:val="0098494A"/>
    <w:rsid w:val="00984A3C"/>
    <w:rsid w:val="00984BF6"/>
    <w:rsid w:val="00985571"/>
    <w:rsid w:val="00985C82"/>
    <w:rsid w:val="00986023"/>
    <w:rsid w:val="00986191"/>
    <w:rsid w:val="009869F8"/>
    <w:rsid w:val="00986B5F"/>
    <w:rsid w:val="00986C3A"/>
    <w:rsid w:val="00986CF0"/>
    <w:rsid w:val="00986E51"/>
    <w:rsid w:val="00986EA5"/>
    <w:rsid w:val="009874DF"/>
    <w:rsid w:val="0098765B"/>
    <w:rsid w:val="009877C9"/>
    <w:rsid w:val="009878C6"/>
    <w:rsid w:val="00990072"/>
    <w:rsid w:val="00990557"/>
    <w:rsid w:val="00990983"/>
    <w:rsid w:val="00990F9F"/>
    <w:rsid w:val="0099132D"/>
    <w:rsid w:val="00991474"/>
    <w:rsid w:val="00991B30"/>
    <w:rsid w:val="00991DA2"/>
    <w:rsid w:val="00991E9A"/>
    <w:rsid w:val="0099208D"/>
    <w:rsid w:val="009920DA"/>
    <w:rsid w:val="00992754"/>
    <w:rsid w:val="00992C78"/>
    <w:rsid w:val="00993051"/>
    <w:rsid w:val="00994564"/>
    <w:rsid w:val="00995CDE"/>
    <w:rsid w:val="00995E14"/>
    <w:rsid w:val="00995EAF"/>
    <w:rsid w:val="0099611F"/>
    <w:rsid w:val="00996376"/>
    <w:rsid w:val="0099657F"/>
    <w:rsid w:val="00996925"/>
    <w:rsid w:val="00996A81"/>
    <w:rsid w:val="00997240"/>
    <w:rsid w:val="00997273"/>
    <w:rsid w:val="009972D2"/>
    <w:rsid w:val="00997995"/>
    <w:rsid w:val="00997DDC"/>
    <w:rsid w:val="00997F6D"/>
    <w:rsid w:val="009A04BA"/>
    <w:rsid w:val="009A1317"/>
    <w:rsid w:val="009A14D0"/>
    <w:rsid w:val="009A17D5"/>
    <w:rsid w:val="009A1945"/>
    <w:rsid w:val="009A20EF"/>
    <w:rsid w:val="009A21AA"/>
    <w:rsid w:val="009A22B4"/>
    <w:rsid w:val="009A305D"/>
    <w:rsid w:val="009A3889"/>
    <w:rsid w:val="009A38BF"/>
    <w:rsid w:val="009A39B4"/>
    <w:rsid w:val="009A3BBA"/>
    <w:rsid w:val="009A3F9C"/>
    <w:rsid w:val="009A4358"/>
    <w:rsid w:val="009A4803"/>
    <w:rsid w:val="009A503A"/>
    <w:rsid w:val="009A531E"/>
    <w:rsid w:val="009A5B87"/>
    <w:rsid w:val="009A5C90"/>
    <w:rsid w:val="009A5F49"/>
    <w:rsid w:val="009A619B"/>
    <w:rsid w:val="009A640C"/>
    <w:rsid w:val="009A686E"/>
    <w:rsid w:val="009A6ADD"/>
    <w:rsid w:val="009A6B17"/>
    <w:rsid w:val="009A6DCF"/>
    <w:rsid w:val="009A713E"/>
    <w:rsid w:val="009A723D"/>
    <w:rsid w:val="009A7465"/>
    <w:rsid w:val="009A78A0"/>
    <w:rsid w:val="009A799D"/>
    <w:rsid w:val="009B0255"/>
    <w:rsid w:val="009B031B"/>
    <w:rsid w:val="009B0461"/>
    <w:rsid w:val="009B0CD7"/>
    <w:rsid w:val="009B0F48"/>
    <w:rsid w:val="009B0FF4"/>
    <w:rsid w:val="009B18A6"/>
    <w:rsid w:val="009B1E9A"/>
    <w:rsid w:val="009B23C2"/>
    <w:rsid w:val="009B24C6"/>
    <w:rsid w:val="009B28A2"/>
    <w:rsid w:val="009B380A"/>
    <w:rsid w:val="009B3BA1"/>
    <w:rsid w:val="009B3D7D"/>
    <w:rsid w:val="009B3E60"/>
    <w:rsid w:val="009B40AB"/>
    <w:rsid w:val="009B40F1"/>
    <w:rsid w:val="009B45DB"/>
    <w:rsid w:val="009B4D9B"/>
    <w:rsid w:val="009B56F0"/>
    <w:rsid w:val="009B5826"/>
    <w:rsid w:val="009B5878"/>
    <w:rsid w:val="009B59E0"/>
    <w:rsid w:val="009B5AF3"/>
    <w:rsid w:val="009B5B05"/>
    <w:rsid w:val="009B5E82"/>
    <w:rsid w:val="009B5FDF"/>
    <w:rsid w:val="009B61F3"/>
    <w:rsid w:val="009B61F7"/>
    <w:rsid w:val="009B6658"/>
    <w:rsid w:val="009B6875"/>
    <w:rsid w:val="009B6A31"/>
    <w:rsid w:val="009B6B30"/>
    <w:rsid w:val="009B6F96"/>
    <w:rsid w:val="009B708F"/>
    <w:rsid w:val="009B73FF"/>
    <w:rsid w:val="009B748B"/>
    <w:rsid w:val="009B74C9"/>
    <w:rsid w:val="009C0331"/>
    <w:rsid w:val="009C044E"/>
    <w:rsid w:val="009C04B8"/>
    <w:rsid w:val="009C0A1F"/>
    <w:rsid w:val="009C10CF"/>
    <w:rsid w:val="009C13B5"/>
    <w:rsid w:val="009C1856"/>
    <w:rsid w:val="009C1A2F"/>
    <w:rsid w:val="009C215D"/>
    <w:rsid w:val="009C2D57"/>
    <w:rsid w:val="009C31D2"/>
    <w:rsid w:val="009C36B1"/>
    <w:rsid w:val="009C3A89"/>
    <w:rsid w:val="009C3DA8"/>
    <w:rsid w:val="009C4AAF"/>
    <w:rsid w:val="009C4BB3"/>
    <w:rsid w:val="009C5237"/>
    <w:rsid w:val="009C589F"/>
    <w:rsid w:val="009C5BC8"/>
    <w:rsid w:val="009C621F"/>
    <w:rsid w:val="009C68F7"/>
    <w:rsid w:val="009C6A83"/>
    <w:rsid w:val="009C6B75"/>
    <w:rsid w:val="009C6D34"/>
    <w:rsid w:val="009C6F92"/>
    <w:rsid w:val="009C709E"/>
    <w:rsid w:val="009C76F8"/>
    <w:rsid w:val="009C7783"/>
    <w:rsid w:val="009C79CD"/>
    <w:rsid w:val="009C79E3"/>
    <w:rsid w:val="009C7DA9"/>
    <w:rsid w:val="009D0045"/>
    <w:rsid w:val="009D057B"/>
    <w:rsid w:val="009D07FB"/>
    <w:rsid w:val="009D1335"/>
    <w:rsid w:val="009D13B7"/>
    <w:rsid w:val="009D1837"/>
    <w:rsid w:val="009D1C8F"/>
    <w:rsid w:val="009D1CC5"/>
    <w:rsid w:val="009D1DA3"/>
    <w:rsid w:val="009D24C4"/>
    <w:rsid w:val="009D24FA"/>
    <w:rsid w:val="009D25B5"/>
    <w:rsid w:val="009D294A"/>
    <w:rsid w:val="009D299F"/>
    <w:rsid w:val="009D2BC3"/>
    <w:rsid w:val="009D2D5F"/>
    <w:rsid w:val="009D30E8"/>
    <w:rsid w:val="009D33DC"/>
    <w:rsid w:val="009D38F3"/>
    <w:rsid w:val="009D3A9F"/>
    <w:rsid w:val="009D3B70"/>
    <w:rsid w:val="009D3EBF"/>
    <w:rsid w:val="009D4451"/>
    <w:rsid w:val="009D4663"/>
    <w:rsid w:val="009D4DD5"/>
    <w:rsid w:val="009D4E29"/>
    <w:rsid w:val="009D52A6"/>
    <w:rsid w:val="009D55A4"/>
    <w:rsid w:val="009D55FF"/>
    <w:rsid w:val="009D58C1"/>
    <w:rsid w:val="009D5A52"/>
    <w:rsid w:val="009D5C3D"/>
    <w:rsid w:val="009D6A0C"/>
    <w:rsid w:val="009D7483"/>
    <w:rsid w:val="009D7584"/>
    <w:rsid w:val="009D7854"/>
    <w:rsid w:val="009D7BEA"/>
    <w:rsid w:val="009E065D"/>
    <w:rsid w:val="009E22A8"/>
    <w:rsid w:val="009E234F"/>
    <w:rsid w:val="009E2496"/>
    <w:rsid w:val="009E2F3C"/>
    <w:rsid w:val="009E392E"/>
    <w:rsid w:val="009E39BF"/>
    <w:rsid w:val="009E3B30"/>
    <w:rsid w:val="009E40CE"/>
    <w:rsid w:val="009E40D3"/>
    <w:rsid w:val="009E4115"/>
    <w:rsid w:val="009E42D9"/>
    <w:rsid w:val="009E4E10"/>
    <w:rsid w:val="009E5217"/>
    <w:rsid w:val="009E54B4"/>
    <w:rsid w:val="009E5522"/>
    <w:rsid w:val="009E5AA4"/>
    <w:rsid w:val="009E5B27"/>
    <w:rsid w:val="009E5C8C"/>
    <w:rsid w:val="009E640A"/>
    <w:rsid w:val="009E66AE"/>
    <w:rsid w:val="009E6D3B"/>
    <w:rsid w:val="009E71B1"/>
    <w:rsid w:val="009E73BF"/>
    <w:rsid w:val="009E7499"/>
    <w:rsid w:val="009E782E"/>
    <w:rsid w:val="009E7A1D"/>
    <w:rsid w:val="009E7A78"/>
    <w:rsid w:val="009E7ADA"/>
    <w:rsid w:val="009F0784"/>
    <w:rsid w:val="009F0CCA"/>
    <w:rsid w:val="009F1240"/>
    <w:rsid w:val="009F1294"/>
    <w:rsid w:val="009F1DE5"/>
    <w:rsid w:val="009F1E0C"/>
    <w:rsid w:val="009F1F53"/>
    <w:rsid w:val="009F21CD"/>
    <w:rsid w:val="009F23B3"/>
    <w:rsid w:val="009F2E15"/>
    <w:rsid w:val="009F3286"/>
    <w:rsid w:val="009F35C4"/>
    <w:rsid w:val="009F36AA"/>
    <w:rsid w:val="009F4130"/>
    <w:rsid w:val="009F44D2"/>
    <w:rsid w:val="009F4781"/>
    <w:rsid w:val="009F4918"/>
    <w:rsid w:val="009F4C3B"/>
    <w:rsid w:val="009F5597"/>
    <w:rsid w:val="009F5711"/>
    <w:rsid w:val="009F5719"/>
    <w:rsid w:val="009F5DA6"/>
    <w:rsid w:val="009F5EB8"/>
    <w:rsid w:val="009F609B"/>
    <w:rsid w:val="009F61F3"/>
    <w:rsid w:val="009F62D0"/>
    <w:rsid w:val="009F6746"/>
    <w:rsid w:val="009F697C"/>
    <w:rsid w:val="009F6EE4"/>
    <w:rsid w:val="009F6F40"/>
    <w:rsid w:val="009F7497"/>
    <w:rsid w:val="009F786A"/>
    <w:rsid w:val="009F7BF1"/>
    <w:rsid w:val="00A001D7"/>
    <w:rsid w:val="00A00B50"/>
    <w:rsid w:val="00A00CFB"/>
    <w:rsid w:val="00A00D5F"/>
    <w:rsid w:val="00A01132"/>
    <w:rsid w:val="00A01677"/>
    <w:rsid w:val="00A0270A"/>
    <w:rsid w:val="00A02992"/>
    <w:rsid w:val="00A029D9"/>
    <w:rsid w:val="00A0323F"/>
    <w:rsid w:val="00A03571"/>
    <w:rsid w:val="00A03758"/>
    <w:rsid w:val="00A03BF8"/>
    <w:rsid w:val="00A03C5A"/>
    <w:rsid w:val="00A040C2"/>
    <w:rsid w:val="00A0413E"/>
    <w:rsid w:val="00A0415F"/>
    <w:rsid w:val="00A04268"/>
    <w:rsid w:val="00A0441A"/>
    <w:rsid w:val="00A04702"/>
    <w:rsid w:val="00A055E5"/>
    <w:rsid w:val="00A05A29"/>
    <w:rsid w:val="00A05F6A"/>
    <w:rsid w:val="00A06782"/>
    <w:rsid w:val="00A0744A"/>
    <w:rsid w:val="00A07474"/>
    <w:rsid w:val="00A07A3F"/>
    <w:rsid w:val="00A07A7C"/>
    <w:rsid w:val="00A07AEE"/>
    <w:rsid w:val="00A07F92"/>
    <w:rsid w:val="00A10249"/>
    <w:rsid w:val="00A10653"/>
    <w:rsid w:val="00A10884"/>
    <w:rsid w:val="00A118F6"/>
    <w:rsid w:val="00A11E9E"/>
    <w:rsid w:val="00A11FD7"/>
    <w:rsid w:val="00A122FC"/>
    <w:rsid w:val="00A1269E"/>
    <w:rsid w:val="00A127EB"/>
    <w:rsid w:val="00A12827"/>
    <w:rsid w:val="00A12EA3"/>
    <w:rsid w:val="00A13098"/>
    <w:rsid w:val="00A131AA"/>
    <w:rsid w:val="00A13B73"/>
    <w:rsid w:val="00A13D4A"/>
    <w:rsid w:val="00A145B4"/>
    <w:rsid w:val="00A149C3"/>
    <w:rsid w:val="00A14CB3"/>
    <w:rsid w:val="00A14DA8"/>
    <w:rsid w:val="00A14F12"/>
    <w:rsid w:val="00A155AC"/>
    <w:rsid w:val="00A159EF"/>
    <w:rsid w:val="00A15DC8"/>
    <w:rsid w:val="00A15E6B"/>
    <w:rsid w:val="00A15F5A"/>
    <w:rsid w:val="00A161A4"/>
    <w:rsid w:val="00A163A2"/>
    <w:rsid w:val="00A167BC"/>
    <w:rsid w:val="00A16CAA"/>
    <w:rsid w:val="00A1725D"/>
    <w:rsid w:val="00A178E6"/>
    <w:rsid w:val="00A17984"/>
    <w:rsid w:val="00A17D50"/>
    <w:rsid w:val="00A17E73"/>
    <w:rsid w:val="00A200D8"/>
    <w:rsid w:val="00A20610"/>
    <w:rsid w:val="00A2224F"/>
    <w:rsid w:val="00A2227B"/>
    <w:rsid w:val="00A22371"/>
    <w:rsid w:val="00A225CB"/>
    <w:rsid w:val="00A235E9"/>
    <w:rsid w:val="00A236A1"/>
    <w:rsid w:val="00A23EF0"/>
    <w:rsid w:val="00A24147"/>
    <w:rsid w:val="00A2486F"/>
    <w:rsid w:val="00A24B4B"/>
    <w:rsid w:val="00A24F77"/>
    <w:rsid w:val="00A2505C"/>
    <w:rsid w:val="00A25121"/>
    <w:rsid w:val="00A25922"/>
    <w:rsid w:val="00A2603A"/>
    <w:rsid w:val="00A261BC"/>
    <w:rsid w:val="00A261E7"/>
    <w:rsid w:val="00A2708D"/>
    <w:rsid w:val="00A273BB"/>
    <w:rsid w:val="00A2744B"/>
    <w:rsid w:val="00A27541"/>
    <w:rsid w:val="00A27981"/>
    <w:rsid w:val="00A27F84"/>
    <w:rsid w:val="00A3056D"/>
    <w:rsid w:val="00A305D9"/>
    <w:rsid w:val="00A30BC3"/>
    <w:rsid w:val="00A30E5C"/>
    <w:rsid w:val="00A3189C"/>
    <w:rsid w:val="00A32066"/>
    <w:rsid w:val="00A3225D"/>
    <w:rsid w:val="00A324AF"/>
    <w:rsid w:val="00A32D65"/>
    <w:rsid w:val="00A33053"/>
    <w:rsid w:val="00A33333"/>
    <w:rsid w:val="00A3353F"/>
    <w:rsid w:val="00A3378B"/>
    <w:rsid w:val="00A33DDD"/>
    <w:rsid w:val="00A341D1"/>
    <w:rsid w:val="00A34D93"/>
    <w:rsid w:val="00A357CE"/>
    <w:rsid w:val="00A35C39"/>
    <w:rsid w:val="00A35C93"/>
    <w:rsid w:val="00A3659D"/>
    <w:rsid w:val="00A36B19"/>
    <w:rsid w:val="00A36CEA"/>
    <w:rsid w:val="00A370D9"/>
    <w:rsid w:val="00A3753E"/>
    <w:rsid w:val="00A37615"/>
    <w:rsid w:val="00A37623"/>
    <w:rsid w:val="00A37980"/>
    <w:rsid w:val="00A40718"/>
    <w:rsid w:val="00A407D8"/>
    <w:rsid w:val="00A40EB3"/>
    <w:rsid w:val="00A412F4"/>
    <w:rsid w:val="00A416B4"/>
    <w:rsid w:val="00A416F4"/>
    <w:rsid w:val="00A41BFF"/>
    <w:rsid w:val="00A41E94"/>
    <w:rsid w:val="00A41FEF"/>
    <w:rsid w:val="00A42736"/>
    <w:rsid w:val="00A429A3"/>
    <w:rsid w:val="00A429F7"/>
    <w:rsid w:val="00A43FA5"/>
    <w:rsid w:val="00A4405C"/>
    <w:rsid w:val="00A440F3"/>
    <w:rsid w:val="00A44200"/>
    <w:rsid w:val="00A4484C"/>
    <w:rsid w:val="00A44DE3"/>
    <w:rsid w:val="00A4515B"/>
    <w:rsid w:val="00A45295"/>
    <w:rsid w:val="00A453EB"/>
    <w:rsid w:val="00A455F4"/>
    <w:rsid w:val="00A457E7"/>
    <w:rsid w:val="00A46454"/>
    <w:rsid w:val="00A466D0"/>
    <w:rsid w:val="00A466EC"/>
    <w:rsid w:val="00A46CC3"/>
    <w:rsid w:val="00A50191"/>
    <w:rsid w:val="00A5045F"/>
    <w:rsid w:val="00A505C0"/>
    <w:rsid w:val="00A50602"/>
    <w:rsid w:val="00A506B6"/>
    <w:rsid w:val="00A5070A"/>
    <w:rsid w:val="00A5075D"/>
    <w:rsid w:val="00A507C2"/>
    <w:rsid w:val="00A50904"/>
    <w:rsid w:val="00A50C36"/>
    <w:rsid w:val="00A5100C"/>
    <w:rsid w:val="00A5119A"/>
    <w:rsid w:val="00A5160F"/>
    <w:rsid w:val="00A51703"/>
    <w:rsid w:val="00A525C5"/>
    <w:rsid w:val="00A52823"/>
    <w:rsid w:val="00A528F2"/>
    <w:rsid w:val="00A529E4"/>
    <w:rsid w:val="00A52FDD"/>
    <w:rsid w:val="00A53189"/>
    <w:rsid w:val="00A5341D"/>
    <w:rsid w:val="00A536CD"/>
    <w:rsid w:val="00A53712"/>
    <w:rsid w:val="00A53A42"/>
    <w:rsid w:val="00A53EC2"/>
    <w:rsid w:val="00A548EF"/>
    <w:rsid w:val="00A54A45"/>
    <w:rsid w:val="00A54AA2"/>
    <w:rsid w:val="00A54B41"/>
    <w:rsid w:val="00A54BE5"/>
    <w:rsid w:val="00A5512A"/>
    <w:rsid w:val="00A555BF"/>
    <w:rsid w:val="00A5562B"/>
    <w:rsid w:val="00A5572E"/>
    <w:rsid w:val="00A5608B"/>
    <w:rsid w:val="00A564E0"/>
    <w:rsid w:val="00A56CB8"/>
    <w:rsid w:val="00A56CC7"/>
    <w:rsid w:val="00A56CC9"/>
    <w:rsid w:val="00A5736D"/>
    <w:rsid w:val="00A57D25"/>
    <w:rsid w:val="00A600B4"/>
    <w:rsid w:val="00A600E9"/>
    <w:rsid w:val="00A60109"/>
    <w:rsid w:val="00A60127"/>
    <w:rsid w:val="00A60178"/>
    <w:rsid w:val="00A604A9"/>
    <w:rsid w:val="00A607A6"/>
    <w:rsid w:val="00A60994"/>
    <w:rsid w:val="00A60A9C"/>
    <w:rsid w:val="00A60FFB"/>
    <w:rsid w:val="00A61093"/>
    <w:rsid w:val="00A61217"/>
    <w:rsid w:val="00A61C8B"/>
    <w:rsid w:val="00A61FA5"/>
    <w:rsid w:val="00A61FDC"/>
    <w:rsid w:val="00A62302"/>
    <w:rsid w:val="00A62BDF"/>
    <w:rsid w:val="00A630BD"/>
    <w:rsid w:val="00A63279"/>
    <w:rsid w:val="00A63441"/>
    <w:rsid w:val="00A63826"/>
    <w:rsid w:val="00A6397C"/>
    <w:rsid w:val="00A63A0C"/>
    <w:rsid w:val="00A63CD7"/>
    <w:rsid w:val="00A641BD"/>
    <w:rsid w:val="00A64739"/>
    <w:rsid w:val="00A64D07"/>
    <w:rsid w:val="00A64EC4"/>
    <w:rsid w:val="00A657B4"/>
    <w:rsid w:val="00A65B0E"/>
    <w:rsid w:val="00A66B63"/>
    <w:rsid w:val="00A66E94"/>
    <w:rsid w:val="00A670DE"/>
    <w:rsid w:val="00A67FC2"/>
    <w:rsid w:val="00A70FE8"/>
    <w:rsid w:val="00A71ADE"/>
    <w:rsid w:val="00A71C1D"/>
    <w:rsid w:val="00A720FD"/>
    <w:rsid w:val="00A7292C"/>
    <w:rsid w:val="00A73E11"/>
    <w:rsid w:val="00A74B2F"/>
    <w:rsid w:val="00A74E17"/>
    <w:rsid w:val="00A753A1"/>
    <w:rsid w:val="00A75440"/>
    <w:rsid w:val="00A75A20"/>
    <w:rsid w:val="00A75ED0"/>
    <w:rsid w:val="00A76346"/>
    <w:rsid w:val="00A7658E"/>
    <w:rsid w:val="00A766E0"/>
    <w:rsid w:val="00A76D3F"/>
    <w:rsid w:val="00A76E2D"/>
    <w:rsid w:val="00A76E79"/>
    <w:rsid w:val="00A770B4"/>
    <w:rsid w:val="00A7737E"/>
    <w:rsid w:val="00A77946"/>
    <w:rsid w:val="00A77E4A"/>
    <w:rsid w:val="00A80268"/>
    <w:rsid w:val="00A80C25"/>
    <w:rsid w:val="00A80E83"/>
    <w:rsid w:val="00A80F0C"/>
    <w:rsid w:val="00A81112"/>
    <w:rsid w:val="00A81775"/>
    <w:rsid w:val="00A81AD9"/>
    <w:rsid w:val="00A82AE7"/>
    <w:rsid w:val="00A82FA2"/>
    <w:rsid w:val="00A83122"/>
    <w:rsid w:val="00A834A1"/>
    <w:rsid w:val="00A83789"/>
    <w:rsid w:val="00A83C5C"/>
    <w:rsid w:val="00A84003"/>
    <w:rsid w:val="00A84313"/>
    <w:rsid w:val="00A84633"/>
    <w:rsid w:val="00A84790"/>
    <w:rsid w:val="00A84B12"/>
    <w:rsid w:val="00A85245"/>
    <w:rsid w:val="00A85853"/>
    <w:rsid w:val="00A85DE6"/>
    <w:rsid w:val="00A85E05"/>
    <w:rsid w:val="00A85F1F"/>
    <w:rsid w:val="00A85F81"/>
    <w:rsid w:val="00A874F0"/>
    <w:rsid w:val="00A87836"/>
    <w:rsid w:val="00A87A65"/>
    <w:rsid w:val="00A87C43"/>
    <w:rsid w:val="00A87E65"/>
    <w:rsid w:val="00A9025F"/>
    <w:rsid w:val="00A907E4"/>
    <w:rsid w:val="00A90D93"/>
    <w:rsid w:val="00A92165"/>
    <w:rsid w:val="00A921F0"/>
    <w:rsid w:val="00A92267"/>
    <w:rsid w:val="00A930F6"/>
    <w:rsid w:val="00A9321D"/>
    <w:rsid w:val="00A933AE"/>
    <w:rsid w:val="00A93457"/>
    <w:rsid w:val="00A9398D"/>
    <w:rsid w:val="00A946F9"/>
    <w:rsid w:val="00A94B63"/>
    <w:rsid w:val="00A94F8F"/>
    <w:rsid w:val="00A95066"/>
    <w:rsid w:val="00A95068"/>
    <w:rsid w:val="00A951A9"/>
    <w:rsid w:val="00A952A2"/>
    <w:rsid w:val="00A95B9A"/>
    <w:rsid w:val="00A95DDF"/>
    <w:rsid w:val="00A966F5"/>
    <w:rsid w:val="00A96D28"/>
    <w:rsid w:val="00A973E0"/>
    <w:rsid w:val="00A97414"/>
    <w:rsid w:val="00A974C9"/>
    <w:rsid w:val="00A977D9"/>
    <w:rsid w:val="00A97AE6"/>
    <w:rsid w:val="00A97B9B"/>
    <w:rsid w:val="00A97CD6"/>
    <w:rsid w:val="00A97D84"/>
    <w:rsid w:val="00A97DBD"/>
    <w:rsid w:val="00AA0530"/>
    <w:rsid w:val="00AA0577"/>
    <w:rsid w:val="00AA05ED"/>
    <w:rsid w:val="00AA08F2"/>
    <w:rsid w:val="00AA09E6"/>
    <w:rsid w:val="00AA0CA6"/>
    <w:rsid w:val="00AA0F58"/>
    <w:rsid w:val="00AA0FD1"/>
    <w:rsid w:val="00AA14E7"/>
    <w:rsid w:val="00AA230F"/>
    <w:rsid w:val="00AA2DB0"/>
    <w:rsid w:val="00AA33FF"/>
    <w:rsid w:val="00AA3677"/>
    <w:rsid w:val="00AA36D0"/>
    <w:rsid w:val="00AA38C8"/>
    <w:rsid w:val="00AA39E1"/>
    <w:rsid w:val="00AA3AC1"/>
    <w:rsid w:val="00AA3C69"/>
    <w:rsid w:val="00AA3D93"/>
    <w:rsid w:val="00AA3F39"/>
    <w:rsid w:val="00AA44C1"/>
    <w:rsid w:val="00AA44F6"/>
    <w:rsid w:val="00AA48C0"/>
    <w:rsid w:val="00AA4EDF"/>
    <w:rsid w:val="00AA4F1E"/>
    <w:rsid w:val="00AA4F7A"/>
    <w:rsid w:val="00AA5350"/>
    <w:rsid w:val="00AA5724"/>
    <w:rsid w:val="00AA5774"/>
    <w:rsid w:val="00AA5AF9"/>
    <w:rsid w:val="00AA5C10"/>
    <w:rsid w:val="00AA5C67"/>
    <w:rsid w:val="00AA5CDE"/>
    <w:rsid w:val="00AA63D3"/>
    <w:rsid w:val="00AA69B5"/>
    <w:rsid w:val="00AA746A"/>
    <w:rsid w:val="00AA74A3"/>
    <w:rsid w:val="00AA77A3"/>
    <w:rsid w:val="00AA77BE"/>
    <w:rsid w:val="00AA7880"/>
    <w:rsid w:val="00AA7E00"/>
    <w:rsid w:val="00AB03B7"/>
    <w:rsid w:val="00AB0B88"/>
    <w:rsid w:val="00AB1003"/>
    <w:rsid w:val="00AB1740"/>
    <w:rsid w:val="00AB1E7F"/>
    <w:rsid w:val="00AB1F9D"/>
    <w:rsid w:val="00AB21F1"/>
    <w:rsid w:val="00AB2A34"/>
    <w:rsid w:val="00AB2D1A"/>
    <w:rsid w:val="00AB3113"/>
    <w:rsid w:val="00AB33CA"/>
    <w:rsid w:val="00AB3675"/>
    <w:rsid w:val="00AB36C3"/>
    <w:rsid w:val="00AB370F"/>
    <w:rsid w:val="00AB39A6"/>
    <w:rsid w:val="00AB3B15"/>
    <w:rsid w:val="00AB3EEB"/>
    <w:rsid w:val="00AB4794"/>
    <w:rsid w:val="00AB492A"/>
    <w:rsid w:val="00AB4D6C"/>
    <w:rsid w:val="00AB5718"/>
    <w:rsid w:val="00AB5BF8"/>
    <w:rsid w:val="00AB6216"/>
    <w:rsid w:val="00AB62E7"/>
    <w:rsid w:val="00AB631C"/>
    <w:rsid w:val="00AB69BB"/>
    <w:rsid w:val="00AB74E6"/>
    <w:rsid w:val="00AB7538"/>
    <w:rsid w:val="00AB769D"/>
    <w:rsid w:val="00AB78DB"/>
    <w:rsid w:val="00AB7A88"/>
    <w:rsid w:val="00AB7E47"/>
    <w:rsid w:val="00AC0104"/>
    <w:rsid w:val="00AC0126"/>
    <w:rsid w:val="00AC06DF"/>
    <w:rsid w:val="00AC0708"/>
    <w:rsid w:val="00AC0A8D"/>
    <w:rsid w:val="00AC0D1C"/>
    <w:rsid w:val="00AC0E51"/>
    <w:rsid w:val="00AC109C"/>
    <w:rsid w:val="00AC1395"/>
    <w:rsid w:val="00AC1601"/>
    <w:rsid w:val="00AC1636"/>
    <w:rsid w:val="00AC1D15"/>
    <w:rsid w:val="00AC1E8E"/>
    <w:rsid w:val="00AC2573"/>
    <w:rsid w:val="00AC33C3"/>
    <w:rsid w:val="00AC34E2"/>
    <w:rsid w:val="00AC372D"/>
    <w:rsid w:val="00AC3893"/>
    <w:rsid w:val="00AC3CCC"/>
    <w:rsid w:val="00AC467B"/>
    <w:rsid w:val="00AC46D5"/>
    <w:rsid w:val="00AC4974"/>
    <w:rsid w:val="00AC4E11"/>
    <w:rsid w:val="00AC524B"/>
    <w:rsid w:val="00AC52D2"/>
    <w:rsid w:val="00AC5996"/>
    <w:rsid w:val="00AC5D51"/>
    <w:rsid w:val="00AC613B"/>
    <w:rsid w:val="00AC61C9"/>
    <w:rsid w:val="00AC667C"/>
    <w:rsid w:val="00AC71EF"/>
    <w:rsid w:val="00AC791F"/>
    <w:rsid w:val="00AC7D34"/>
    <w:rsid w:val="00AD0717"/>
    <w:rsid w:val="00AD10A3"/>
    <w:rsid w:val="00AD1313"/>
    <w:rsid w:val="00AD13A8"/>
    <w:rsid w:val="00AD14C3"/>
    <w:rsid w:val="00AD1695"/>
    <w:rsid w:val="00AD1794"/>
    <w:rsid w:val="00AD188F"/>
    <w:rsid w:val="00AD1897"/>
    <w:rsid w:val="00AD1B88"/>
    <w:rsid w:val="00AD2317"/>
    <w:rsid w:val="00AD2BBF"/>
    <w:rsid w:val="00AD31A4"/>
    <w:rsid w:val="00AD432D"/>
    <w:rsid w:val="00AD4689"/>
    <w:rsid w:val="00AD4718"/>
    <w:rsid w:val="00AD4857"/>
    <w:rsid w:val="00AD524C"/>
    <w:rsid w:val="00AD5926"/>
    <w:rsid w:val="00AD59AD"/>
    <w:rsid w:val="00AD5EBB"/>
    <w:rsid w:val="00AD5EF8"/>
    <w:rsid w:val="00AD5F50"/>
    <w:rsid w:val="00AD6069"/>
    <w:rsid w:val="00AD6231"/>
    <w:rsid w:val="00AD62B7"/>
    <w:rsid w:val="00AD6B68"/>
    <w:rsid w:val="00AD6D3F"/>
    <w:rsid w:val="00AD6E19"/>
    <w:rsid w:val="00AD6E1D"/>
    <w:rsid w:val="00AD6F56"/>
    <w:rsid w:val="00AD6F95"/>
    <w:rsid w:val="00AD72FC"/>
    <w:rsid w:val="00AD7972"/>
    <w:rsid w:val="00AD7A9A"/>
    <w:rsid w:val="00AD7AF9"/>
    <w:rsid w:val="00AD7BE7"/>
    <w:rsid w:val="00AD7C1C"/>
    <w:rsid w:val="00AD7DEA"/>
    <w:rsid w:val="00AD7E8A"/>
    <w:rsid w:val="00AE0147"/>
    <w:rsid w:val="00AE022C"/>
    <w:rsid w:val="00AE0377"/>
    <w:rsid w:val="00AE0AC2"/>
    <w:rsid w:val="00AE10AB"/>
    <w:rsid w:val="00AE218A"/>
    <w:rsid w:val="00AE2253"/>
    <w:rsid w:val="00AE293C"/>
    <w:rsid w:val="00AE29AE"/>
    <w:rsid w:val="00AE2AA0"/>
    <w:rsid w:val="00AE2F3C"/>
    <w:rsid w:val="00AE30BF"/>
    <w:rsid w:val="00AE30C2"/>
    <w:rsid w:val="00AE40D0"/>
    <w:rsid w:val="00AE440E"/>
    <w:rsid w:val="00AE4D69"/>
    <w:rsid w:val="00AE5830"/>
    <w:rsid w:val="00AE5CC2"/>
    <w:rsid w:val="00AE5F67"/>
    <w:rsid w:val="00AE684F"/>
    <w:rsid w:val="00AE7F07"/>
    <w:rsid w:val="00AF056F"/>
    <w:rsid w:val="00AF0613"/>
    <w:rsid w:val="00AF06E3"/>
    <w:rsid w:val="00AF14E5"/>
    <w:rsid w:val="00AF1B41"/>
    <w:rsid w:val="00AF22BF"/>
    <w:rsid w:val="00AF22DC"/>
    <w:rsid w:val="00AF261E"/>
    <w:rsid w:val="00AF29FD"/>
    <w:rsid w:val="00AF2A0D"/>
    <w:rsid w:val="00AF3598"/>
    <w:rsid w:val="00AF3A17"/>
    <w:rsid w:val="00AF3A6B"/>
    <w:rsid w:val="00AF3C7A"/>
    <w:rsid w:val="00AF3E14"/>
    <w:rsid w:val="00AF3E59"/>
    <w:rsid w:val="00AF4682"/>
    <w:rsid w:val="00AF4699"/>
    <w:rsid w:val="00AF4F6F"/>
    <w:rsid w:val="00AF5349"/>
    <w:rsid w:val="00AF57BE"/>
    <w:rsid w:val="00AF5A4A"/>
    <w:rsid w:val="00AF5C71"/>
    <w:rsid w:val="00AF5C7D"/>
    <w:rsid w:val="00AF6492"/>
    <w:rsid w:val="00AF684C"/>
    <w:rsid w:val="00AF6869"/>
    <w:rsid w:val="00AF6D52"/>
    <w:rsid w:val="00AF7CF2"/>
    <w:rsid w:val="00B004C0"/>
    <w:rsid w:val="00B00611"/>
    <w:rsid w:val="00B00947"/>
    <w:rsid w:val="00B00CBF"/>
    <w:rsid w:val="00B01A5D"/>
    <w:rsid w:val="00B021A0"/>
    <w:rsid w:val="00B023BF"/>
    <w:rsid w:val="00B02DAB"/>
    <w:rsid w:val="00B02EFB"/>
    <w:rsid w:val="00B031F1"/>
    <w:rsid w:val="00B034F9"/>
    <w:rsid w:val="00B03D68"/>
    <w:rsid w:val="00B03DBE"/>
    <w:rsid w:val="00B03DCD"/>
    <w:rsid w:val="00B0411D"/>
    <w:rsid w:val="00B042A7"/>
    <w:rsid w:val="00B043FC"/>
    <w:rsid w:val="00B0476E"/>
    <w:rsid w:val="00B048A0"/>
    <w:rsid w:val="00B04991"/>
    <w:rsid w:val="00B04A57"/>
    <w:rsid w:val="00B05275"/>
    <w:rsid w:val="00B05485"/>
    <w:rsid w:val="00B0556E"/>
    <w:rsid w:val="00B06482"/>
    <w:rsid w:val="00B064A7"/>
    <w:rsid w:val="00B06AF7"/>
    <w:rsid w:val="00B07492"/>
    <w:rsid w:val="00B075BF"/>
    <w:rsid w:val="00B07720"/>
    <w:rsid w:val="00B07730"/>
    <w:rsid w:val="00B07810"/>
    <w:rsid w:val="00B07920"/>
    <w:rsid w:val="00B07DC1"/>
    <w:rsid w:val="00B1047F"/>
    <w:rsid w:val="00B105D5"/>
    <w:rsid w:val="00B106C0"/>
    <w:rsid w:val="00B10837"/>
    <w:rsid w:val="00B10B8F"/>
    <w:rsid w:val="00B11314"/>
    <w:rsid w:val="00B11717"/>
    <w:rsid w:val="00B11CFE"/>
    <w:rsid w:val="00B12218"/>
    <w:rsid w:val="00B12223"/>
    <w:rsid w:val="00B123BE"/>
    <w:rsid w:val="00B12946"/>
    <w:rsid w:val="00B12A03"/>
    <w:rsid w:val="00B12F0B"/>
    <w:rsid w:val="00B132F3"/>
    <w:rsid w:val="00B133D7"/>
    <w:rsid w:val="00B137A9"/>
    <w:rsid w:val="00B13F84"/>
    <w:rsid w:val="00B14661"/>
    <w:rsid w:val="00B14D16"/>
    <w:rsid w:val="00B151D9"/>
    <w:rsid w:val="00B15545"/>
    <w:rsid w:val="00B1559A"/>
    <w:rsid w:val="00B1562A"/>
    <w:rsid w:val="00B15E72"/>
    <w:rsid w:val="00B16089"/>
    <w:rsid w:val="00B168DE"/>
    <w:rsid w:val="00B16C4D"/>
    <w:rsid w:val="00B16D3A"/>
    <w:rsid w:val="00B16F38"/>
    <w:rsid w:val="00B17174"/>
    <w:rsid w:val="00B174EE"/>
    <w:rsid w:val="00B175A5"/>
    <w:rsid w:val="00B17ADA"/>
    <w:rsid w:val="00B17C87"/>
    <w:rsid w:val="00B17D5F"/>
    <w:rsid w:val="00B17F45"/>
    <w:rsid w:val="00B200F4"/>
    <w:rsid w:val="00B2048A"/>
    <w:rsid w:val="00B20606"/>
    <w:rsid w:val="00B20A12"/>
    <w:rsid w:val="00B20A6D"/>
    <w:rsid w:val="00B20C0B"/>
    <w:rsid w:val="00B20F19"/>
    <w:rsid w:val="00B210E1"/>
    <w:rsid w:val="00B21135"/>
    <w:rsid w:val="00B21422"/>
    <w:rsid w:val="00B2148E"/>
    <w:rsid w:val="00B216A9"/>
    <w:rsid w:val="00B21879"/>
    <w:rsid w:val="00B2199A"/>
    <w:rsid w:val="00B21AEB"/>
    <w:rsid w:val="00B21C10"/>
    <w:rsid w:val="00B21F0E"/>
    <w:rsid w:val="00B21F23"/>
    <w:rsid w:val="00B221B3"/>
    <w:rsid w:val="00B22900"/>
    <w:rsid w:val="00B2299C"/>
    <w:rsid w:val="00B22BA4"/>
    <w:rsid w:val="00B22E7C"/>
    <w:rsid w:val="00B22EAA"/>
    <w:rsid w:val="00B22ED3"/>
    <w:rsid w:val="00B22F0F"/>
    <w:rsid w:val="00B22FF4"/>
    <w:rsid w:val="00B2304F"/>
    <w:rsid w:val="00B23145"/>
    <w:rsid w:val="00B23555"/>
    <w:rsid w:val="00B236FC"/>
    <w:rsid w:val="00B23902"/>
    <w:rsid w:val="00B23E21"/>
    <w:rsid w:val="00B24053"/>
    <w:rsid w:val="00B245B5"/>
    <w:rsid w:val="00B248E1"/>
    <w:rsid w:val="00B24AA8"/>
    <w:rsid w:val="00B24AFF"/>
    <w:rsid w:val="00B24EAF"/>
    <w:rsid w:val="00B24F3A"/>
    <w:rsid w:val="00B24FD4"/>
    <w:rsid w:val="00B251FF"/>
    <w:rsid w:val="00B252FA"/>
    <w:rsid w:val="00B2543A"/>
    <w:rsid w:val="00B25604"/>
    <w:rsid w:val="00B256A8"/>
    <w:rsid w:val="00B25EA2"/>
    <w:rsid w:val="00B26037"/>
    <w:rsid w:val="00B26586"/>
    <w:rsid w:val="00B2696E"/>
    <w:rsid w:val="00B26ED5"/>
    <w:rsid w:val="00B2779E"/>
    <w:rsid w:val="00B27FE7"/>
    <w:rsid w:val="00B30087"/>
    <w:rsid w:val="00B3031E"/>
    <w:rsid w:val="00B303EE"/>
    <w:rsid w:val="00B30697"/>
    <w:rsid w:val="00B30E43"/>
    <w:rsid w:val="00B31573"/>
    <w:rsid w:val="00B318C4"/>
    <w:rsid w:val="00B31A35"/>
    <w:rsid w:val="00B31AF4"/>
    <w:rsid w:val="00B32AE2"/>
    <w:rsid w:val="00B334E4"/>
    <w:rsid w:val="00B33568"/>
    <w:rsid w:val="00B335C4"/>
    <w:rsid w:val="00B335C8"/>
    <w:rsid w:val="00B33CDE"/>
    <w:rsid w:val="00B33F3D"/>
    <w:rsid w:val="00B33F9A"/>
    <w:rsid w:val="00B348B2"/>
    <w:rsid w:val="00B34AA2"/>
    <w:rsid w:val="00B34AB0"/>
    <w:rsid w:val="00B34B5A"/>
    <w:rsid w:val="00B34BF0"/>
    <w:rsid w:val="00B34C0D"/>
    <w:rsid w:val="00B34C81"/>
    <w:rsid w:val="00B3525D"/>
    <w:rsid w:val="00B35702"/>
    <w:rsid w:val="00B35BDA"/>
    <w:rsid w:val="00B362AE"/>
    <w:rsid w:val="00B36940"/>
    <w:rsid w:val="00B36C21"/>
    <w:rsid w:val="00B36C7F"/>
    <w:rsid w:val="00B36C82"/>
    <w:rsid w:val="00B37048"/>
    <w:rsid w:val="00B37306"/>
    <w:rsid w:val="00B3786F"/>
    <w:rsid w:val="00B400C1"/>
    <w:rsid w:val="00B40995"/>
    <w:rsid w:val="00B40B2C"/>
    <w:rsid w:val="00B415D0"/>
    <w:rsid w:val="00B42424"/>
    <w:rsid w:val="00B42548"/>
    <w:rsid w:val="00B42909"/>
    <w:rsid w:val="00B42A46"/>
    <w:rsid w:val="00B4337A"/>
    <w:rsid w:val="00B43664"/>
    <w:rsid w:val="00B43EF6"/>
    <w:rsid w:val="00B44001"/>
    <w:rsid w:val="00B44B74"/>
    <w:rsid w:val="00B44F02"/>
    <w:rsid w:val="00B454E4"/>
    <w:rsid w:val="00B45E94"/>
    <w:rsid w:val="00B4694A"/>
    <w:rsid w:val="00B46E66"/>
    <w:rsid w:val="00B4706F"/>
    <w:rsid w:val="00B47149"/>
    <w:rsid w:val="00B478B9"/>
    <w:rsid w:val="00B47A51"/>
    <w:rsid w:val="00B47BC9"/>
    <w:rsid w:val="00B50502"/>
    <w:rsid w:val="00B5081E"/>
    <w:rsid w:val="00B5085E"/>
    <w:rsid w:val="00B509AE"/>
    <w:rsid w:val="00B50D54"/>
    <w:rsid w:val="00B511BF"/>
    <w:rsid w:val="00B512DE"/>
    <w:rsid w:val="00B517FA"/>
    <w:rsid w:val="00B51882"/>
    <w:rsid w:val="00B52129"/>
    <w:rsid w:val="00B52783"/>
    <w:rsid w:val="00B529F1"/>
    <w:rsid w:val="00B52EB5"/>
    <w:rsid w:val="00B53749"/>
    <w:rsid w:val="00B53B48"/>
    <w:rsid w:val="00B53BAB"/>
    <w:rsid w:val="00B53DCF"/>
    <w:rsid w:val="00B54496"/>
    <w:rsid w:val="00B55177"/>
    <w:rsid w:val="00B5526D"/>
    <w:rsid w:val="00B555C6"/>
    <w:rsid w:val="00B55600"/>
    <w:rsid w:val="00B559DE"/>
    <w:rsid w:val="00B55EC4"/>
    <w:rsid w:val="00B56449"/>
    <w:rsid w:val="00B5675D"/>
    <w:rsid w:val="00B5757F"/>
    <w:rsid w:val="00B57E9F"/>
    <w:rsid w:val="00B60105"/>
    <w:rsid w:val="00B60751"/>
    <w:rsid w:val="00B60785"/>
    <w:rsid w:val="00B60846"/>
    <w:rsid w:val="00B6096C"/>
    <w:rsid w:val="00B6097E"/>
    <w:rsid w:val="00B60EDA"/>
    <w:rsid w:val="00B60FBF"/>
    <w:rsid w:val="00B610F2"/>
    <w:rsid w:val="00B610FC"/>
    <w:rsid w:val="00B6116B"/>
    <w:rsid w:val="00B61445"/>
    <w:rsid w:val="00B61615"/>
    <w:rsid w:val="00B6174C"/>
    <w:rsid w:val="00B61BFF"/>
    <w:rsid w:val="00B62380"/>
    <w:rsid w:val="00B6261A"/>
    <w:rsid w:val="00B630CD"/>
    <w:rsid w:val="00B63362"/>
    <w:rsid w:val="00B63435"/>
    <w:rsid w:val="00B6394B"/>
    <w:rsid w:val="00B63AD8"/>
    <w:rsid w:val="00B63DAB"/>
    <w:rsid w:val="00B63FD6"/>
    <w:rsid w:val="00B64359"/>
    <w:rsid w:val="00B648C4"/>
    <w:rsid w:val="00B655FD"/>
    <w:rsid w:val="00B65BED"/>
    <w:rsid w:val="00B66208"/>
    <w:rsid w:val="00B663A8"/>
    <w:rsid w:val="00B66B60"/>
    <w:rsid w:val="00B66D08"/>
    <w:rsid w:val="00B6714E"/>
    <w:rsid w:val="00B67407"/>
    <w:rsid w:val="00B67826"/>
    <w:rsid w:val="00B70726"/>
    <w:rsid w:val="00B707BE"/>
    <w:rsid w:val="00B708F8"/>
    <w:rsid w:val="00B70DC2"/>
    <w:rsid w:val="00B70E9C"/>
    <w:rsid w:val="00B726EF"/>
    <w:rsid w:val="00B72C38"/>
    <w:rsid w:val="00B72C3A"/>
    <w:rsid w:val="00B73027"/>
    <w:rsid w:val="00B73996"/>
    <w:rsid w:val="00B73E9D"/>
    <w:rsid w:val="00B74314"/>
    <w:rsid w:val="00B7434E"/>
    <w:rsid w:val="00B74411"/>
    <w:rsid w:val="00B7442D"/>
    <w:rsid w:val="00B747B4"/>
    <w:rsid w:val="00B7491A"/>
    <w:rsid w:val="00B749EB"/>
    <w:rsid w:val="00B753FC"/>
    <w:rsid w:val="00B75E11"/>
    <w:rsid w:val="00B75F46"/>
    <w:rsid w:val="00B76A92"/>
    <w:rsid w:val="00B77150"/>
    <w:rsid w:val="00B7747C"/>
    <w:rsid w:val="00B80032"/>
    <w:rsid w:val="00B8017B"/>
    <w:rsid w:val="00B80BCE"/>
    <w:rsid w:val="00B817ED"/>
    <w:rsid w:val="00B818D1"/>
    <w:rsid w:val="00B81F63"/>
    <w:rsid w:val="00B824A6"/>
    <w:rsid w:val="00B826C9"/>
    <w:rsid w:val="00B82945"/>
    <w:rsid w:val="00B82D49"/>
    <w:rsid w:val="00B82E92"/>
    <w:rsid w:val="00B82FC7"/>
    <w:rsid w:val="00B834AD"/>
    <w:rsid w:val="00B834FB"/>
    <w:rsid w:val="00B83619"/>
    <w:rsid w:val="00B836BD"/>
    <w:rsid w:val="00B839BF"/>
    <w:rsid w:val="00B83A39"/>
    <w:rsid w:val="00B84E60"/>
    <w:rsid w:val="00B850C7"/>
    <w:rsid w:val="00B85188"/>
    <w:rsid w:val="00B85AB1"/>
    <w:rsid w:val="00B85BDA"/>
    <w:rsid w:val="00B85E6F"/>
    <w:rsid w:val="00B86B6B"/>
    <w:rsid w:val="00B86FE7"/>
    <w:rsid w:val="00B870E3"/>
    <w:rsid w:val="00B87414"/>
    <w:rsid w:val="00B87661"/>
    <w:rsid w:val="00B87706"/>
    <w:rsid w:val="00B87B4C"/>
    <w:rsid w:val="00B87CB5"/>
    <w:rsid w:val="00B9030D"/>
    <w:rsid w:val="00B906C6"/>
    <w:rsid w:val="00B90BB7"/>
    <w:rsid w:val="00B90CDB"/>
    <w:rsid w:val="00B9104C"/>
    <w:rsid w:val="00B91214"/>
    <w:rsid w:val="00B91A56"/>
    <w:rsid w:val="00B91CC0"/>
    <w:rsid w:val="00B91EC3"/>
    <w:rsid w:val="00B923C1"/>
    <w:rsid w:val="00B924BA"/>
    <w:rsid w:val="00B92771"/>
    <w:rsid w:val="00B92F24"/>
    <w:rsid w:val="00B92F54"/>
    <w:rsid w:val="00B936AD"/>
    <w:rsid w:val="00B93EB1"/>
    <w:rsid w:val="00B94341"/>
    <w:rsid w:val="00B943FD"/>
    <w:rsid w:val="00B94723"/>
    <w:rsid w:val="00B94A45"/>
    <w:rsid w:val="00B94D6F"/>
    <w:rsid w:val="00B9543F"/>
    <w:rsid w:val="00B9580F"/>
    <w:rsid w:val="00B95839"/>
    <w:rsid w:val="00B95ED9"/>
    <w:rsid w:val="00B9644A"/>
    <w:rsid w:val="00B9670B"/>
    <w:rsid w:val="00B968D2"/>
    <w:rsid w:val="00B9691F"/>
    <w:rsid w:val="00B96B52"/>
    <w:rsid w:val="00B978FD"/>
    <w:rsid w:val="00B97F54"/>
    <w:rsid w:val="00BA008F"/>
    <w:rsid w:val="00BA0355"/>
    <w:rsid w:val="00BA08F0"/>
    <w:rsid w:val="00BA0A5A"/>
    <w:rsid w:val="00BA0CD5"/>
    <w:rsid w:val="00BA0E4F"/>
    <w:rsid w:val="00BA1236"/>
    <w:rsid w:val="00BA1ABA"/>
    <w:rsid w:val="00BA1F46"/>
    <w:rsid w:val="00BA2310"/>
    <w:rsid w:val="00BA290B"/>
    <w:rsid w:val="00BA3932"/>
    <w:rsid w:val="00BA44C4"/>
    <w:rsid w:val="00BA4506"/>
    <w:rsid w:val="00BA4982"/>
    <w:rsid w:val="00BA4A4C"/>
    <w:rsid w:val="00BA4D05"/>
    <w:rsid w:val="00BA58A6"/>
    <w:rsid w:val="00BA5A0D"/>
    <w:rsid w:val="00BA6486"/>
    <w:rsid w:val="00BA715D"/>
    <w:rsid w:val="00BA720F"/>
    <w:rsid w:val="00BA7309"/>
    <w:rsid w:val="00BA7ECE"/>
    <w:rsid w:val="00BB00E6"/>
    <w:rsid w:val="00BB0972"/>
    <w:rsid w:val="00BB0BFF"/>
    <w:rsid w:val="00BB0C5C"/>
    <w:rsid w:val="00BB0D79"/>
    <w:rsid w:val="00BB105F"/>
    <w:rsid w:val="00BB18B9"/>
    <w:rsid w:val="00BB1931"/>
    <w:rsid w:val="00BB1AC7"/>
    <w:rsid w:val="00BB2174"/>
    <w:rsid w:val="00BB3A23"/>
    <w:rsid w:val="00BB4030"/>
    <w:rsid w:val="00BB4E65"/>
    <w:rsid w:val="00BB5914"/>
    <w:rsid w:val="00BB5ADA"/>
    <w:rsid w:val="00BB6478"/>
    <w:rsid w:val="00BB6978"/>
    <w:rsid w:val="00BB7668"/>
    <w:rsid w:val="00BB7FC8"/>
    <w:rsid w:val="00BB7FE5"/>
    <w:rsid w:val="00BC02AE"/>
    <w:rsid w:val="00BC02D6"/>
    <w:rsid w:val="00BC09C1"/>
    <w:rsid w:val="00BC0DF4"/>
    <w:rsid w:val="00BC1182"/>
    <w:rsid w:val="00BC11B4"/>
    <w:rsid w:val="00BC1702"/>
    <w:rsid w:val="00BC1C35"/>
    <w:rsid w:val="00BC1D35"/>
    <w:rsid w:val="00BC1F2F"/>
    <w:rsid w:val="00BC24A5"/>
    <w:rsid w:val="00BC24D8"/>
    <w:rsid w:val="00BC25F0"/>
    <w:rsid w:val="00BC25F8"/>
    <w:rsid w:val="00BC2676"/>
    <w:rsid w:val="00BC2AEC"/>
    <w:rsid w:val="00BC2BE1"/>
    <w:rsid w:val="00BC2FA5"/>
    <w:rsid w:val="00BC3287"/>
    <w:rsid w:val="00BC34E2"/>
    <w:rsid w:val="00BC3547"/>
    <w:rsid w:val="00BC3838"/>
    <w:rsid w:val="00BC3AA5"/>
    <w:rsid w:val="00BC3D31"/>
    <w:rsid w:val="00BC404C"/>
    <w:rsid w:val="00BC4473"/>
    <w:rsid w:val="00BC45A5"/>
    <w:rsid w:val="00BC4C46"/>
    <w:rsid w:val="00BC4C7B"/>
    <w:rsid w:val="00BC5151"/>
    <w:rsid w:val="00BC51A4"/>
    <w:rsid w:val="00BC537D"/>
    <w:rsid w:val="00BC54B7"/>
    <w:rsid w:val="00BC6168"/>
    <w:rsid w:val="00BC67B6"/>
    <w:rsid w:val="00BC71A9"/>
    <w:rsid w:val="00BC73EE"/>
    <w:rsid w:val="00BD013C"/>
    <w:rsid w:val="00BD019D"/>
    <w:rsid w:val="00BD0303"/>
    <w:rsid w:val="00BD06C6"/>
    <w:rsid w:val="00BD0945"/>
    <w:rsid w:val="00BD0B63"/>
    <w:rsid w:val="00BD0B7C"/>
    <w:rsid w:val="00BD158A"/>
    <w:rsid w:val="00BD1880"/>
    <w:rsid w:val="00BD1DBD"/>
    <w:rsid w:val="00BD2BF6"/>
    <w:rsid w:val="00BD2C00"/>
    <w:rsid w:val="00BD2FC5"/>
    <w:rsid w:val="00BD385F"/>
    <w:rsid w:val="00BD392A"/>
    <w:rsid w:val="00BD3952"/>
    <w:rsid w:val="00BD3D1C"/>
    <w:rsid w:val="00BD42F2"/>
    <w:rsid w:val="00BD4C9B"/>
    <w:rsid w:val="00BD545F"/>
    <w:rsid w:val="00BD55EF"/>
    <w:rsid w:val="00BD58A3"/>
    <w:rsid w:val="00BD5BCD"/>
    <w:rsid w:val="00BD5D15"/>
    <w:rsid w:val="00BD66B7"/>
    <w:rsid w:val="00BD7132"/>
    <w:rsid w:val="00BD7602"/>
    <w:rsid w:val="00BD7633"/>
    <w:rsid w:val="00BD7873"/>
    <w:rsid w:val="00BD7D35"/>
    <w:rsid w:val="00BD7EBE"/>
    <w:rsid w:val="00BE01C6"/>
    <w:rsid w:val="00BE0455"/>
    <w:rsid w:val="00BE0694"/>
    <w:rsid w:val="00BE09B0"/>
    <w:rsid w:val="00BE12E7"/>
    <w:rsid w:val="00BE137F"/>
    <w:rsid w:val="00BE1773"/>
    <w:rsid w:val="00BE1DDE"/>
    <w:rsid w:val="00BE1EF7"/>
    <w:rsid w:val="00BE2279"/>
    <w:rsid w:val="00BE2916"/>
    <w:rsid w:val="00BE2A94"/>
    <w:rsid w:val="00BE2D72"/>
    <w:rsid w:val="00BE2EF0"/>
    <w:rsid w:val="00BE36C4"/>
    <w:rsid w:val="00BE37E3"/>
    <w:rsid w:val="00BE3E3C"/>
    <w:rsid w:val="00BE3F8C"/>
    <w:rsid w:val="00BE401E"/>
    <w:rsid w:val="00BE5377"/>
    <w:rsid w:val="00BE53E5"/>
    <w:rsid w:val="00BE541B"/>
    <w:rsid w:val="00BE5840"/>
    <w:rsid w:val="00BE5950"/>
    <w:rsid w:val="00BE5A1C"/>
    <w:rsid w:val="00BE7330"/>
    <w:rsid w:val="00BE73E0"/>
    <w:rsid w:val="00BE7426"/>
    <w:rsid w:val="00BE7984"/>
    <w:rsid w:val="00BE7E4A"/>
    <w:rsid w:val="00BE7F66"/>
    <w:rsid w:val="00BF051E"/>
    <w:rsid w:val="00BF0AF8"/>
    <w:rsid w:val="00BF0CF6"/>
    <w:rsid w:val="00BF14A0"/>
    <w:rsid w:val="00BF17CD"/>
    <w:rsid w:val="00BF214A"/>
    <w:rsid w:val="00BF24BF"/>
    <w:rsid w:val="00BF26AA"/>
    <w:rsid w:val="00BF2991"/>
    <w:rsid w:val="00BF3255"/>
    <w:rsid w:val="00BF325B"/>
    <w:rsid w:val="00BF37D1"/>
    <w:rsid w:val="00BF3ABD"/>
    <w:rsid w:val="00BF3AEC"/>
    <w:rsid w:val="00BF4953"/>
    <w:rsid w:val="00BF4FB7"/>
    <w:rsid w:val="00BF5498"/>
    <w:rsid w:val="00BF54D0"/>
    <w:rsid w:val="00BF5977"/>
    <w:rsid w:val="00BF59BC"/>
    <w:rsid w:val="00BF5BD5"/>
    <w:rsid w:val="00BF5D31"/>
    <w:rsid w:val="00BF5D56"/>
    <w:rsid w:val="00BF608A"/>
    <w:rsid w:val="00BF6B3B"/>
    <w:rsid w:val="00BF6D39"/>
    <w:rsid w:val="00BF6E39"/>
    <w:rsid w:val="00BF7003"/>
    <w:rsid w:val="00BF7014"/>
    <w:rsid w:val="00BF7121"/>
    <w:rsid w:val="00BF713E"/>
    <w:rsid w:val="00BF776C"/>
    <w:rsid w:val="00BF7CA8"/>
    <w:rsid w:val="00BF7F6E"/>
    <w:rsid w:val="00C01053"/>
    <w:rsid w:val="00C01087"/>
    <w:rsid w:val="00C01A80"/>
    <w:rsid w:val="00C01AFB"/>
    <w:rsid w:val="00C01C06"/>
    <w:rsid w:val="00C01F45"/>
    <w:rsid w:val="00C027F4"/>
    <w:rsid w:val="00C02EDB"/>
    <w:rsid w:val="00C02FCB"/>
    <w:rsid w:val="00C0357B"/>
    <w:rsid w:val="00C03762"/>
    <w:rsid w:val="00C03B09"/>
    <w:rsid w:val="00C03C02"/>
    <w:rsid w:val="00C03CAA"/>
    <w:rsid w:val="00C04535"/>
    <w:rsid w:val="00C0495F"/>
    <w:rsid w:val="00C04962"/>
    <w:rsid w:val="00C04DE1"/>
    <w:rsid w:val="00C04E3B"/>
    <w:rsid w:val="00C05181"/>
    <w:rsid w:val="00C05AB7"/>
    <w:rsid w:val="00C05E11"/>
    <w:rsid w:val="00C06075"/>
    <w:rsid w:val="00C060E4"/>
    <w:rsid w:val="00C06234"/>
    <w:rsid w:val="00C069F3"/>
    <w:rsid w:val="00C07173"/>
    <w:rsid w:val="00C07272"/>
    <w:rsid w:val="00C07585"/>
    <w:rsid w:val="00C07686"/>
    <w:rsid w:val="00C10149"/>
    <w:rsid w:val="00C1038F"/>
    <w:rsid w:val="00C107DA"/>
    <w:rsid w:val="00C10C1D"/>
    <w:rsid w:val="00C10E17"/>
    <w:rsid w:val="00C11954"/>
    <w:rsid w:val="00C119C2"/>
    <w:rsid w:val="00C119EA"/>
    <w:rsid w:val="00C1201A"/>
    <w:rsid w:val="00C121F7"/>
    <w:rsid w:val="00C12272"/>
    <w:rsid w:val="00C128F2"/>
    <w:rsid w:val="00C12D38"/>
    <w:rsid w:val="00C13E6C"/>
    <w:rsid w:val="00C144B9"/>
    <w:rsid w:val="00C144EC"/>
    <w:rsid w:val="00C145A3"/>
    <w:rsid w:val="00C14948"/>
    <w:rsid w:val="00C15A80"/>
    <w:rsid w:val="00C15BBF"/>
    <w:rsid w:val="00C15FE2"/>
    <w:rsid w:val="00C16730"/>
    <w:rsid w:val="00C16C1D"/>
    <w:rsid w:val="00C17510"/>
    <w:rsid w:val="00C201BF"/>
    <w:rsid w:val="00C203E7"/>
    <w:rsid w:val="00C20FAF"/>
    <w:rsid w:val="00C21067"/>
    <w:rsid w:val="00C21654"/>
    <w:rsid w:val="00C2169A"/>
    <w:rsid w:val="00C21761"/>
    <w:rsid w:val="00C21C3B"/>
    <w:rsid w:val="00C21F40"/>
    <w:rsid w:val="00C225F1"/>
    <w:rsid w:val="00C22967"/>
    <w:rsid w:val="00C2321C"/>
    <w:rsid w:val="00C23468"/>
    <w:rsid w:val="00C23A22"/>
    <w:rsid w:val="00C24446"/>
    <w:rsid w:val="00C245B4"/>
    <w:rsid w:val="00C24D50"/>
    <w:rsid w:val="00C2514F"/>
    <w:rsid w:val="00C2561E"/>
    <w:rsid w:val="00C25C06"/>
    <w:rsid w:val="00C25C18"/>
    <w:rsid w:val="00C25C28"/>
    <w:rsid w:val="00C25CE7"/>
    <w:rsid w:val="00C26145"/>
    <w:rsid w:val="00C26450"/>
    <w:rsid w:val="00C26748"/>
    <w:rsid w:val="00C267AE"/>
    <w:rsid w:val="00C26B7A"/>
    <w:rsid w:val="00C27B54"/>
    <w:rsid w:val="00C27D58"/>
    <w:rsid w:val="00C27EFA"/>
    <w:rsid w:val="00C30525"/>
    <w:rsid w:val="00C31A50"/>
    <w:rsid w:val="00C31F0F"/>
    <w:rsid w:val="00C31FC9"/>
    <w:rsid w:val="00C3209B"/>
    <w:rsid w:val="00C327AC"/>
    <w:rsid w:val="00C329EF"/>
    <w:rsid w:val="00C32D9C"/>
    <w:rsid w:val="00C3319A"/>
    <w:rsid w:val="00C338F0"/>
    <w:rsid w:val="00C33BE9"/>
    <w:rsid w:val="00C33D46"/>
    <w:rsid w:val="00C33E22"/>
    <w:rsid w:val="00C34ED0"/>
    <w:rsid w:val="00C34EDD"/>
    <w:rsid w:val="00C34F31"/>
    <w:rsid w:val="00C351E8"/>
    <w:rsid w:val="00C35A4A"/>
    <w:rsid w:val="00C36042"/>
    <w:rsid w:val="00C363A7"/>
    <w:rsid w:val="00C365A0"/>
    <w:rsid w:val="00C365BE"/>
    <w:rsid w:val="00C368E8"/>
    <w:rsid w:val="00C3690F"/>
    <w:rsid w:val="00C36C75"/>
    <w:rsid w:val="00C40344"/>
    <w:rsid w:val="00C403A1"/>
    <w:rsid w:val="00C407A4"/>
    <w:rsid w:val="00C4138C"/>
    <w:rsid w:val="00C425CB"/>
    <w:rsid w:val="00C429AF"/>
    <w:rsid w:val="00C42A70"/>
    <w:rsid w:val="00C42DC2"/>
    <w:rsid w:val="00C42F81"/>
    <w:rsid w:val="00C4374B"/>
    <w:rsid w:val="00C43982"/>
    <w:rsid w:val="00C439B1"/>
    <w:rsid w:val="00C43BC6"/>
    <w:rsid w:val="00C43C35"/>
    <w:rsid w:val="00C43D78"/>
    <w:rsid w:val="00C43E2C"/>
    <w:rsid w:val="00C43F2A"/>
    <w:rsid w:val="00C440B2"/>
    <w:rsid w:val="00C445E0"/>
    <w:rsid w:val="00C4535F"/>
    <w:rsid w:val="00C4594B"/>
    <w:rsid w:val="00C45B58"/>
    <w:rsid w:val="00C45D81"/>
    <w:rsid w:val="00C46561"/>
    <w:rsid w:val="00C46779"/>
    <w:rsid w:val="00C469E0"/>
    <w:rsid w:val="00C46A81"/>
    <w:rsid w:val="00C46CCB"/>
    <w:rsid w:val="00C46FEC"/>
    <w:rsid w:val="00C4743F"/>
    <w:rsid w:val="00C47529"/>
    <w:rsid w:val="00C4779D"/>
    <w:rsid w:val="00C47976"/>
    <w:rsid w:val="00C50202"/>
    <w:rsid w:val="00C503D9"/>
    <w:rsid w:val="00C50AA6"/>
    <w:rsid w:val="00C50C3B"/>
    <w:rsid w:val="00C50E1E"/>
    <w:rsid w:val="00C514A0"/>
    <w:rsid w:val="00C517C4"/>
    <w:rsid w:val="00C517CB"/>
    <w:rsid w:val="00C51914"/>
    <w:rsid w:val="00C51D3D"/>
    <w:rsid w:val="00C51D95"/>
    <w:rsid w:val="00C52AA6"/>
    <w:rsid w:val="00C53128"/>
    <w:rsid w:val="00C532DC"/>
    <w:rsid w:val="00C535A2"/>
    <w:rsid w:val="00C53825"/>
    <w:rsid w:val="00C53D84"/>
    <w:rsid w:val="00C5402E"/>
    <w:rsid w:val="00C54764"/>
    <w:rsid w:val="00C54929"/>
    <w:rsid w:val="00C54DB7"/>
    <w:rsid w:val="00C5523A"/>
    <w:rsid w:val="00C5562B"/>
    <w:rsid w:val="00C5586D"/>
    <w:rsid w:val="00C566CF"/>
    <w:rsid w:val="00C56AF9"/>
    <w:rsid w:val="00C56F79"/>
    <w:rsid w:val="00C57173"/>
    <w:rsid w:val="00C571B3"/>
    <w:rsid w:val="00C601E4"/>
    <w:rsid w:val="00C60231"/>
    <w:rsid w:val="00C60793"/>
    <w:rsid w:val="00C60945"/>
    <w:rsid w:val="00C60EBB"/>
    <w:rsid w:val="00C60F1D"/>
    <w:rsid w:val="00C61180"/>
    <w:rsid w:val="00C6118C"/>
    <w:rsid w:val="00C613FA"/>
    <w:rsid w:val="00C61499"/>
    <w:rsid w:val="00C616D6"/>
    <w:rsid w:val="00C61CCB"/>
    <w:rsid w:val="00C61DF6"/>
    <w:rsid w:val="00C61E1E"/>
    <w:rsid w:val="00C62776"/>
    <w:rsid w:val="00C62C60"/>
    <w:rsid w:val="00C62C83"/>
    <w:rsid w:val="00C62DC1"/>
    <w:rsid w:val="00C630AD"/>
    <w:rsid w:val="00C63307"/>
    <w:rsid w:val="00C64465"/>
    <w:rsid w:val="00C64E53"/>
    <w:rsid w:val="00C65A69"/>
    <w:rsid w:val="00C6618B"/>
    <w:rsid w:val="00C66BDB"/>
    <w:rsid w:val="00C66DFD"/>
    <w:rsid w:val="00C66F6F"/>
    <w:rsid w:val="00C675CD"/>
    <w:rsid w:val="00C67766"/>
    <w:rsid w:val="00C67938"/>
    <w:rsid w:val="00C67A84"/>
    <w:rsid w:val="00C70724"/>
    <w:rsid w:val="00C70744"/>
    <w:rsid w:val="00C70968"/>
    <w:rsid w:val="00C71709"/>
    <w:rsid w:val="00C71965"/>
    <w:rsid w:val="00C71BE7"/>
    <w:rsid w:val="00C71D09"/>
    <w:rsid w:val="00C71E80"/>
    <w:rsid w:val="00C729EF"/>
    <w:rsid w:val="00C73224"/>
    <w:rsid w:val="00C73657"/>
    <w:rsid w:val="00C7387D"/>
    <w:rsid w:val="00C74020"/>
    <w:rsid w:val="00C74907"/>
    <w:rsid w:val="00C756A0"/>
    <w:rsid w:val="00C756DD"/>
    <w:rsid w:val="00C757E6"/>
    <w:rsid w:val="00C768A9"/>
    <w:rsid w:val="00C7720A"/>
    <w:rsid w:val="00C7745F"/>
    <w:rsid w:val="00C77775"/>
    <w:rsid w:val="00C77806"/>
    <w:rsid w:val="00C8068F"/>
    <w:rsid w:val="00C808FA"/>
    <w:rsid w:val="00C80DC1"/>
    <w:rsid w:val="00C80F04"/>
    <w:rsid w:val="00C81519"/>
    <w:rsid w:val="00C816A6"/>
    <w:rsid w:val="00C819F1"/>
    <w:rsid w:val="00C81EBF"/>
    <w:rsid w:val="00C81F64"/>
    <w:rsid w:val="00C821D1"/>
    <w:rsid w:val="00C822A3"/>
    <w:rsid w:val="00C8236C"/>
    <w:rsid w:val="00C825A6"/>
    <w:rsid w:val="00C82A1E"/>
    <w:rsid w:val="00C82ED2"/>
    <w:rsid w:val="00C8479C"/>
    <w:rsid w:val="00C8481F"/>
    <w:rsid w:val="00C849DB"/>
    <w:rsid w:val="00C85579"/>
    <w:rsid w:val="00C85828"/>
    <w:rsid w:val="00C85E08"/>
    <w:rsid w:val="00C860EB"/>
    <w:rsid w:val="00C8612E"/>
    <w:rsid w:val="00C861D9"/>
    <w:rsid w:val="00C865D6"/>
    <w:rsid w:val="00C868BF"/>
    <w:rsid w:val="00C86D25"/>
    <w:rsid w:val="00C87040"/>
    <w:rsid w:val="00C8716A"/>
    <w:rsid w:val="00C879CF"/>
    <w:rsid w:val="00C87CE1"/>
    <w:rsid w:val="00C87FBC"/>
    <w:rsid w:val="00C87FBD"/>
    <w:rsid w:val="00C90431"/>
    <w:rsid w:val="00C90AFC"/>
    <w:rsid w:val="00C9102F"/>
    <w:rsid w:val="00C91581"/>
    <w:rsid w:val="00C917FD"/>
    <w:rsid w:val="00C91817"/>
    <w:rsid w:val="00C91820"/>
    <w:rsid w:val="00C919B3"/>
    <w:rsid w:val="00C9217E"/>
    <w:rsid w:val="00C923E9"/>
    <w:rsid w:val="00C92460"/>
    <w:rsid w:val="00C9258F"/>
    <w:rsid w:val="00C925D8"/>
    <w:rsid w:val="00C92DBE"/>
    <w:rsid w:val="00C93542"/>
    <w:rsid w:val="00C93B48"/>
    <w:rsid w:val="00C93D0A"/>
    <w:rsid w:val="00C93ECF"/>
    <w:rsid w:val="00C94178"/>
    <w:rsid w:val="00C948BA"/>
    <w:rsid w:val="00C94902"/>
    <w:rsid w:val="00C94A99"/>
    <w:rsid w:val="00C94B1F"/>
    <w:rsid w:val="00C94F01"/>
    <w:rsid w:val="00C94F67"/>
    <w:rsid w:val="00C95457"/>
    <w:rsid w:val="00C95571"/>
    <w:rsid w:val="00C95624"/>
    <w:rsid w:val="00C95999"/>
    <w:rsid w:val="00C95AA0"/>
    <w:rsid w:val="00C95CCB"/>
    <w:rsid w:val="00C9648B"/>
    <w:rsid w:val="00C96598"/>
    <w:rsid w:val="00C9684E"/>
    <w:rsid w:val="00C96973"/>
    <w:rsid w:val="00C96B1D"/>
    <w:rsid w:val="00C96CB0"/>
    <w:rsid w:val="00C96E63"/>
    <w:rsid w:val="00C970E4"/>
    <w:rsid w:val="00C97354"/>
    <w:rsid w:val="00C97886"/>
    <w:rsid w:val="00C97EF1"/>
    <w:rsid w:val="00C97FF0"/>
    <w:rsid w:val="00CA0044"/>
    <w:rsid w:val="00CA13BD"/>
    <w:rsid w:val="00CA17B0"/>
    <w:rsid w:val="00CA19A7"/>
    <w:rsid w:val="00CA240B"/>
    <w:rsid w:val="00CA24FF"/>
    <w:rsid w:val="00CA36F8"/>
    <w:rsid w:val="00CA3715"/>
    <w:rsid w:val="00CA39B4"/>
    <w:rsid w:val="00CA3B5D"/>
    <w:rsid w:val="00CA42C0"/>
    <w:rsid w:val="00CA482B"/>
    <w:rsid w:val="00CA4930"/>
    <w:rsid w:val="00CA5033"/>
    <w:rsid w:val="00CA522A"/>
    <w:rsid w:val="00CA5259"/>
    <w:rsid w:val="00CA52E2"/>
    <w:rsid w:val="00CA5893"/>
    <w:rsid w:val="00CA58BF"/>
    <w:rsid w:val="00CA5C5C"/>
    <w:rsid w:val="00CA617E"/>
    <w:rsid w:val="00CA6456"/>
    <w:rsid w:val="00CA6837"/>
    <w:rsid w:val="00CA683C"/>
    <w:rsid w:val="00CA6B72"/>
    <w:rsid w:val="00CA7BAD"/>
    <w:rsid w:val="00CA7EDA"/>
    <w:rsid w:val="00CB0120"/>
    <w:rsid w:val="00CB051D"/>
    <w:rsid w:val="00CB0D6E"/>
    <w:rsid w:val="00CB0DCE"/>
    <w:rsid w:val="00CB0DEA"/>
    <w:rsid w:val="00CB1396"/>
    <w:rsid w:val="00CB1508"/>
    <w:rsid w:val="00CB1689"/>
    <w:rsid w:val="00CB1779"/>
    <w:rsid w:val="00CB1991"/>
    <w:rsid w:val="00CB19F6"/>
    <w:rsid w:val="00CB1DDC"/>
    <w:rsid w:val="00CB1E92"/>
    <w:rsid w:val="00CB25F4"/>
    <w:rsid w:val="00CB26AC"/>
    <w:rsid w:val="00CB2CA1"/>
    <w:rsid w:val="00CB3A1C"/>
    <w:rsid w:val="00CB3B2E"/>
    <w:rsid w:val="00CB3B71"/>
    <w:rsid w:val="00CB3EEF"/>
    <w:rsid w:val="00CB3F6A"/>
    <w:rsid w:val="00CB403D"/>
    <w:rsid w:val="00CB441A"/>
    <w:rsid w:val="00CB4EC0"/>
    <w:rsid w:val="00CB56BF"/>
    <w:rsid w:val="00CB5EF1"/>
    <w:rsid w:val="00CB5F87"/>
    <w:rsid w:val="00CB5FBB"/>
    <w:rsid w:val="00CB7042"/>
    <w:rsid w:val="00CB7051"/>
    <w:rsid w:val="00CB78D8"/>
    <w:rsid w:val="00CB7A8D"/>
    <w:rsid w:val="00CC0240"/>
    <w:rsid w:val="00CC045B"/>
    <w:rsid w:val="00CC04C3"/>
    <w:rsid w:val="00CC05CF"/>
    <w:rsid w:val="00CC0B0C"/>
    <w:rsid w:val="00CC1117"/>
    <w:rsid w:val="00CC1CB0"/>
    <w:rsid w:val="00CC24E3"/>
    <w:rsid w:val="00CC2583"/>
    <w:rsid w:val="00CC2849"/>
    <w:rsid w:val="00CC2EDB"/>
    <w:rsid w:val="00CC3123"/>
    <w:rsid w:val="00CC31B2"/>
    <w:rsid w:val="00CC3E68"/>
    <w:rsid w:val="00CC4163"/>
    <w:rsid w:val="00CC41E0"/>
    <w:rsid w:val="00CC4342"/>
    <w:rsid w:val="00CC4A80"/>
    <w:rsid w:val="00CC4AC2"/>
    <w:rsid w:val="00CC4D03"/>
    <w:rsid w:val="00CC4FA6"/>
    <w:rsid w:val="00CC5BCC"/>
    <w:rsid w:val="00CC5F32"/>
    <w:rsid w:val="00CC60DF"/>
    <w:rsid w:val="00CC612F"/>
    <w:rsid w:val="00CC6143"/>
    <w:rsid w:val="00CC673A"/>
    <w:rsid w:val="00CC6C96"/>
    <w:rsid w:val="00CC6DCB"/>
    <w:rsid w:val="00CC6FCB"/>
    <w:rsid w:val="00CC700E"/>
    <w:rsid w:val="00CC72F1"/>
    <w:rsid w:val="00CC7433"/>
    <w:rsid w:val="00CC768E"/>
    <w:rsid w:val="00CC7A4B"/>
    <w:rsid w:val="00CC7D97"/>
    <w:rsid w:val="00CD00B4"/>
    <w:rsid w:val="00CD081C"/>
    <w:rsid w:val="00CD0A5E"/>
    <w:rsid w:val="00CD1145"/>
    <w:rsid w:val="00CD1830"/>
    <w:rsid w:val="00CD2124"/>
    <w:rsid w:val="00CD226D"/>
    <w:rsid w:val="00CD2660"/>
    <w:rsid w:val="00CD2D93"/>
    <w:rsid w:val="00CD2EAA"/>
    <w:rsid w:val="00CD2FA9"/>
    <w:rsid w:val="00CD3739"/>
    <w:rsid w:val="00CD4BD5"/>
    <w:rsid w:val="00CD4FFF"/>
    <w:rsid w:val="00CD52D2"/>
    <w:rsid w:val="00CD55D4"/>
    <w:rsid w:val="00CD562C"/>
    <w:rsid w:val="00CD56F5"/>
    <w:rsid w:val="00CD5CE6"/>
    <w:rsid w:val="00CD671B"/>
    <w:rsid w:val="00CD6A8D"/>
    <w:rsid w:val="00CD6BDC"/>
    <w:rsid w:val="00CD75D5"/>
    <w:rsid w:val="00CE0330"/>
    <w:rsid w:val="00CE0457"/>
    <w:rsid w:val="00CE0C18"/>
    <w:rsid w:val="00CE0F63"/>
    <w:rsid w:val="00CE16D1"/>
    <w:rsid w:val="00CE1928"/>
    <w:rsid w:val="00CE1AED"/>
    <w:rsid w:val="00CE1BB8"/>
    <w:rsid w:val="00CE1DDC"/>
    <w:rsid w:val="00CE2505"/>
    <w:rsid w:val="00CE2555"/>
    <w:rsid w:val="00CE25F7"/>
    <w:rsid w:val="00CE2665"/>
    <w:rsid w:val="00CE29B7"/>
    <w:rsid w:val="00CE2B3E"/>
    <w:rsid w:val="00CE3662"/>
    <w:rsid w:val="00CE37C9"/>
    <w:rsid w:val="00CE39B7"/>
    <w:rsid w:val="00CE3E20"/>
    <w:rsid w:val="00CE43B2"/>
    <w:rsid w:val="00CE48E5"/>
    <w:rsid w:val="00CE4A31"/>
    <w:rsid w:val="00CE4B6B"/>
    <w:rsid w:val="00CE4F48"/>
    <w:rsid w:val="00CE5137"/>
    <w:rsid w:val="00CE5499"/>
    <w:rsid w:val="00CE54AC"/>
    <w:rsid w:val="00CE57B7"/>
    <w:rsid w:val="00CE5A33"/>
    <w:rsid w:val="00CE5A38"/>
    <w:rsid w:val="00CE6177"/>
    <w:rsid w:val="00CE6B12"/>
    <w:rsid w:val="00CE6BD8"/>
    <w:rsid w:val="00CE71FC"/>
    <w:rsid w:val="00CF04A2"/>
    <w:rsid w:val="00CF0612"/>
    <w:rsid w:val="00CF0FF6"/>
    <w:rsid w:val="00CF131C"/>
    <w:rsid w:val="00CF17E3"/>
    <w:rsid w:val="00CF18B1"/>
    <w:rsid w:val="00CF19AC"/>
    <w:rsid w:val="00CF19B4"/>
    <w:rsid w:val="00CF1AB5"/>
    <w:rsid w:val="00CF1CED"/>
    <w:rsid w:val="00CF1D29"/>
    <w:rsid w:val="00CF2275"/>
    <w:rsid w:val="00CF23E4"/>
    <w:rsid w:val="00CF2629"/>
    <w:rsid w:val="00CF27EB"/>
    <w:rsid w:val="00CF2C8B"/>
    <w:rsid w:val="00CF2E85"/>
    <w:rsid w:val="00CF2FC2"/>
    <w:rsid w:val="00CF31BA"/>
    <w:rsid w:val="00CF43A1"/>
    <w:rsid w:val="00CF43A9"/>
    <w:rsid w:val="00CF4847"/>
    <w:rsid w:val="00CF4929"/>
    <w:rsid w:val="00CF4A9E"/>
    <w:rsid w:val="00CF5248"/>
    <w:rsid w:val="00CF5251"/>
    <w:rsid w:val="00CF5346"/>
    <w:rsid w:val="00CF53EF"/>
    <w:rsid w:val="00CF5693"/>
    <w:rsid w:val="00CF5C9B"/>
    <w:rsid w:val="00CF6022"/>
    <w:rsid w:val="00CF6120"/>
    <w:rsid w:val="00CF6128"/>
    <w:rsid w:val="00CF627E"/>
    <w:rsid w:val="00CF68D6"/>
    <w:rsid w:val="00CF7009"/>
    <w:rsid w:val="00CF71FE"/>
    <w:rsid w:val="00CF7275"/>
    <w:rsid w:val="00CF7316"/>
    <w:rsid w:val="00CF73B1"/>
    <w:rsid w:val="00CF7F10"/>
    <w:rsid w:val="00D0007F"/>
    <w:rsid w:val="00D00137"/>
    <w:rsid w:val="00D003CA"/>
    <w:rsid w:val="00D00474"/>
    <w:rsid w:val="00D01352"/>
    <w:rsid w:val="00D015FF"/>
    <w:rsid w:val="00D019C5"/>
    <w:rsid w:val="00D01EC8"/>
    <w:rsid w:val="00D02175"/>
    <w:rsid w:val="00D02436"/>
    <w:rsid w:val="00D0262B"/>
    <w:rsid w:val="00D02834"/>
    <w:rsid w:val="00D0287B"/>
    <w:rsid w:val="00D029DC"/>
    <w:rsid w:val="00D03176"/>
    <w:rsid w:val="00D0372B"/>
    <w:rsid w:val="00D038B0"/>
    <w:rsid w:val="00D03D14"/>
    <w:rsid w:val="00D03F6C"/>
    <w:rsid w:val="00D03F77"/>
    <w:rsid w:val="00D03F78"/>
    <w:rsid w:val="00D0401E"/>
    <w:rsid w:val="00D04709"/>
    <w:rsid w:val="00D04876"/>
    <w:rsid w:val="00D04FDA"/>
    <w:rsid w:val="00D05334"/>
    <w:rsid w:val="00D055A0"/>
    <w:rsid w:val="00D059BE"/>
    <w:rsid w:val="00D05DB5"/>
    <w:rsid w:val="00D06064"/>
    <w:rsid w:val="00D06C20"/>
    <w:rsid w:val="00D07457"/>
    <w:rsid w:val="00D07768"/>
    <w:rsid w:val="00D07FA0"/>
    <w:rsid w:val="00D10044"/>
    <w:rsid w:val="00D1025A"/>
    <w:rsid w:val="00D10318"/>
    <w:rsid w:val="00D110D0"/>
    <w:rsid w:val="00D11263"/>
    <w:rsid w:val="00D113B7"/>
    <w:rsid w:val="00D11507"/>
    <w:rsid w:val="00D11C91"/>
    <w:rsid w:val="00D125D5"/>
    <w:rsid w:val="00D12AE1"/>
    <w:rsid w:val="00D12CB2"/>
    <w:rsid w:val="00D1346D"/>
    <w:rsid w:val="00D13599"/>
    <w:rsid w:val="00D13F16"/>
    <w:rsid w:val="00D1400C"/>
    <w:rsid w:val="00D140EA"/>
    <w:rsid w:val="00D14EAB"/>
    <w:rsid w:val="00D154EE"/>
    <w:rsid w:val="00D15D5A"/>
    <w:rsid w:val="00D162F3"/>
    <w:rsid w:val="00D16329"/>
    <w:rsid w:val="00D16475"/>
    <w:rsid w:val="00D16DBB"/>
    <w:rsid w:val="00D17172"/>
    <w:rsid w:val="00D17ABD"/>
    <w:rsid w:val="00D17C0B"/>
    <w:rsid w:val="00D17DCA"/>
    <w:rsid w:val="00D17FD0"/>
    <w:rsid w:val="00D20254"/>
    <w:rsid w:val="00D202D7"/>
    <w:rsid w:val="00D204B7"/>
    <w:rsid w:val="00D209B4"/>
    <w:rsid w:val="00D20BDF"/>
    <w:rsid w:val="00D216C9"/>
    <w:rsid w:val="00D21C7A"/>
    <w:rsid w:val="00D21E53"/>
    <w:rsid w:val="00D220DD"/>
    <w:rsid w:val="00D22198"/>
    <w:rsid w:val="00D229CF"/>
    <w:rsid w:val="00D22CCD"/>
    <w:rsid w:val="00D23085"/>
    <w:rsid w:val="00D2374B"/>
    <w:rsid w:val="00D2380D"/>
    <w:rsid w:val="00D23D74"/>
    <w:rsid w:val="00D243B3"/>
    <w:rsid w:val="00D2483A"/>
    <w:rsid w:val="00D249B1"/>
    <w:rsid w:val="00D24BE7"/>
    <w:rsid w:val="00D25395"/>
    <w:rsid w:val="00D253C4"/>
    <w:rsid w:val="00D25BA4"/>
    <w:rsid w:val="00D25BB0"/>
    <w:rsid w:val="00D2658B"/>
    <w:rsid w:val="00D26654"/>
    <w:rsid w:val="00D26864"/>
    <w:rsid w:val="00D274B5"/>
    <w:rsid w:val="00D27501"/>
    <w:rsid w:val="00D2765F"/>
    <w:rsid w:val="00D27A75"/>
    <w:rsid w:val="00D27B68"/>
    <w:rsid w:val="00D27BEB"/>
    <w:rsid w:val="00D30144"/>
    <w:rsid w:val="00D307B2"/>
    <w:rsid w:val="00D31543"/>
    <w:rsid w:val="00D32229"/>
    <w:rsid w:val="00D32D4A"/>
    <w:rsid w:val="00D32ECF"/>
    <w:rsid w:val="00D33105"/>
    <w:rsid w:val="00D33527"/>
    <w:rsid w:val="00D335A1"/>
    <w:rsid w:val="00D335DA"/>
    <w:rsid w:val="00D33852"/>
    <w:rsid w:val="00D33A0C"/>
    <w:rsid w:val="00D3427E"/>
    <w:rsid w:val="00D347C7"/>
    <w:rsid w:val="00D35063"/>
    <w:rsid w:val="00D35260"/>
    <w:rsid w:val="00D35AC7"/>
    <w:rsid w:val="00D36739"/>
    <w:rsid w:val="00D367B0"/>
    <w:rsid w:val="00D36899"/>
    <w:rsid w:val="00D36EEF"/>
    <w:rsid w:val="00D371A3"/>
    <w:rsid w:val="00D372D6"/>
    <w:rsid w:val="00D37F2C"/>
    <w:rsid w:val="00D40295"/>
    <w:rsid w:val="00D40FC0"/>
    <w:rsid w:val="00D4166E"/>
    <w:rsid w:val="00D416BD"/>
    <w:rsid w:val="00D41831"/>
    <w:rsid w:val="00D4227C"/>
    <w:rsid w:val="00D42614"/>
    <w:rsid w:val="00D42773"/>
    <w:rsid w:val="00D42C31"/>
    <w:rsid w:val="00D42D11"/>
    <w:rsid w:val="00D43104"/>
    <w:rsid w:val="00D43545"/>
    <w:rsid w:val="00D43BE8"/>
    <w:rsid w:val="00D43C06"/>
    <w:rsid w:val="00D440C7"/>
    <w:rsid w:val="00D444CB"/>
    <w:rsid w:val="00D44509"/>
    <w:rsid w:val="00D448C2"/>
    <w:rsid w:val="00D452C5"/>
    <w:rsid w:val="00D45549"/>
    <w:rsid w:val="00D457D4"/>
    <w:rsid w:val="00D45BB8"/>
    <w:rsid w:val="00D45F39"/>
    <w:rsid w:val="00D4691C"/>
    <w:rsid w:val="00D46A3C"/>
    <w:rsid w:val="00D46C50"/>
    <w:rsid w:val="00D46D92"/>
    <w:rsid w:val="00D47040"/>
    <w:rsid w:val="00D47086"/>
    <w:rsid w:val="00D473F5"/>
    <w:rsid w:val="00D47423"/>
    <w:rsid w:val="00D47946"/>
    <w:rsid w:val="00D479E9"/>
    <w:rsid w:val="00D503E7"/>
    <w:rsid w:val="00D504F0"/>
    <w:rsid w:val="00D50BBF"/>
    <w:rsid w:val="00D50D2C"/>
    <w:rsid w:val="00D5100F"/>
    <w:rsid w:val="00D511A2"/>
    <w:rsid w:val="00D514E9"/>
    <w:rsid w:val="00D51B0E"/>
    <w:rsid w:val="00D51DD2"/>
    <w:rsid w:val="00D52095"/>
    <w:rsid w:val="00D525EC"/>
    <w:rsid w:val="00D5261B"/>
    <w:rsid w:val="00D52833"/>
    <w:rsid w:val="00D52E4F"/>
    <w:rsid w:val="00D53478"/>
    <w:rsid w:val="00D5355E"/>
    <w:rsid w:val="00D53A41"/>
    <w:rsid w:val="00D53ABB"/>
    <w:rsid w:val="00D53DC8"/>
    <w:rsid w:val="00D53E85"/>
    <w:rsid w:val="00D5496B"/>
    <w:rsid w:val="00D54B0F"/>
    <w:rsid w:val="00D54B15"/>
    <w:rsid w:val="00D54D9D"/>
    <w:rsid w:val="00D55202"/>
    <w:rsid w:val="00D5560E"/>
    <w:rsid w:val="00D55F37"/>
    <w:rsid w:val="00D56733"/>
    <w:rsid w:val="00D56A64"/>
    <w:rsid w:val="00D56CAB"/>
    <w:rsid w:val="00D577A6"/>
    <w:rsid w:val="00D57A17"/>
    <w:rsid w:val="00D57AF7"/>
    <w:rsid w:val="00D57B71"/>
    <w:rsid w:val="00D6020D"/>
    <w:rsid w:val="00D6071B"/>
    <w:rsid w:val="00D60C63"/>
    <w:rsid w:val="00D61071"/>
    <w:rsid w:val="00D61260"/>
    <w:rsid w:val="00D61859"/>
    <w:rsid w:val="00D61A63"/>
    <w:rsid w:val="00D61E6D"/>
    <w:rsid w:val="00D61F33"/>
    <w:rsid w:val="00D631C8"/>
    <w:rsid w:val="00D63269"/>
    <w:rsid w:val="00D63801"/>
    <w:rsid w:val="00D63E37"/>
    <w:rsid w:val="00D641CF"/>
    <w:rsid w:val="00D64477"/>
    <w:rsid w:val="00D651CC"/>
    <w:rsid w:val="00D65283"/>
    <w:rsid w:val="00D653B2"/>
    <w:rsid w:val="00D654B8"/>
    <w:rsid w:val="00D65522"/>
    <w:rsid w:val="00D66021"/>
    <w:rsid w:val="00D66215"/>
    <w:rsid w:val="00D667AF"/>
    <w:rsid w:val="00D667EB"/>
    <w:rsid w:val="00D669FE"/>
    <w:rsid w:val="00D66A28"/>
    <w:rsid w:val="00D6787B"/>
    <w:rsid w:val="00D67BBA"/>
    <w:rsid w:val="00D7013F"/>
    <w:rsid w:val="00D70748"/>
    <w:rsid w:val="00D70800"/>
    <w:rsid w:val="00D708BE"/>
    <w:rsid w:val="00D70D43"/>
    <w:rsid w:val="00D71696"/>
    <w:rsid w:val="00D71973"/>
    <w:rsid w:val="00D719B4"/>
    <w:rsid w:val="00D71DF2"/>
    <w:rsid w:val="00D72996"/>
    <w:rsid w:val="00D730C0"/>
    <w:rsid w:val="00D732A0"/>
    <w:rsid w:val="00D739C8"/>
    <w:rsid w:val="00D73E36"/>
    <w:rsid w:val="00D74210"/>
    <w:rsid w:val="00D7462A"/>
    <w:rsid w:val="00D74C48"/>
    <w:rsid w:val="00D74DFD"/>
    <w:rsid w:val="00D75892"/>
    <w:rsid w:val="00D75A1C"/>
    <w:rsid w:val="00D75D23"/>
    <w:rsid w:val="00D766BF"/>
    <w:rsid w:val="00D76CF5"/>
    <w:rsid w:val="00D76E2F"/>
    <w:rsid w:val="00D77050"/>
    <w:rsid w:val="00D77780"/>
    <w:rsid w:val="00D77CBD"/>
    <w:rsid w:val="00D806F4"/>
    <w:rsid w:val="00D8094E"/>
    <w:rsid w:val="00D81619"/>
    <w:rsid w:val="00D81771"/>
    <w:rsid w:val="00D81EBA"/>
    <w:rsid w:val="00D81F16"/>
    <w:rsid w:val="00D81F22"/>
    <w:rsid w:val="00D83128"/>
    <w:rsid w:val="00D83A59"/>
    <w:rsid w:val="00D84A4B"/>
    <w:rsid w:val="00D852A4"/>
    <w:rsid w:val="00D855A2"/>
    <w:rsid w:val="00D85703"/>
    <w:rsid w:val="00D85830"/>
    <w:rsid w:val="00D85BCA"/>
    <w:rsid w:val="00D85EED"/>
    <w:rsid w:val="00D86036"/>
    <w:rsid w:val="00D86A11"/>
    <w:rsid w:val="00D86A5B"/>
    <w:rsid w:val="00D86C81"/>
    <w:rsid w:val="00D86D69"/>
    <w:rsid w:val="00D874DF"/>
    <w:rsid w:val="00D87C73"/>
    <w:rsid w:val="00D87C96"/>
    <w:rsid w:val="00D87C9D"/>
    <w:rsid w:val="00D87CE0"/>
    <w:rsid w:val="00D87D48"/>
    <w:rsid w:val="00D90556"/>
    <w:rsid w:val="00D91188"/>
    <w:rsid w:val="00D917D7"/>
    <w:rsid w:val="00D91E64"/>
    <w:rsid w:val="00D91F81"/>
    <w:rsid w:val="00D92CEF"/>
    <w:rsid w:val="00D933BF"/>
    <w:rsid w:val="00D9358A"/>
    <w:rsid w:val="00D93617"/>
    <w:rsid w:val="00D93682"/>
    <w:rsid w:val="00D94085"/>
    <w:rsid w:val="00D943E0"/>
    <w:rsid w:val="00D9476F"/>
    <w:rsid w:val="00D94B80"/>
    <w:rsid w:val="00D94BD8"/>
    <w:rsid w:val="00D951C1"/>
    <w:rsid w:val="00D953E7"/>
    <w:rsid w:val="00D956D9"/>
    <w:rsid w:val="00D95931"/>
    <w:rsid w:val="00D95E3B"/>
    <w:rsid w:val="00D96423"/>
    <w:rsid w:val="00D96429"/>
    <w:rsid w:val="00D96675"/>
    <w:rsid w:val="00D969F8"/>
    <w:rsid w:val="00D96A2C"/>
    <w:rsid w:val="00D96AE1"/>
    <w:rsid w:val="00D971C6"/>
    <w:rsid w:val="00D97251"/>
    <w:rsid w:val="00D9726E"/>
    <w:rsid w:val="00D97759"/>
    <w:rsid w:val="00D97FA0"/>
    <w:rsid w:val="00DA0703"/>
    <w:rsid w:val="00DA07EA"/>
    <w:rsid w:val="00DA0C3F"/>
    <w:rsid w:val="00DA0D86"/>
    <w:rsid w:val="00DA12E6"/>
    <w:rsid w:val="00DA17C4"/>
    <w:rsid w:val="00DA1B78"/>
    <w:rsid w:val="00DA1F9E"/>
    <w:rsid w:val="00DA256E"/>
    <w:rsid w:val="00DA25A4"/>
    <w:rsid w:val="00DA2F84"/>
    <w:rsid w:val="00DA31E4"/>
    <w:rsid w:val="00DA36B2"/>
    <w:rsid w:val="00DA381C"/>
    <w:rsid w:val="00DA38CD"/>
    <w:rsid w:val="00DA3B25"/>
    <w:rsid w:val="00DA4022"/>
    <w:rsid w:val="00DA4423"/>
    <w:rsid w:val="00DA4BF0"/>
    <w:rsid w:val="00DA4D33"/>
    <w:rsid w:val="00DA4DE2"/>
    <w:rsid w:val="00DA55EE"/>
    <w:rsid w:val="00DA58EC"/>
    <w:rsid w:val="00DA59BC"/>
    <w:rsid w:val="00DA5C26"/>
    <w:rsid w:val="00DA5C44"/>
    <w:rsid w:val="00DA5C7B"/>
    <w:rsid w:val="00DA62BF"/>
    <w:rsid w:val="00DA6457"/>
    <w:rsid w:val="00DA65B8"/>
    <w:rsid w:val="00DA67E9"/>
    <w:rsid w:val="00DA6980"/>
    <w:rsid w:val="00DA6D36"/>
    <w:rsid w:val="00DA6E99"/>
    <w:rsid w:val="00DA75F0"/>
    <w:rsid w:val="00DA76D9"/>
    <w:rsid w:val="00DA7849"/>
    <w:rsid w:val="00DA78A5"/>
    <w:rsid w:val="00DB0249"/>
    <w:rsid w:val="00DB0419"/>
    <w:rsid w:val="00DB0E71"/>
    <w:rsid w:val="00DB1238"/>
    <w:rsid w:val="00DB1368"/>
    <w:rsid w:val="00DB1918"/>
    <w:rsid w:val="00DB1F0E"/>
    <w:rsid w:val="00DB1FB2"/>
    <w:rsid w:val="00DB2075"/>
    <w:rsid w:val="00DB21AA"/>
    <w:rsid w:val="00DB22D3"/>
    <w:rsid w:val="00DB2A28"/>
    <w:rsid w:val="00DB2B97"/>
    <w:rsid w:val="00DB30EE"/>
    <w:rsid w:val="00DB3BDC"/>
    <w:rsid w:val="00DB3CD3"/>
    <w:rsid w:val="00DB41D2"/>
    <w:rsid w:val="00DB42B4"/>
    <w:rsid w:val="00DB47B6"/>
    <w:rsid w:val="00DB4B8F"/>
    <w:rsid w:val="00DB4E52"/>
    <w:rsid w:val="00DB4ED0"/>
    <w:rsid w:val="00DB514F"/>
    <w:rsid w:val="00DB5738"/>
    <w:rsid w:val="00DB6032"/>
    <w:rsid w:val="00DB6151"/>
    <w:rsid w:val="00DB65D1"/>
    <w:rsid w:val="00DB670F"/>
    <w:rsid w:val="00DB6738"/>
    <w:rsid w:val="00DB6D7D"/>
    <w:rsid w:val="00DB7015"/>
    <w:rsid w:val="00DB73EA"/>
    <w:rsid w:val="00DB73F7"/>
    <w:rsid w:val="00DB7623"/>
    <w:rsid w:val="00DB7733"/>
    <w:rsid w:val="00DC023B"/>
    <w:rsid w:val="00DC05C5"/>
    <w:rsid w:val="00DC0632"/>
    <w:rsid w:val="00DC16CF"/>
    <w:rsid w:val="00DC1806"/>
    <w:rsid w:val="00DC1DA0"/>
    <w:rsid w:val="00DC1DFB"/>
    <w:rsid w:val="00DC2413"/>
    <w:rsid w:val="00DC26E0"/>
    <w:rsid w:val="00DC2833"/>
    <w:rsid w:val="00DC2A12"/>
    <w:rsid w:val="00DC2B0E"/>
    <w:rsid w:val="00DC31A7"/>
    <w:rsid w:val="00DC36ED"/>
    <w:rsid w:val="00DC3746"/>
    <w:rsid w:val="00DC3D33"/>
    <w:rsid w:val="00DC4664"/>
    <w:rsid w:val="00DC4A97"/>
    <w:rsid w:val="00DC4F76"/>
    <w:rsid w:val="00DC540A"/>
    <w:rsid w:val="00DC5592"/>
    <w:rsid w:val="00DC55AD"/>
    <w:rsid w:val="00DC563E"/>
    <w:rsid w:val="00DC571E"/>
    <w:rsid w:val="00DC5D79"/>
    <w:rsid w:val="00DC607B"/>
    <w:rsid w:val="00DC6206"/>
    <w:rsid w:val="00DC69D0"/>
    <w:rsid w:val="00DC7337"/>
    <w:rsid w:val="00DC7509"/>
    <w:rsid w:val="00DD02A7"/>
    <w:rsid w:val="00DD0474"/>
    <w:rsid w:val="00DD0A0C"/>
    <w:rsid w:val="00DD1295"/>
    <w:rsid w:val="00DD18A7"/>
    <w:rsid w:val="00DD1D59"/>
    <w:rsid w:val="00DD1FA2"/>
    <w:rsid w:val="00DD22C5"/>
    <w:rsid w:val="00DD29CC"/>
    <w:rsid w:val="00DD329C"/>
    <w:rsid w:val="00DD32D0"/>
    <w:rsid w:val="00DD3482"/>
    <w:rsid w:val="00DD3572"/>
    <w:rsid w:val="00DD369B"/>
    <w:rsid w:val="00DD474E"/>
    <w:rsid w:val="00DD484A"/>
    <w:rsid w:val="00DD4C0B"/>
    <w:rsid w:val="00DD4C97"/>
    <w:rsid w:val="00DD602F"/>
    <w:rsid w:val="00DD617C"/>
    <w:rsid w:val="00DD637D"/>
    <w:rsid w:val="00DD637E"/>
    <w:rsid w:val="00DD6DF8"/>
    <w:rsid w:val="00DD6E23"/>
    <w:rsid w:val="00DD78E0"/>
    <w:rsid w:val="00DD7D7B"/>
    <w:rsid w:val="00DE0154"/>
    <w:rsid w:val="00DE0BAF"/>
    <w:rsid w:val="00DE0D56"/>
    <w:rsid w:val="00DE16CB"/>
    <w:rsid w:val="00DE1930"/>
    <w:rsid w:val="00DE259F"/>
    <w:rsid w:val="00DE26D1"/>
    <w:rsid w:val="00DE2704"/>
    <w:rsid w:val="00DE2A19"/>
    <w:rsid w:val="00DE2ABA"/>
    <w:rsid w:val="00DE2DE3"/>
    <w:rsid w:val="00DE375C"/>
    <w:rsid w:val="00DE3DB7"/>
    <w:rsid w:val="00DE4CB0"/>
    <w:rsid w:val="00DE5693"/>
    <w:rsid w:val="00DE580D"/>
    <w:rsid w:val="00DE5EBE"/>
    <w:rsid w:val="00DE696C"/>
    <w:rsid w:val="00DE6DF1"/>
    <w:rsid w:val="00DE74F0"/>
    <w:rsid w:val="00DE7551"/>
    <w:rsid w:val="00DE7768"/>
    <w:rsid w:val="00DE7A29"/>
    <w:rsid w:val="00DF0063"/>
    <w:rsid w:val="00DF0095"/>
    <w:rsid w:val="00DF0297"/>
    <w:rsid w:val="00DF03BD"/>
    <w:rsid w:val="00DF066A"/>
    <w:rsid w:val="00DF08AE"/>
    <w:rsid w:val="00DF0C24"/>
    <w:rsid w:val="00DF0DD9"/>
    <w:rsid w:val="00DF105C"/>
    <w:rsid w:val="00DF226B"/>
    <w:rsid w:val="00DF2A5A"/>
    <w:rsid w:val="00DF2B0B"/>
    <w:rsid w:val="00DF2E3F"/>
    <w:rsid w:val="00DF30B8"/>
    <w:rsid w:val="00DF31B4"/>
    <w:rsid w:val="00DF42B5"/>
    <w:rsid w:val="00DF485D"/>
    <w:rsid w:val="00DF58A3"/>
    <w:rsid w:val="00DF5EAB"/>
    <w:rsid w:val="00DF653A"/>
    <w:rsid w:val="00DF6749"/>
    <w:rsid w:val="00DF6B8E"/>
    <w:rsid w:val="00DF6CCE"/>
    <w:rsid w:val="00DF6E9F"/>
    <w:rsid w:val="00DF6FCC"/>
    <w:rsid w:val="00DF7184"/>
    <w:rsid w:val="00DF7590"/>
    <w:rsid w:val="00DF796F"/>
    <w:rsid w:val="00DF7ADF"/>
    <w:rsid w:val="00DF7B21"/>
    <w:rsid w:val="00E0007E"/>
    <w:rsid w:val="00E00336"/>
    <w:rsid w:val="00E0047B"/>
    <w:rsid w:val="00E007B5"/>
    <w:rsid w:val="00E00DF9"/>
    <w:rsid w:val="00E00FCB"/>
    <w:rsid w:val="00E01533"/>
    <w:rsid w:val="00E018E2"/>
    <w:rsid w:val="00E02BCC"/>
    <w:rsid w:val="00E02F6E"/>
    <w:rsid w:val="00E02FBF"/>
    <w:rsid w:val="00E03135"/>
    <w:rsid w:val="00E03143"/>
    <w:rsid w:val="00E03B90"/>
    <w:rsid w:val="00E03FE8"/>
    <w:rsid w:val="00E04130"/>
    <w:rsid w:val="00E04411"/>
    <w:rsid w:val="00E044A3"/>
    <w:rsid w:val="00E04615"/>
    <w:rsid w:val="00E0492F"/>
    <w:rsid w:val="00E04EBA"/>
    <w:rsid w:val="00E04F8C"/>
    <w:rsid w:val="00E05883"/>
    <w:rsid w:val="00E058C8"/>
    <w:rsid w:val="00E05942"/>
    <w:rsid w:val="00E05BF9"/>
    <w:rsid w:val="00E05C3E"/>
    <w:rsid w:val="00E06091"/>
    <w:rsid w:val="00E064DA"/>
    <w:rsid w:val="00E066CE"/>
    <w:rsid w:val="00E07C44"/>
    <w:rsid w:val="00E07F18"/>
    <w:rsid w:val="00E100C2"/>
    <w:rsid w:val="00E10328"/>
    <w:rsid w:val="00E10799"/>
    <w:rsid w:val="00E11040"/>
    <w:rsid w:val="00E110ED"/>
    <w:rsid w:val="00E11452"/>
    <w:rsid w:val="00E115EF"/>
    <w:rsid w:val="00E1164A"/>
    <w:rsid w:val="00E1192E"/>
    <w:rsid w:val="00E11A0F"/>
    <w:rsid w:val="00E11BAD"/>
    <w:rsid w:val="00E11F2D"/>
    <w:rsid w:val="00E11F5A"/>
    <w:rsid w:val="00E12042"/>
    <w:rsid w:val="00E13134"/>
    <w:rsid w:val="00E13797"/>
    <w:rsid w:val="00E13A73"/>
    <w:rsid w:val="00E14D37"/>
    <w:rsid w:val="00E14EBE"/>
    <w:rsid w:val="00E158E7"/>
    <w:rsid w:val="00E15A4D"/>
    <w:rsid w:val="00E15C05"/>
    <w:rsid w:val="00E1676A"/>
    <w:rsid w:val="00E16F65"/>
    <w:rsid w:val="00E17782"/>
    <w:rsid w:val="00E17E49"/>
    <w:rsid w:val="00E17F0B"/>
    <w:rsid w:val="00E2007E"/>
    <w:rsid w:val="00E20207"/>
    <w:rsid w:val="00E20301"/>
    <w:rsid w:val="00E20303"/>
    <w:rsid w:val="00E20355"/>
    <w:rsid w:val="00E20512"/>
    <w:rsid w:val="00E2059C"/>
    <w:rsid w:val="00E20A29"/>
    <w:rsid w:val="00E20B00"/>
    <w:rsid w:val="00E20C66"/>
    <w:rsid w:val="00E20CB5"/>
    <w:rsid w:val="00E20E57"/>
    <w:rsid w:val="00E211F7"/>
    <w:rsid w:val="00E21CE9"/>
    <w:rsid w:val="00E21EEE"/>
    <w:rsid w:val="00E2245E"/>
    <w:rsid w:val="00E225B4"/>
    <w:rsid w:val="00E226EC"/>
    <w:rsid w:val="00E229A0"/>
    <w:rsid w:val="00E23013"/>
    <w:rsid w:val="00E2337B"/>
    <w:rsid w:val="00E23F2D"/>
    <w:rsid w:val="00E244F4"/>
    <w:rsid w:val="00E24545"/>
    <w:rsid w:val="00E24B0A"/>
    <w:rsid w:val="00E24C31"/>
    <w:rsid w:val="00E252C7"/>
    <w:rsid w:val="00E25912"/>
    <w:rsid w:val="00E25BA2"/>
    <w:rsid w:val="00E262B7"/>
    <w:rsid w:val="00E26389"/>
    <w:rsid w:val="00E264EF"/>
    <w:rsid w:val="00E265BC"/>
    <w:rsid w:val="00E26887"/>
    <w:rsid w:val="00E268BC"/>
    <w:rsid w:val="00E26BB3"/>
    <w:rsid w:val="00E26CC8"/>
    <w:rsid w:val="00E26CE8"/>
    <w:rsid w:val="00E26E8A"/>
    <w:rsid w:val="00E274F8"/>
    <w:rsid w:val="00E27860"/>
    <w:rsid w:val="00E27925"/>
    <w:rsid w:val="00E27A6E"/>
    <w:rsid w:val="00E27FDE"/>
    <w:rsid w:val="00E302BE"/>
    <w:rsid w:val="00E30408"/>
    <w:rsid w:val="00E30C54"/>
    <w:rsid w:val="00E310D2"/>
    <w:rsid w:val="00E310F6"/>
    <w:rsid w:val="00E316E8"/>
    <w:rsid w:val="00E31949"/>
    <w:rsid w:val="00E31ADC"/>
    <w:rsid w:val="00E31C51"/>
    <w:rsid w:val="00E321A6"/>
    <w:rsid w:val="00E321F1"/>
    <w:rsid w:val="00E32711"/>
    <w:rsid w:val="00E32EBB"/>
    <w:rsid w:val="00E33142"/>
    <w:rsid w:val="00E33216"/>
    <w:rsid w:val="00E3321A"/>
    <w:rsid w:val="00E33419"/>
    <w:rsid w:val="00E33429"/>
    <w:rsid w:val="00E3378A"/>
    <w:rsid w:val="00E34116"/>
    <w:rsid w:val="00E34133"/>
    <w:rsid w:val="00E34300"/>
    <w:rsid w:val="00E34559"/>
    <w:rsid w:val="00E346A4"/>
    <w:rsid w:val="00E34AB9"/>
    <w:rsid w:val="00E34C6E"/>
    <w:rsid w:val="00E34FD5"/>
    <w:rsid w:val="00E35032"/>
    <w:rsid w:val="00E351ED"/>
    <w:rsid w:val="00E353CC"/>
    <w:rsid w:val="00E356E8"/>
    <w:rsid w:val="00E35C82"/>
    <w:rsid w:val="00E35F90"/>
    <w:rsid w:val="00E36100"/>
    <w:rsid w:val="00E365F2"/>
    <w:rsid w:val="00E366BF"/>
    <w:rsid w:val="00E366C4"/>
    <w:rsid w:val="00E368C1"/>
    <w:rsid w:val="00E36B15"/>
    <w:rsid w:val="00E36B3A"/>
    <w:rsid w:val="00E374EF"/>
    <w:rsid w:val="00E3767A"/>
    <w:rsid w:val="00E37CB3"/>
    <w:rsid w:val="00E401C5"/>
    <w:rsid w:val="00E4040B"/>
    <w:rsid w:val="00E404A5"/>
    <w:rsid w:val="00E408A4"/>
    <w:rsid w:val="00E40F80"/>
    <w:rsid w:val="00E411F3"/>
    <w:rsid w:val="00E41308"/>
    <w:rsid w:val="00E41343"/>
    <w:rsid w:val="00E41508"/>
    <w:rsid w:val="00E41D2C"/>
    <w:rsid w:val="00E41E61"/>
    <w:rsid w:val="00E422F5"/>
    <w:rsid w:val="00E4292F"/>
    <w:rsid w:val="00E4296C"/>
    <w:rsid w:val="00E429D0"/>
    <w:rsid w:val="00E43400"/>
    <w:rsid w:val="00E43503"/>
    <w:rsid w:val="00E4355F"/>
    <w:rsid w:val="00E43A87"/>
    <w:rsid w:val="00E43B8D"/>
    <w:rsid w:val="00E43C1A"/>
    <w:rsid w:val="00E43DC2"/>
    <w:rsid w:val="00E44086"/>
    <w:rsid w:val="00E444A3"/>
    <w:rsid w:val="00E44DED"/>
    <w:rsid w:val="00E4513B"/>
    <w:rsid w:val="00E4548D"/>
    <w:rsid w:val="00E4625F"/>
    <w:rsid w:val="00E46603"/>
    <w:rsid w:val="00E46910"/>
    <w:rsid w:val="00E46D22"/>
    <w:rsid w:val="00E470C6"/>
    <w:rsid w:val="00E4750B"/>
    <w:rsid w:val="00E47522"/>
    <w:rsid w:val="00E476D2"/>
    <w:rsid w:val="00E47C3F"/>
    <w:rsid w:val="00E47EEA"/>
    <w:rsid w:val="00E5006F"/>
    <w:rsid w:val="00E500D1"/>
    <w:rsid w:val="00E509E5"/>
    <w:rsid w:val="00E50BCB"/>
    <w:rsid w:val="00E50E04"/>
    <w:rsid w:val="00E50E59"/>
    <w:rsid w:val="00E50FCD"/>
    <w:rsid w:val="00E51263"/>
    <w:rsid w:val="00E5191C"/>
    <w:rsid w:val="00E51FE3"/>
    <w:rsid w:val="00E520C0"/>
    <w:rsid w:val="00E523FD"/>
    <w:rsid w:val="00E52899"/>
    <w:rsid w:val="00E52C98"/>
    <w:rsid w:val="00E52F2D"/>
    <w:rsid w:val="00E52F42"/>
    <w:rsid w:val="00E537F4"/>
    <w:rsid w:val="00E54378"/>
    <w:rsid w:val="00E54B00"/>
    <w:rsid w:val="00E550BD"/>
    <w:rsid w:val="00E553FC"/>
    <w:rsid w:val="00E5544D"/>
    <w:rsid w:val="00E55702"/>
    <w:rsid w:val="00E55DA7"/>
    <w:rsid w:val="00E56290"/>
    <w:rsid w:val="00E564A7"/>
    <w:rsid w:val="00E567E8"/>
    <w:rsid w:val="00E56A91"/>
    <w:rsid w:val="00E57E1E"/>
    <w:rsid w:val="00E57E6B"/>
    <w:rsid w:val="00E60939"/>
    <w:rsid w:val="00E609B0"/>
    <w:rsid w:val="00E60ADF"/>
    <w:rsid w:val="00E60D25"/>
    <w:rsid w:val="00E60E5E"/>
    <w:rsid w:val="00E61813"/>
    <w:rsid w:val="00E61A45"/>
    <w:rsid w:val="00E61A7D"/>
    <w:rsid w:val="00E61EA0"/>
    <w:rsid w:val="00E61EC9"/>
    <w:rsid w:val="00E61EF9"/>
    <w:rsid w:val="00E61FA9"/>
    <w:rsid w:val="00E61FCA"/>
    <w:rsid w:val="00E6217A"/>
    <w:rsid w:val="00E623A9"/>
    <w:rsid w:val="00E62A20"/>
    <w:rsid w:val="00E6335C"/>
    <w:rsid w:val="00E63E66"/>
    <w:rsid w:val="00E64D0A"/>
    <w:rsid w:val="00E64E02"/>
    <w:rsid w:val="00E6535C"/>
    <w:rsid w:val="00E65869"/>
    <w:rsid w:val="00E65BF1"/>
    <w:rsid w:val="00E65DBA"/>
    <w:rsid w:val="00E663A7"/>
    <w:rsid w:val="00E66573"/>
    <w:rsid w:val="00E66F94"/>
    <w:rsid w:val="00E67AE9"/>
    <w:rsid w:val="00E67F4A"/>
    <w:rsid w:val="00E7024E"/>
    <w:rsid w:val="00E7039A"/>
    <w:rsid w:val="00E706FC"/>
    <w:rsid w:val="00E70A0A"/>
    <w:rsid w:val="00E71DD4"/>
    <w:rsid w:val="00E72327"/>
    <w:rsid w:val="00E724B8"/>
    <w:rsid w:val="00E72A8D"/>
    <w:rsid w:val="00E72C6C"/>
    <w:rsid w:val="00E72D9E"/>
    <w:rsid w:val="00E72F4B"/>
    <w:rsid w:val="00E7317C"/>
    <w:rsid w:val="00E734D3"/>
    <w:rsid w:val="00E73699"/>
    <w:rsid w:val="00E73885"/>
    <w:rsid w:val="00E73903"/>
    <w:rsid w:val="00E73F37"/>
    <w:rsid w:val="00E74025"/>
    <w:rsid w:val="00E74475"/>
    <w:rsid w:val="00E74775"/>
    <w:rsid w:val="00E75003"/>
    <w:rsid w:val="00E750FF"/>
    <w:rsid w:val="00E75A74"/>
    <w:rsid w:val="00E766C6"/>
    <w:rsid w:val="00E76976"/>
    <w:rsid w:val="00E76A4E"/>
    <w:rsid w:val="00E76AEF"/>
    <w:rsid w:val="00E7737B"/>
    <w:rsid w:val="00E777CF"/>
    <w:rsid w:val="00E80329"/>
    <w:rsid w:val="00E8061B"/>
    <w:rsid w:val="00E80A3F"/>
    <w:rsid w:val="00E82036"/>
    <w:rsid w:val="00E821EA"/>
    <w:rsid w:val="00E8244E"/>
    <w:rsid w:val="00E83C22"/>
    <w:rsid w:val="00E842FE"/>
    <w:rsid w:val="00E843D7"/>
    <w:rsid w:val="00E8451B"/>
    <w:rsid w:val="00E846FD"/>
    <w:rsid w:val="00E84A5B"/>
    <w:rsid w:val="00E84C79"/>
    <w:rsid w:val="00E8533C"/>
    <w:rsid w:val="00E85AF5"/>
    <w:rsid w:val="00E85C8B"/>
    <w:rsid w:val="00E85ECC"/>
    <w:rsid w:val="00E8654E"/>
    <w:rsid w:val="00E86C58"/>
    <w:rsid w:val="00E86EFA"/>
    <w:rsid w:val="00E872A1"/>
    <w:rsid w:val="00E87E60"/>
    <w:rsid w:val="00E87E7A"/>
    <w:rsid w:val="00E90B87"/>
    <w:rsid w:val="00E90D84"/>
    <w:rsid w:val="00E91155"/>
    <w:rsid w:val="00E911DB"/>
    <w:rsid w:val="00E9127C"/>
    <w:rsid w:val="00E918A6"/>
    <w:rsid w:val="00E919A3"/>
    <w:rsid w:val="00E9256C"/>
    <w:rsid w:val="00E92594"/>
    <w:rsid w:val="00E92AA5"/>
    <w:rsid w:val="00E9318B"/>
    <w:rsid w:val="00E933CD"/>
    <w:rsid w:val="00E933CE"/>
    <w:rsid w:val="00E934A6"/>
    <w:rsid w:val="00E9385E"/>
    <w:rsid w:val="00E944DF"/>
    <w:rsid w:val="00E9476C"/>
    <w:rsid w:val="00E94A2F"/>
    <w:rsid w:val="00E94D96"/>
    <w:rsid w:val="00E94EA6"/>
    <w:rsid w:val="00E94F4A"/>
    <w:rsid w:val="00E95058"/>
    <w:rsid w:val="00E950C4"/>
    <w:rsid w:val="00E952CB"/>
    <w:rsid w:val="00E95730"/>
    <w:rsid w:val="00E95AF3"/>
    <w:rsid w:val="00E965A6"/>
    <w:rsid w:val="00E968A8"/>
    <w:rsid w:val="00E96DC7"/>
    <w:rsid w:val="00E96ED8"/>
    <w:rsid w:val="00E9726B"/>
    <w:rsid w:val="00E97788"/>
    <w:rsid w:val="00EA1D67"/>
    <w:rsid w:val="00EA2A49"/>
    <w:rsid w:val="00EA2FE1"/>
    <w:rsid w:val="00EA30B8"/>
    <w:rsid w:val="00EA3460"/>
    <w:rsid w:val="00EA38E9"/>
    <w:rsid w:val="00EA3956"/>
    <w:rsid w:val="00EA3C5B"/>
    <w:rsid w:val="00EA3DAE"/>
    <w:rsid w:val="00EA44FB"/>
    <w:rsid w:val="00EA4E62"/>
    <w:rsid w:val="00EA59A4"/>
    <w:rsid w:val="00EA5C7A"/>
    <w:rsid w:val="00EA6371"/>
    <w:rsid w:val="00EA7085"/>
    <w:rsid w:val="00EA76FE"/>
    <w:rsid w:val="00EA7F46"/>
    <w:rsid w:val="00EB0603"/>
    <w:rsid w:val="00EB0DC5"/>
    <w:rsid w:val="00EB15E4"/>
    <w:rsid w:val="00EB1F8F"/>
    <w:rsid w:val="00EB2C80"/>
    <w:rsid w:val="00EB322F"/>
    <w:rsid w:val="00EB3438"/>
    <w:rsid w:val="00EB3514"/>
    <w:rsid w:val="00EB3716"/>
    <w:rsid w:val="00EB3732"/>
    <w:rsid w:val="00EB428A"/>
    <w:rsid w:val="00EB4833"/>
    <w:rsid w:val="00EB4A8A"/>
    <w:rsid w:val="00EB4ADE"/>
    <w:rsid w:val="00EB4C98"/>
    <w:rsid w:val="00EB4D0A"/>
    <w:rsid w:val="00EB5275"/>
    <w:rsid w:val="00EB52FC"/>
    <w:rsid w:val="00EB58F0"/>
    <w:rsid w:val="00EB5A30"/>
    <w:rsid w:val="00EB5CA7"/>
    <w:rsid w:val="00EB5D84"/>
    <w:rsid w:val="00EB6461"/>
    <w:rsid w:val="00EB65BA"/>
    <w:rsid w:val="00EB6941"/>
    <w:rsid w:val="00EB6C6F"/>
    <w:rsid w:val="00EB6E11"/>
    <w:rsid w:val="00EB6E54"/>
    <w:rsid w:val="00EB6F45"/>
    <w:rsid w:val="00EB723E"/>
    <w:rsid w:val="00EB7421"/>
    <w:rsid w:val="00EB757F"/>
    <w:rsid w:val="00EB7F96"/>
    <w:rsid w:val="00EC02C1"/>
    <w:rsid w:val="00EC0592"/>
    <w:rsid w:val="00EC06DF"/>
    <w:rsid w:val="00EC1326"/>
    <w:rsid w:val="00EC1D98"/>
    <w:rsid w:val="00EC2266"/>
    <w:rsid w:val="00EC2FA1"/>
    <w:rsid w:val="00EC31CC"/>
    <w:rsid w:val="00EC325F"/>
    <w:rsid w:val="00EC3361"/>
    <w:rsid w:val="00EC3588"/>
    <w:rsid w:val="00EC3646"/>
    <w:rsid w:val="00EC36C4"/>
    <w:rsid w:val="00EC3C80"/>
    <w:rsid w:val="00EC3CFA"/>
    <w:rsid w:val="00EC448D"/>
    <w:rsid w:val="00EC4670"/>
    <w:rsid w:val="00EC4861"/>
    <w:rsid w:val="00EC4AA1"/>
    <w:rsid w:val="00EC4C00"/>
    <w:rsid w:val="00EC4D7B"/>
    <w:rsid w:val="00EC4DE0"/>
    <w:rsid w:val="00EC5069"/>
    <w:rsid w:val="00EC5143"/>
    <w:rsid w:val="00EC54BF"/>
    <w:rsid w:val="00EC5C90"/>
    <w:rsid w:val="00EC5D33"/>
    <w:rsid w:val="00EC6454"/>
    <w:rsid w:val="00EC67E5"/>
    <w:rsid w:val="00EC6C90"/>
    <w:rsid w:val="00EC710F"/>
    <w:rsid w:val="00EC7183"/>
    <w:rsid w:val="00EC76CD"/>
    <w:rsid w:val="00EC79B8"/>
    <w:rsid w:val="00ED0DAC"/>
    <w:rsid w:val="00ED1097"/>
    <w:rsid w:val="00ED1241"/>
    <w:rsid w:val="00ED13D8"/>
    <w:rsid w:val="00ED14BC"/>
    <w:rsid w:val="00ED16B0"/>
    <w:rsid w:val="00ED211B"/>
    <w:rsid w:val="00ED21CA"/>
    <w:rsid w:val="00ED2588"/>
    <w:rsid w:val="00ED272C"/>
    <w:rsid w:val="00ED2883"/>
    <w:rsid w:val="00ED2AB7"/>
    <w:rsid w:val="00ED2C01"/>
    <w:rsid w:val="00ED3826"/>
    <w:rsid w:val="00ED3989"/>
    <w:rsid w:val="00ED39B5"/>
    <w:rsid w:val="00ED3B13"/>
    <w:rsid w:val="00ED3F02"/>
    <w:rsid w:val="00ED3FF7"/>
    <w:rsid w:val="00ED41C0"/>
    <w:rsid w:val="00ED451E"/>
    <w:rsid w:val="00ED477A"/>
    <w:rsid w:val="00ED4820"/>
    <w:rsid w:val="00ED4953"/>
    <w:rsid w:val="00ED4AC1"/>
    <w:rsid w:val="00ED500F"/>
    <w:rsid w:val="00ED544B"/>
    <w:rsid w:val="00ED5688"/>
    <w:rsid w:val="00ED583B"/>
    <w:rsid w:val="00ED5A27"/>
    <w:rsid w:val="00ED5B87"/>
    <w:rsid w:val="00ED5B8E"/>
    <w:rsid w:val="00ED60E9"/>
    <w:rsid w:val="00ED61D4"/>
    <w:rsid w:val="00ED625D"/>
    <w:rsid w:val="00ED65DD"/>
    <w:rsid w:val="00ED65E9"/>
    <w:rsid w:val="00ED6859"/>
    <w:rsid w:val="00ED6FF3"/>
    <w:rsid w:val="00ED76F9"/>
    <w:rsid w:val="00ED77F7"/>
    <w:rsid w:val="00ED78CD"/>
    <w:rsid w:val="00ED7A3E"/>
    <w:rsid w:val="00ED7DDB"/>
    <w:rsid w:val="00EE1113"/>
    <w:rsid w:val="00EE116C"/>
    <w:rsid w:val="00EE1752"/>
    <w:rsid w:val="00EE1852"/>
    <w:rsid w:val="00EE1AC6"/>
    <w:rsid w:val="00EE1AEF"/>
    <w:rsid w:val="00EE1BBE"/>
    <w:rsid w:val="00EE1C1B"/>
    <w:rsid w:val="00EE2131"/>
    <w:rsid w:val="00EE250A"/>
    <w:rsid w:val="00EE2BA9"/>
    <w:rsid w:val="00EE2D3C"/>
    <w:rsid w:val="00EE2F5D"/>
    <w:rsid w:val="00EE2F9F"/>
    <w:rsid w:val="00EE340C"/>
    <w:rsid w:val="00EE3FE1"/>
    <w:rsid w:val="00EE4445"/>
    <w:rsid w:val="00EE4837"/>
    <w:rsid w:val="00EE53C1"/>
    <w:rsid w:val="00EE55CC"/>
    <w:rsid w:val="00EE5A8A"/>
    <w:rsid w:val="00EE5DC4"/>
    <w:rsid w:val="00EE5EA8"/>
    <w:rsid w:val="00EE65F2"/>
    <w:rsid w:val="00EE674A"/>
    <w:rsid w:val="00EE6BC0"/>
    <w:rsid w:val="00EE6D01"/>
    <w:rsid w:val="00EE6D43"/>
    <w:rsid w:val="00EE6E55"/>
    <w:rsid w:val="00EE753D"/>
    <w:rsid w:val="00EE7A75"/>
    <w:rsid w:val="00EE7A86"/>
    <w:rsid w:val="00EE7DC0"/>
    <w:rsid w:val="00EF0721"/>
    <w:rsid w:val="00EF09DF"/>
    <w:rsid w:val="00EF15A6"/>
    <w:rsid w:val="00EF1ACD"/>
    <w:rsid w:val="00EF29B8"/>
    <w:rsid w:val="00EF2B6F"/>
    <w:rsid w:val="00EF31AC"/>
    <w:rsid w:val="00EF32D3"/>
    <w:rsid w:val="00EF3FEF"/>
    <w:rsid w:val="00EF4022"/>
    <w:rsid w:val="00EF442D"/>
    <w:rsid w:val="00EF48FA"/>
    <w:rsid w:val="00EF497B"/>
    <w:rsid w:val="00EF4C67"/>
    <w:rsid w:val="00EF4F00"/>
    <w:rsid w:val="00EF52E1"/>
    <w:rsid w:val="00EF5601"/>
    <w:rsid w:val="00EF56E0"/>
    <w:rsid w:val="00EF58E0"/>
    <w:rsid w:val="00EF594B"/>
    <w:rsid w:val="00EF5990"/>
    <w:rsid w:val="00EF5A94"/>
    <w:rsid w:val="00EF5D81"/>
    <w:rsid w:val="00EF5E80"/>
    <w:rsid w:val="00EF62B7"/>
    <w:rsid w:val="00EF65FC"/>
    <w:rsid w:val="00EF668F"/>
    <w:rsid w:val="00EF6906"/>
    <w:rsid w:val="00EF6C14"/>
    <w:rsid w:val="00EF7304"/>
    <w:rsid w:val="00EF7594"/>
    <w:rsid w:val="00EF7923"/>
    <w:rsid w:val="00EF7C20"/>
    <w:rsid w:val="00F00549"/>
    <w:rsid w:val="00F00A3E"/>
    <w:rsid w:val="00F00CC5"/>
    <w:rsid w:val="00F0108B"/>
    <w:rsid w:val="00F0143F"/>
    <w:rsid w:val="00F01765"/>
    <w:rsid w:val="00F0186D"/>
    <w:rsid w:val="00F01B21"/>
    <w:rsid w:val="00F01B5D"/>
    <w:rsid w:val="00F01FD9"/>
    <w:rsid w:val="00F02B1A"/>
    <w:rsid w:val="00F034C8"/>
    <w:rsid w:val="00F0363C"/>
    <w:rsid w:val="00F036A9"/>
    <w:rsid w:val="00F04280"/>
    <w:rsid w:val="00F04589"/>
    <w:rsid w:val="00F04910"/>
    <w:rsid w:val="00F04982"/>
    <w:rsid w:val="00F04A5E"/>
    <w:rsid w:val="00F04A8E"/>
    <w:rsid w:val="00F04DB2"/>
    <w:rsid w:val="00F0531C"/>
    <w:rsid w:val="00F05356"/>
    <w:rsid w:val="00F0538C"/>
    <w:rsid w:val="00F05CCB"/>
    <w:rsid w:val="00F05D31"/>
    <w:rsid w:val="00F05E05"/>
    <w:rsid w:val="00F06426"/>
    <w:rsid w:val="00F0643F"/>
    <w:rsid w:val="00F0650A"/>
    <w:rsid w:val="00F066A4"/>
    <w:rsid w:val="00F06E65"/>
    <w:rsid w:val="00F077A9"/>
    <w:rsid w:val="00F07B0E"/>
    <w:rsid w:val="00F07C61"/>
    <w:rsid w:val="00F10101"/>
    <w:rsid w:val="00F101F6"/>
    <w:rsid w:val="00F1029D"/>
    <w:rsid w:val="00F102C9"/>
    <w:rsid w:val="00F10D88"/>
    <w:rsid w:val="00F11279"/>
    <w:rsid w:val="00F11353"/>
    <w:rsid w:val="00F119B9"/>
    <w:rsid w:val="00F122B6"/>
    <w:rsid w:val="00F12722"/>
    <w:rsid w:val="00F127B4"/>
    <w:rsid w:val="00F12A21"/>
    <w:rsid w:val="00F12ACC"/>
    <w:rsid w:val="00F13110"/>
    <w:rsid w:val="00F1319D"/>
    <w:rsid w:val="00F131C9"/>
    <w:rsid w:val="00F1363A"/>
    <w:rsid w:val="00F13BD2"/>
    <w:rsid w:val="00F13C12"/>
    <w:rsid w:val="00F13DCD"/>
    <w:rsid w:val="00F157EF"/>
    <w:rsid w:val="00F1682A"/>
    <w:rsid w:val="00F16BA2"/>
    <w:rsid w:val="00F17103"/>
    <w:rsid w:val="00F1715B"/>
    <w:rsid w:val="00F17263"/>
    <w:rsid w:val="00F17667"/>
    <w:rsid w:val="00F17EFF"/>
    <w:rsid w:val="00F20628"/>
    <w:rsid w:val="00F20AF0"/>
    <w:rsid w:val="00F20C50"/>
    <w:rsid w:val="00F21230"/>
    <w:rsid w:val="00F21975"/>
    <w:rsid w:val="00F21DE9"/>
    <w:rsid w:val="00F2227C"/>
    <w:rsid w:val="00F22602"/>
    <w:rsid w:val="00F22605"/>
    <w:rsid w:val="00F22B5B"/>
    <w:rsid w:val="00F22B5D"/>
    <w:rsid w:val="00F22B63"/>
    <w:rsid w:val="00F22D06"/>
    <w:rsid w:val="00F22F06"/>
    <w:rsid w:val="00F233D3"/>
    <w:rsid w:val="00F2370C"/>
    <w:rsid w:val="00F23909"/>
    <w:rsid w:val="00F23D48"/>
    <w:rsid w:val="00F241CD"/>
    <w:rsid w:val="00F244BD"/>
    <w:rsid w:val="00F24797"/>
    <w:rsid w:val="00F247DE"/>
    <w:rsid w:val="00F248A8"/>
    <w:rsid w:val="00F24BF0"/>
    <w:rsid w:val="00F25122"/>
    <w:rsid w:val="00F256E2"/>
    <w:rsid w:val="00F257D2"/>
    <w:rsid w:val="00F26278"/>
    <w:rsid w:val="00F26D9A"/>
    <w:rsid w:val="00F26E8B"/>
    <w:rsid w:val="00F27224"/>
    <w:rsid w:val="00F278BB"/>
    <w:rsid w:val="00F27D17"/>
    <w:rsid w:val="00F27E39"/>
    <w:rsid w:val="00F3124C"/>
    <w:rsid w:val="00F31358"/>
    <w:rsid w:val="00F3154A"/>
    <w:rsid w:val="00F31DDA"/>
    <w:rsid w:val="00F32169"/>
    <w:rsid w:val="00F32365"/>
    <w:rsid w:val="00F328C7"/>
    <w:rsid w:val="00F32948"/>
    <w:rsid w:val="00F33A42"/>
    <w:rsid w:val="00F33F46"/>
    <w:rsid w:val="00F34723"/>
    <w:rsid w:val="00F349A0"/>
    <w:rsid w:val="00F34B0A"/>
    <w:rsid w:val="00F34C9E"/>
    <w:rsid w:val="00F351BD"/>
    <w:rsid w:val="00F35EBD"/>
    <w:rsid w:val="00F361DE"/>
    <w:rsid w:val="00F36EAB"/>
    <w:rsid w:val="00F3702C"/>
    <w:rsid w:val="00F37353"/>
    <w:rsid w:val="00F37825"/>
    <w:rsid w:val="00F37982"/>
    <w:rsid w:val="00F37B2F"/>
    <w:rsid w:val="00F40467"/>
    <w:rsid w:val="00F409C7"/>
    <w:rsid w:val="00F40C06"/>
    <w:rsid w:val="00F41A7A"/>
    <w:rsid w:val="00F41B9D"/>
    <w:rsid w:val="00F42543"/>
    <w:rsid w:val="00F429B2"/>
    <w:rsid w:val="00F429C2"/>
    <w:rsid w:val="00F43077"/>
    <w:rsid w:val="00F43668"/>
    <w:rsid w:val="00F43810"/>
    <w:rsid w:val="00F43DFE"/>
    <w:rsid w:val="00F43EE0"/>
    <w:rsid w:val="00F445EB"/>
    <w:rsid w:val="00F44E5A"/>
    <w:rsid w:val="00F450C9"/>
    <w:rsid w:val="00F45353"/>
    <w:rsid w:val="00F4589C"/>
    <w:rsid w:val="00F45B47"/>
    <w:rsid w:val="00F45CE2"/>
    <w:rsid w:val="00F45F9B"/>
    <w:rsid w:val="00F46C2C"/>
    <w:rsid w:val="00F46C4A"/>
    <w:rsid w:val="00F46D0B"/>
    <w:rsid w:val="00F46D2F"/>
    <w:rsid w:val="00F473D1"/>
    <w:rsid w:val="00F476FD"/>
    <w:rsid w:val="00F47A1D"/>
    <w:rsid w:val="00F47C1F"/>
    <w:rsid w:val="00F500B2"/>
    <w:rsid w:val="00F50395"/>
    <w:rsid w:val="00F50473"/>
    <w:rsid w:val="00F51124"/>
    <w:rsid w:val="00F51C8A"/>
    <w:rsid w:val="00F51FAA"/>
    <w:rsid w:val="00F5287A"/>
    <w:rsid w:val="00F52A4E"/>
    <w:rsid w:val="00F52F0D"/>
    <w:rsid w:val="00F5367A"/>
    <w:rsid w:val="00F53CD2"/>
    <w:rsid w:val="00F54454"/>
    <w:rsid w:val="00F54617"/>
    <w:rsid w:val="00F54DE2"/>
    <w:rsid w:val="00F55372"/>
    <w:rsid w:val="00F55377"/>
    <w:rsid w:val="00F55402"/>
    <w:rsid w:val="00F55405"/>
    <w:rsid w:val="00F5608F"/>
    <w:rsid w:val="00F56529"/>
    <w:rsid w:val="00F56944"/>
    <w:rsid w:val="00F56B72"/>
    <w:rsid w:val="00F572CF"/>
    <w:rsid w:val="00F57AA1"/>
    <w:rsid w:val="00F57E52"/>
    <w:rsid w:val="00F57F14"/>
    <w:rsid w:val="00F57FCF"/>
    <w:rsid w:val="00F60202"/>
    <w:rsid w:val="00F6055F"/>
    <w:rsid w:val="00F60626"/>
    <w:rsid w:val="00F6090C"/>
    <w:rsid w:val="00F60A5C"/>
    <w:rsid w:val="00F60B70"/>
    <w:rsid w:val="00F60EF9"/>
    <w:rsid w:val="00F61638"/>
    <w:rsid w:val="00F61BB9"/>
    <w:rsid w:val="00F61C68"/>
    <w:rsid w:val="00F61EAA"/>
    <w:rsid w:val="00F61FBE"/>
    <w:rsid w:val="00F63A86"/>
    <w:rsid w:val="00F643B7"/>
    <w:rsid w:val="00F64621"/>
    <w:rsid w:val="00F6474B"/>
    <w:rsid w:val="00F64A07"/>
    <w:rsid w:val="00F65061"/>
    <w:rsid w:val="00F65A28"/>
    <w:rsid w:val="00F65EA9"/>
    <w:rsid w:val="00F66063"/>
    <w:rsid w:val="00F66092"/>
    <w:rsid w:val="00F660F6"/>
    <w:rsid w:val="00F6648D"/>
    <w:rsid w:val="00F66748"/>
    <w:rsid w:val="00F669DA"/>
    <w:rsid w:val="00F66B18"/>
    <w:rsid w:val="00F66FEF"/>
    <w:rsid w:val="00F67119"/>
    <w:rsid w:val="00F671E3"/>
    <w:rsid w:val="00F6739E"/>
    <w:rsid w:val="00F679B2"/>
    <w:rsid w:val="00F67D05"/>
    <w:rsid w:val="00F67DF8"/>
    <w:rsid w:val="00F70127"/>
    <w:rsid w:val="00F704DD"/>
    <w:rsid w:val="00F70F20"/>
    <w:rsid w:val="00F71751"/>
    <w:rsid w:val="00F717F2"/>
    <w:rsid w:val="00F72483"/>
    <w:rsid w:val="00F72BB1"/>
    <w:rsid w:val="00F72E7F"/>
    <w:rsid w:val="00F735C4"/>
    <w:rsid w:val="00F73CEB"/>
    <w:rsid w:val="00F73D13"/>
    <w:rsid w:val="00F74490"/>
    <w:rsid w:val="00F74CA8"/>
    <w:rsid w:val="00F74CDD"/>
    <w:rsid w:val="00F74EBD"/>
    <w:rsid w:val="00F75036"/>
    <w:rsid w:val="00F75754"/>
    <w:rsid w:val="00F75982"/>
    <w:rsid w:val="00F7673C"/>
    <w:rsid w:val="00F7674D"/>
    <w:rsid w:val="00F769E8"/>
    <w:rsid w:val="00F77368"/>
    <w:rsid w:val="00F7779B"/>
    <w:rsid w:val="00F77A3F"/>
    <w:rsid w:val="00F77B16"/>
    <w:rsid w:val="00F8071B"/>
    <w:rsid w:val="00F80A1D"/>
    <w:rsid w:val="00F81079"/>
    <w:rsid w:val="00F815D0"/>
    <w:rsid w:val="00F818EC"/>
    <w:rsid w:val="00F81E39"/>
    <w:rsid w:val="00F82487"/>
    <w:rsid w:val="00F825BC"/>
    <w:rsid w:val="00F82766"/>
    <w:rsid w:val="00F8297D"/>
    <w:rsid w:val="00F830B7"/>
    <w:rsid w:val="00F833C9"/>
    <w:rsid w:val="00F83432"/>
    <w:rsid w:val="00F83C56"/>
    <w:rsid w:val="00F84081"/>
    <w:rsid w:val="00F84118"/>
    <w:rsid w:val="00F84292"/>
    <w:rsid w:val="00F84A36"/>
    <w:rsid w:val="00F84DCA"/>
    <w:rsid w:val="00F85335"/>
    <w:rsid w:val="00F85E18"/>
    <w:rsid w:val="00F8668A"/>
    <w:rsid w:val="00F86941"/>
    <w:rsid w:val="00F90425"/>
    <w:rsid w:val="00F9068A"/>
    <w:rsid w:val="00F907CE"/>
    <w:rsid w:val="00F908EC"/>
    <w:rsid w:val="00F90997"/>
    <w:rsid w:val="00F90BFC"/>
    <w:rsid w:val="00F9106C"/>
    <w:rsid w:val="00F910B5"/>
    <w:rsid w:val="00F9129A"/>
    <w:rsid w:val="00F912FC"/>
    <w:rsid w:val="00F916FF"/>
    <w:rsid w:val="00F91BC2"/>
    <w:rsid w:val="00F92112"/>
    <w:rsid w:val="00F92C7A"/>
    <w:rsid w:val="00F92D62"/>
    <w:rsid w:val="00F935D3"/>
    <w:rsid w:val="00F947D9"/>
    <w:rsid w:val="00F94D50"/>
    <w:rsid w:val="00F95013"/>
    <w:rsid w:val="00F963F4"/>
    <w:rsid w:val="00F9654F"/>
    <w:rsid w:val="00F96EE8"/>
    <w:rsid w:val="00F970D5"/>
    <w:rsid w:val="00F973A4"/>
    <w:rsid w:val="00F973CD"/>
    <w:rsid w:val="00F97709"/>
    <w:rsid w:val="00F97CBF"/>
    <w:rsid w:val="00FA0B76"/>
    <w:rsid w:val="00FA0F6B"/>
    <w:rsid w:val="00FA145F"/>
    <w:rsid w:val="00FA1481"/>
    <w:rsid w:val="00FA194B"/>
    <w:rsid w:val="00FA1AAC"/>
    <w:rsid w:val="00FA2688"/>
    <w:rsid w:val="00FA2AA8"/>
    <w:rsid w:val="00FA2C59"/>
    <w:rsid w:val="00FA2C8B"/>
    <w:rsid w:val="00FA2EFB"/>
    <w:rsid w:val="00FA32E4"/>
    <w:rsid w:val="00FA3527"/>
    <w:rsid w:val="00FA35ED"/>
    <w:rsid w:val="00FA43D2"/>
    <w:rsid w:val="00FA48BA"/>
    <w:rsid w:val="00FA4A50"/>
    <w:rsid w:val="00FA4B6E"/>
    <w:rsid w:val="00FA4EA2"/>
    <w:rsid w:val="00FA4FC5"/>
    <w:rsid w:val="00FA51C2"/>
    <w:rsid w:val="00FA5B39"/>
    <w:rsid w:val="00FA5B3B"/>
    <w:rsid w:val="00FA5EB1"/>
    <w:rsid w:val="00FA6625"/>
    <w:rsid w:val="00FA6B9A"/>
    <w:rsid w:val="00FA722F"/>
    <w:rsid w:val="00FA762C"/>
    <w:rsid w:val="00FA77F1"/>
    <w:rsid w:val="00FA7BA2"/>
    <w:rsid w:val="00FA7E88"/>
    <w:rsid w:val="00FB058D"/>
    <w:rsid w:val="00FB05EE"/>
    <w:rsid w:val="00FB0886"/>
    <w:rsid w:val="00FB0CF8"/>
    <w:rsid w:val="00FB0F1B"/>
    <w:rsid w:val="00FB19EA"/>
    <w:rsid w:val="00FB1CBB"/>
    <w:rsid w:val="00FB1EC6"/>
    <w:rsid w:val="00FB205E"/>
    <w:rsid w:val="00FB251D"/>
    <w:rsid w:val="00FB2719"/>
    <w:rsid w:val="00FB28D5"/>
    <w:rsid w:val="00FB2AB7"/>
    <w:rsid w:val="00FB2D2D"/>
    <w:rsid w:val="00FB2F4D"/>
    <w:rsid w:val="00FB3114"/>
    <w:rsid w:val="00FB3E82"/>
    <w:rsid w:val="00FB438B"/>
    <w:rsid w:val="00FB4F5D"/>
    <w:rsid w:val="00FB5320"/>
    <w:rsid w:val="00FB549D"/>
    <w:rsid w:val="00FB553A"/>
    <w:rsid w:val="00FB564F"/>
    <w:rsid w:val="00FB641B"/>
    <w:rsid w:val="00FB673E"/>
    <w:rsid w:val="00FB6774"/>
    <w:rsid w:val="00FB694F"/>
    <w:rsid w:val="00FB6CBF"/>
    <w:rsid w:val="00FB7B85"/>
    <w:rsid w:val="00FC038E"/>
    <w:rsid w:val="00FC0600"/>
    <w:rsid w:val="00FC0926"/>
    <w:rsid w:val="00FC0D0A"/>
    <w:rsid w:val="00FC1111"/>
    <w:rsid w:val="00FC13EE"/>
    <w:rsid w:val="00FC1D33"/>
    <w:rsid w:val="00FC23FC"/>
    <w:rsid w:val="00FC2606"/>
    <w:rsid w:val="00FC2AD6"/>
    <w:rsid w:val="00FC2D61"/>
    <w:rsid w:val="00FC3265"/>
    <w:rsid w:val="00FC3492"/>
    <w:rsid w:val="00FC3C65"/>
    <w:rsid w:val="00FC3DD5"/>
    <w:rsid w:val="00FC3E93"/>
    <w:rsid w:val="00FC3F55"/>
    <w:rsid w:val="00FC46B2"/>
    <w:rsid w:val="00FC4983"/>
    <w:rsid w:val="00FC51F4"/>
    <w:rsid w:val="00FC5213"/>
    <w:rsid w:val="00FC54FA"/>
    <w:rsid w:val="00FC5A37"/>
    <w:rsid w:val="00FC5A6D"/>
    <w:rsid w:val="00FC5C29"/>
    <w:rsid w:val="00FC65F8"/>
    <w:rsid w:val="00FC6C58"/>
    <w:rsid w:val="00FC6C70"/>
    <w:rsid w:val="00FC6FF1"/>
    <w:rsid w:val="00FC77DE"/>
    <w:rsid w:val="00FC7F5A"/>
    <w:rsid w:val="00FD0041"/>
    <w:rsid w:val="00FD0643"/>
    <w:rsid w:val="00FD0914"/>
    <w:rsid w:val="00FD0B72"/>
    <w:rsid w:val="00FD0EEC"/>
    <w:rsid w:val="00FD1285"/>
    <w:rsid w:val="00FD1B34"/>
    <w:rsid w:val="00FD1C0D"/>
    <w:rsid w:val="00FD1DD8"/>
    <w:rsid w:val="00FD289C"/>
    <w:rsid w:val="00FD3082"/>
    <w:rsid w:val="00FD3241"/>
    <w:rsid w:val="00FD3943"/>
    <w:rsid w:val="00FD4196"/>
    <w:rsid w:val="00FD4220"/>
    <w:rsid w:val="00FD4354"/>
    <w:rsid w:val="00FD4377"/>
    <w:rsid w:val="00FD4DA7"/>
    <w:rsid w:val="00FD50E8"/>
    <w:rsid w:val="00FD5480"/>
    <w:rsid w:val="00FD5677"/>
    <w:rsid w:val="00FD5705"/>
    <w:rsid w:val="00FD5731"/>
    <w:rsid w:val="00FD5837"/>
    <w:rsid w:val="00FD58E3"/>
    <w:rsid w:val="00FD5D4F"/>
    <w:rsid w:val="00FD5E25"/>
    <w:rsid w:val="00FD5E70"/>
    <w:rsid w:val="00FD61E0"/>
    <w:rsid w:val="00FD6B5C"/>
    <w:rsid w:val="00FD6D98"/>
    <w:rsid w:val="00FD74CE"/>
    <w:rsid w:val="00FD762B"/>
    <w:rsid w:val="00FD782D"/>
    <w:rsid w:val="00FD7A9F"/>
    <w:rsid w:val="00FD7B33"/>
    <w:rsid w:val="00FD7C66"/>
    <w:rsid w:val="00FD7D90"/>
    <w:rsid w:val="00FE00AC"/>
    <w:rsid w:val="00FE0339"/>
    <w:rsid w:val="00FE0942"/>
    <w:rsid w:val="00FE176E"/>
    <w:rsid w:val="00FE1CB1"/>
    <w:rsid w:val="00FE1E2C"/>
    <w:rsid w:val="00FE1E43"/>
    <w:rsid w:val="00FE2439"/>
    <w:rsid w:val="00FE2561"/>
    <w:rsid w:val="00FE28BA"/>
    <w:rsid w:val="00FE2A6B"/>
    <w:rsid w:val="00FE2E9B"/>
    <w:rsid w:val="00FE3C90"/>
    <w:rsid w:val="00FE3E56"/>
    <w:rsid w:val="00FE42B9"/>
    <w:rsid w:val="00FE4727"/>
    <w:rsid w:val="00FE53B1"/>
    <w:rsid w:val="00FE53F1"/>
    <w:rsid w:val="00FE54AF"/>
    <w:rsid w:val="00FE582F"/>
    <w:rsid w:val="00FE5849"/>
    <w:rsid w:val="00FE5BAB"/>
    <w:rsid w:val="00FE5D0C"/>
    <w:rsid w:val="00FE6108"/>
    <w:rsid w:val="00FE61A2"/>
    <w:rsid w:val="00FE66DB"/>
    <w:rsid w:val="00FE689E"/>
    <w:rsid w:val="00FE6C8B"/>
    <w:rsid w:val="00FE718D"/>
    <w:rsid w:val="00FE77BD"/>
    <w:rsid w:val="00FE78EF"/>
    <w:rsid w:val="00FF0365"/>
    <w:rsid w:val="00FF0957"/>
    <w:rsid w:val="00FF0996"/>
    <w:rsid w:val="00FF0EA9"/>
    <w:rsid w:val="00FF12D9"/>
    <w:rsid w:val="00FF1386"/>
    <w:rsid w:val="00FF191C"/>
    <w:rsid w:val="00FF1B29"/>
    <w:rsid w:val="00FF1B84"/>
    <w:rsid w:val="00FF2261"/>
    <w:rsid w:val="00FF24BC"/>
    <w:rsid w:val="00FF2501"/>
    <w:rsid w:val="00FF288E"/>
    <w:rsid w:val="00FF28F3"/>
    <w:rsid w:val="00FF2A69"/>
    <w:rsid w:val="00FF2CDB"/>
    <w:rsid w:val="00FF3064"/>
    <w:rsid w:val="00FF3FD8"/>
    <w:rsid w:val="00FF4B90"/>
    <w:rsid w:val="00FF50EC"/>
    <w:rsid w:val="00FF5AED"/>
    <w:rsid w:val="00FF60C8"/>
    <w:rsid w:val="00FF6AA7"/>
    <w:rsid w:val="00FF6B3C"/>
    <w:rsid w:val="00FF6E41"/>
    <w:rsid w:val="00FF6F56"/>
    <w:rsid w:val="00FF6FC7"/>
    <w:rsid w:val="00FF738E"/>
    <w:rsid w:val="00FF76D3"/>
    <w:rsid w:val="00FF7B16"/>
    <w:rsid w:val="00FF7C84"/>
    <w:rsid w:val="00FF7D6F"/>
    <w:rsid w:val="00FF7EE4"/>
    <w:rsid w:val="00FF7F9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DC55AD"/>
    <w:pPr>
      <w:spacing w:line="360" w:lineRule="auto"/>
      <w:ind w:firstLine="454"/>
      <w:jc w:val="both"/>
    </w:pPr>
    <w:rPr>
      <w:sz w:val="26"/>
      <w:szCs w:val="26"/>
    </w:rPr>
  </w:style>
  <w:style w:type="paragraph" w:styleId="Heading1">
    <w:name w:val="heading 1"/>
    <w:aliases w:val="новая страница,íîâàÿ ñòðàíèöà,Заголовок 1 Знак Знак Знак Знак"/>
    <w:basedOn w:val="Normal"/>
    <w:next w:val="Normal"/>
    <w:link w:val="Heading1Char"/>
    <w:uiPriority w:val="99"/>
    <w:qFormat/>
    <w:rsid w:val="00693518"/>
    <w:pPr>
      <w:keepNext/>
      <w:pageBreakBefore/>
      <w:numPr>
        <w:numId w:val="68"/>
      </w:numPr>
      <w:spacing w:before="240" w:after="60" w:line="240" w:lineRule="auto"/>
      <w:ind w:left="390" w:hanging="390"/>
      <w:outlineLvl w:val="0"/>
    </w:pPr>
    <w:rPr>
      <w:b/>
      <w:bCs/>
      <w:kern w:val="32"/>
      <w:sz w:val="28"/>
      <w:szCs w:val="28"/>
    </w:rPr>
  </w:style>
  <w:style w:type="paragraph" w:styleId="Heading2">
    <w:name w:val="heading 2"/>
    <w:basedOn w:val="20"/>
    <w:next w:val="Normal"/>
    <w:link w:val="Heading2Char"/>
    <w:uiPriority w:val="99"/>
    <w:qFormat/>
    <w:rsid w:val="00E843D7"/>
    <w:pPr>
      <w:outlineLvl w:val="1"/>
    </w:pPr>
  </w:style>
  <w:style w:type="paragraph" w:styleId="Heading3">
    <w:name w:val="heading 3"/>
    <w:aliases w:val="h3 sub heading,C Sub-Sub/Italic,13 Sub-Sub/Italic,h3,Заголовок 3 Знак,OG Heading 3"/>
    <w:basedOn w:val="Normal"/>
    <w:next w:val="Normal"/>
    <w:link w:val="Heading3Char"/>
    <w:uiPriority w:val="99"/>
    <w:qFormat/>
    <w:rsid w:val="005650A8"/>
    <w:pPr>
      <w:ind w:firstLine="0"/>
      <w:outlineLvl w:val="2"/>
    </w:pPr>
    <w:rPr>
      <w:iCs/>
    </w:rPr>
  </w:style>
  <w:style w:type="paragraph" w:styleId="Heading4">
    <w:name w:val="heading 4"/>
    <w:basedOn w:val="Normal"/>
    <w:next w:val="PlainText"/>
    <w:link w:val="Heading4Char"/>
    <w:uiPriority w:val="99"/>
    <w:qFormat/>
    <w:rsid w:val="006B028A"/>
    <w:pPr>
      <w:tabs>
        <w:tab w:val="left" w:pos="1985"/>
      </w:tabs>
      <w:spacing w:before="120" w:line="252" w:lineRule="auto"/>
      <w:ind w:firstLine="851"/>
      <w:outlineLvl w:val="3"/>
    </w:pPr>
    <w:rPr>
      <w:rFonts w:eastAsia="SimSun"/>
      <w:sz w:val="28"/>
      <w:szCs w:val="28"/>
    </w:rPr>
  </w:style>
  <w:style w:type="paragraph" w:styleId="Heading5">
    <w:name w:val="heading 5"/>
    <w:basedOn w:val="Normal"/>
    <w:next w:val="Normal"/>
    <w:link w:val="Heading5Char"/>
    <w:uiPriority w:val="99"/>
    <w:qFormat/>
    <w:rsid w:val="00E24545"/>
    <w:pPr>
      <w:keepNext/>
      <w:suppressAutoHyphens/>
      <w:spacing w:line="100" w:lineRule="atLeast"/>
      <w:ind w:left="-284" w:right="-1050" w:firstLine="568"/>
      <w:jc w:val="center"/>
      <w:outlineLvl w:val="4"/>
    </w:pPr>
    <w:rPr>
      <w:rFonts w:ascii="Arial" w:hAnsi="Arial" w:cs="Arial"/>
      <w:b/>
      <w:kern w:val="2"/>
      <w:sz w:val="22"/>
      <w:szCs w:val="20"/>
    </w:rPr>
  </w:style>
  <w:style w:type="paragraph" w:styleId="Heading6">
    <w:name w:val="heading 6"/>
    <w:basedOn w:val="Normal"/>
    <w:next w:val="BodyText"/>
    <w:link w:val="Heading6Char"/>
    <w:uiPriority w:val="99"/>
    <w:qFormat/>
    <w:rsid w:val="007D7669"/>
    <w:pPr>
      <w:spacing w:before="240" w:after="240"/>
      <w:ind w:left="1702" w:hanging="851"/>
      <w:outlineLvl w:val="5"/>
    </w:pPr>
    <w:rPr>
      <w:b/>
      <w:bCs/>
      <w:i/>
      <w:iCs/>
    </w:rPr>
  </w:style>
  <w:style w:type="paragraph" w:styleId="Heading7">
    <w:name w:val="heading 7"/>
    <w:basedOn w:val="Normal"/>
    <w:next w:val="BodyText"/>
    <w:link w:val="Heading7Char"/>
    <w:uiPriority w:val="99"/>
    <w:qFormat/>
    <w:rsid w:val="007D7669"/>
    <w:pPr>
      <w:keepNext/>
      <w:keepLines/>
      <w:spacing w:before="240" w:after="120"/>
      <w:ind w:left="1702" w:hanging="851"/>
      <w:outlineLvl w:val="6"/>
    </w:pPr>
  </w:style>
  <w:style w:type="paragraph" w:styleId="Heading8">
    <w:name w:val="heading 8"/>
    <w:basedOn w:val="Normal"/>
    <w:next w:val="BodyText"/>
    <w:link w:val="Heading8Char"/>
    <w:uiPriority w:val="99"/>
    <w:qFormat/>
    <w:rsid w:val="007D7669"/>
    <w:pPr>
      <w:spacing w:before="240" w:after="60"/>
      <w:ind w:firstLine="425"/>
      <w:outlineLvl w:val="7"/>
    </w:pPr>
    <w:rPr>
      <w:i/>
      <w:iCs/>
    </w:rPr>
  </w:style>
  <w:style w:type="paragraph" w:styleId="Heading9">
    <w:name w:val="heading 9"/>
    <w:basedOn w:val="Normal"/>
    <w:next w:val="Normal"/>
    <w:link w:val="Heading9Char"/>
    <w:uiPriority w:val="99"/>
    <w:qFormat/>
    <w:rsid w:val="007D7669"/>
    <w:pPr>
      <w:keepNext/>
      <w:tabs>
        <w:tab w:val="num" w:pos="360"/>
      </w:tabs>
      <w:spacing w:before="200" w:after="40"/>
      <w:ind w:firstLine="425"/>
      <w:jc w:val="center"/>
      <w:outlineLvl w:val="8"/>
    </w:pPr>
    <w:rPr>
      <w:i/>
      <w:i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новая страница Char,íîâàÿ ñòðàíèöà Char,Заголовок 1 Знак Знак Знак Знак Char"/>
    <w:basedOn w:val="DefaultParagraphFont"/>
    <w:link w:val="Heading1"/>
    <w:uiPriority w:val="99"/>
    <w:locked/>
    <w:rsid w:val="00693518"/>
    <w:rPr>
      <w:rFonts w:cs="Times New Roman"/>
      <w:b/>
      <w:kern w:val="32"/>
      <w:sz w:val="28"/>
      <w:lang w:val="ru-RU" w:eastAsia="ru-RU"/>
    </w:rPr>
  </w:style>
  <w:style w:type="character" w:customStyle="1" w:styleId="Heading2Char">
    <w:name w:val="Heading 2 Char"/>
    <w:basedOn w:val="DefaultParagraphFont"/>
    <w:link w:val="Heading2"/>
    <w:uiPriority w:val="99"/>
    <w:locked/>
    <w:rsid w:val="00E843D7"/>
    <w:rPr>
      <w:rFonts w:ascii="Arial" w:hAnsi="Arial" w:cs="Times New Roman"/>
      <w:b/>
      <w:i/>
      <w:spacing w:val="-5"/>
      <w:sz w:val="24"/>
      <w:lang w:eastAsia="en-US"/>
    </w:rPr>
  </w:style>
  <w:style w:type="character" w:customStyle="1" w:styleId="Heading3Char">
    <w:name w:val="Heading 3 Char"/>
    <w:aliases w:val="h3 sub heading Char,C Sub-Sub/Italic Char,13 Sub-Sub/Italic Char,h3 Char,Заголовок 3 Знак Char,OG Heading 3 Char"/>
    <w:basedOn w:val="DefaultParagraphFont"/>
    <w:link w:val="Heading3"/>
    <w:uiPriority w:val="99"/>
    <w:semiHidden/>
    <w:locked/>
    <w:rPr>
      <w:rFonts w:ascii="Cambria" w:hAnsi="Cambria" w:cs="Times New Roman"/>
      <w:b/>
      <w:bCs/>
      <w:sz w:val="26"/>
      <w:szCs w:val="26"/>
    </w:rPr>
  </w:style>
  <w:style w:type="character" w:customStyle="1" w:styleId="Heading4Char">
    <w:name w:val="Heading 4 Char"/>
    <w:basedOn w:val="DefaultParagraphFont"/>
    <w:link w:val="Heading4"/>
    <w:uiPriority w:val="99"/>
    <w:locked/>
    <w:rsid w:val="007D7669"/>
    <w:rPr>
      <w:rFonts w:eastAsia="SimSun" w:cs="Times New Roman"/>
      <w:sz w:val="28"/>
    </w:rPr>
  </w:style>
  <w:style w:type="character" w:customStyle="1" w:styleId="Heading5Char">
    <w:name w:val="Heading 5 Char"/>
    <w:basedOn w:val="DefaultParagraphFont"/>
    <w:link w:val="Heading5"/>
    <w:uiPriority w:val="99"/>
    <w:locked/>
    <w:rsid w:val="00E24545"/>
    <w:rPr>
      <w:rFonts w:ascii="Arial" w:hAnsi="Arial" w:cs="Times New Roman"/>
      <w:b/>
      <w:kern w:val="2"/>
      <w:sz w:val="22"/>
      <w:lang w:val="ru-RU" w:eastAsia="ru-RU"/>
    </w:rPr>
  </w:style>
  <w:style w:type="character" w:customStyle="1" w:styleId="Heading6Char">
    <w:name w:val="Heading 6 Char"/>
    <w:basedOn w:val="DefaultParagraphFont"/>
    <w:link w:val="Heading6"/>
    <w:uiPriority w:val="99"/>
    <w:locked/>
    <w:rsid w:val="007D7669"/>
    <w:rPr>
      <w:rFonts w:cs="Times New Roman"/>
      <w:b/>
      <w:i/>
      <w:sz w:val="26"/>
    </w:rPr>
  </w:style>
  <w:style w:type="character" w:customStyle="1" w:styleId="Heading7Char">
    <w:name w:val="Heading 7 Char"/>
    <w:basedOn w:val="DefaultParagraphFont"/>
    <w:link w:val="Heading7"/>
    <w:uiPriority w:val="99"/>
    <w:locked/>
    <w:rsid w:val="007D7669"/>
    <w:rPr>
      <w:rFonts w:cs="Times New Roman"/>
      <w:sz w:val="26"/>
    </w:rPr>
  </w:style>
  <w:style w:type="character" w:customStyle="1" w:styleId="Heading8Char">
    <w:name w:val="Heading 8 Char"/>
    <w:basedOn w:val="DefaultParagraphFont"/>
    <w:link w:val="Heading8"/>
    <w:uiPriority w:val="99"/>
    <w:locked/>
    <w:rsid w:val="007D7669"/>
    <w:rPr>
      <w:rFonts w:cs="Times New Roman"/>
      <w:i/>
      <w:sz w:val="26"/>
    </w:rPr>
  </w:style>
  <w:style w:type="character" w:customStyle="1" w:styleId="Heading9Char">
    <w:name w:val="Heading 9 Char"/>
    <w:basedOn w:val="DefaultParagraphFont"/>
    <w:link w:val="Heading9"/>
    <w:uiPriority w:val="99"/>
    <w:locked/>
    <w:rsid w:val="007D7669"/>
    <w:rPr>
      <w:rFonts w:cs="Times New Roman"/>
      <w:i/>
      <w:sz w:val="26"/>
    </w:rPr>
  </w:style>
  <w:style w:type="paragraph" w:styleId="PlainText">
    <w:name w:val="Plain Text"/>
    <w:aliases w:val="Знак7"/>
    <w:basedOn w:val="Normal"/>
    <w:link w:val="PlainTextChar"/>
    <w:uiPriority w:val="99"/>
    <w:rsid w:val="006B028A"/>
    <w:pPr>
      <w:tabs>
        <w:tab w:val="left" w:pos="1701"/>
      </w:tabs>
      <w:spacing w:before="80" w:line="252" w:lineRule="auto"/>
      <w:ind w:firstLine="852"/>
    </w:pPr>
    <w:rPr>
      <w:rFonts w:eastAsia="SimSun"/>
      <w:sz w:val="28"/>
      <w:szCs w:val="20"/>
    </w:rPr>
  </w:style>
  <w:style w:type="character" w:customStyle="1" w:styleId="PlainTextChar">
    <w:name w:val="Plain Text Char"/>
    <w:aliases w:val="Знак7 Char"/>
    <w:basedOn w:val="DefaultParagraphFont"/>
    <w:link w:val="PlainText"/>
    <w:uiPriority w:val="99"/>
    <w:locked/>
    <w:rsid w:val="004D42EB"/>
    <w:rPr>
      <w:rFonts w:eastAsia="SimSun" w:cs="Times New Roman"/>
      <w:sz w:val="28"/>
    </w:rPr>
  </w:style>
  <w:style w:type="character" w:styleId="Hyperlink">
    <w:name w:val="Hyperlink"/>
    <w:basedOn w:val="DefaultParagraphFont"/>
    <w:uiPriority w:val="99"/>
    <w:rsid w:val="00E24545"/>
    <w:rPr>
      <w:rFonts w:cs="Times New Roman"/>
      <w:color w:val="0000FF"/>
      <w:u w:val="single"/>
    </w:rPr>
  </w:style>
  <w:style w:type="paragraph" w:customStyle="1" w:styleId="AAA">
    <w:name w:val="! AAA !"/>
    <w:link w:val="AAA0"/>
    <w:uiPriority w:val="99"/>
    <w:rsid w:val="00E24545"/>
    <w:pPr>
      <w:spacing w:after="120"/>
      <w:jc w:val="both"/>
    </w:pPr>
    <w:rPr>
      <w:sz w:val="16"/>
    </w:rPr>
  </w:style>
  <w:style w:type="character" w:customStyle="1" w:styleId="AAA0">
    <w:name w:val="! AAA ! Знак"/>
    <w:link w:val="AAA"/>
    <w:uiPriority w:val="99"/>
    <w:locked/>
    <w:rsid w:val="0016736D"/>
    <w:rPr>
      <w:sz w:val="22"/>
      <w:lang w:val="ru-RU" w:eastAsia="ru-RU"/>
    </w:rPr>
  </w:style>
  <w:style w:type="paragraph" w:styleId="Footer">
    <w:name w:val="footer"/>
    <w:basedOn w:val="Normal"/>
    <w:link w:val="FooterChar"/>
    <w:uiPriority w:val="99"/>
    <w:rsid w:val="00E24545"/>
    <w:pPr>
      <w:tabs>
        <w:tab w:val="center" w:pos="4677"/>
        <w:tab w:val="right" w:pos="9355"/>
      </w:tabs>
    </w:pPr>
    <w:rPr>
      <w:sz w:val="24"/>
      <w:szCs w:val="24"/>
    </w:rPr>
  </w:style>
  <w:style w:type="character" w:customStyle="1" w:styleId="FooterChar">
    <w:name w:val="Footer Char"/>
    <w:basedOn w:val="DefaultParagraphFont"/>
    <w:link w:val="Footer"/>
    <w:uiPriority w:val="99"/>
    <w:locked/>
    <w:rsid w:val="00E24545"/>
    <w:rPr>
      <w:rFonts w:cs="Times New Roman"/>
      <w:sz w:val="24"/>
      <w:lang w:val="ru-RU" w:eastAsia="ru-RU"/>
    </w:rPr>
  </w:style>
  <w:style w:type="paragraph" w:styleId="Header">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Normal"/>
    <w:link w:val="HeaderChar"/>
    <w:uiPriority w:val="99"/>
    <w:rsid w:val="00E24545"/>
    <w:pPr>
      <w:tabs>
        <w:tab w:val="center" w:pos="4677"/>
        <w:tab w:val="right" w:pos="9355"/>
      </w:tabs>
    </w:pPr>
    <w:rPr>
      <w:sz w:val="24"/>
      <w:szCs w:val="24"/>
    </w:rPr>
  </w:style>
  <w:style w:type="character" w:customStyle="1" w:styleId="HeaderChar">
    <w:name w:val="Header Char"/>
    <w:aliases w:val="Верхний колонтитул Знак1 Знак2 Знак Знак Знак Знак Char,Верхний колонтитул Знак Знак Знак1 Знак Знак Знак Знак Char,Верхний колонтитул Знак1 Знак Знак Знак2 Знак Знак Знак Знак Char"/>
    <w:basedOn w:val="DefaultParagraphFont"/>
    <w:link w:val="Header"/>
    <w:uiPriority w:val="99"/>
    <w:locked/>
    <w:rsid w:val="00E24545"/>
    <w:rPr>
      <w:rFonts w:cs="Times New Roman"/>
      <w:sz w:val="24"/>
      <w:lang w:val="ru-RU" w:eastAsia="ru-RU"/>
    </w:rPr>
  </w:style>
  <w:style w:type="character" w:styleId="PageNumber">
    <w:name w:val="page number"/>
    <w:basedOn w:val="DefaultParagraphFont"/>
    <w:uiPriority w:val="99"/>
    <w:rsid w:val="00E24545"/>
    <w:rPr>
      <w:rFonts w:cs="Times New Roman"/>
    </w:rPr>
  </w:style>
  <w:style w:type="paragraph" w:styleId="List">
    <w:name w:val="List"/>
    <w:aliases w:val="List Char"/>
    <w:basedOn w:val="BodyText"/>
    <w:uiPriority w:val="99"/>
    <w:rsid w:val="00E24545"/>
    <w:pPr>
      <w:spacing w:before="120"/>
      <w:ind w:left="1440" w:hanging="360"/>
    </w:pPr>
    <w:rPr>
      <w:rFonts w:ascii="Arial" w:hAnsi="Arial"/>
      <w:spacing w:val="-5"/>
      <w:sz w:val="22"/>
      <w:szCs w:val="22"/>
      <w:lang w:eastAsia="en-US"/>
    </w:rPr>
  </w:style>
  <w:style w:type="paragraph" w:styleId="BodyText">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Normal"/>
    <w:link w:val="BodyTextChar"/>
    <w:uiPriority w:val="99"/>
    <w:rsid w:val="00E24545"/>
    <w:pPr>
      <w:spacing w:after="120"/>
    </w:pPr>
    <w:rPr>
      <w:sz w:val="24"/>
      <w:szCs w:val="24"/>
    </w:rPr>
  </w:style>
  <w:style w:type="character" w:customStyle="1" w:styleId="BodyTextChar">
    <w:name w:val="Body Text Char"/>
    <w:aliases w:val="Oaaee?iue Char,Oaaee?iue1 Char,Oaaee?iue2 Char,Oaaee?iue3 Char,Oaaee?iue4 Char,Oaaee?iue5 Char,Oaaee?iue11 Char,Oaaee?iue21 Char,Oaaee?iue31 Char,Oaaee?iue41 Char,Табличный Char,Табличный1 Char,Табличный2 Char,Табличный3 Char"/>
    <w:basedOn w:val="DefaultParagraphFont"/>
    <w:link w:val="BodyText"/>
    <w:uiPriority w:val="99"/>
    <w:locked/>
    <w:rsid w:val="00E24545"/>
    <w:rPr>
      <w:rFonts w:cs="Times New Roman"/>
      <w:sz w:val="24"/>
      <w:lang w:val="ru-RU" w:eastAsia="ru-RU"/>
    </w:rPr>
  </w:style>
  <w:style w:type="paragraph" w:styleId="NormalWeb">
    <w:name w:val="Normal (Web)"/>
    <w:aliases w:val="Обычный (Web),Обычный (Web)1"/>
    <w:basedOn w:val="Normal"/>
    <w:link w:val="NormalWebChar"/>
    <w:uiPriority w:val="99"/>
    <w:rsid w:val="00E24545"/>
    <w:pPr>
      <w:spacing w:after="120"/>
    </w:pPr>
    <w:rPr>
      <w:sz w:val="16"/>
      <w:szCs w:val="20"/>
    </w:rPr>
  </w:style>
  <w:style w:type="character" w:customStyle="1" w:styleId="NormalWebChar">
    <w:name w:val="Normal (Web) Char"/>
    <w:aliases w:val="Обычный (Web) Char,Обычный (Web)1 Char"/>
    <w:link w:val="NormalWeb"/>
    <w:uiPriority w:val="99"/>
    <w:locked/>
    <w:rsid w:val="00E24545"/>
    <w:rPr>
      <w:sz w:val="16"/>
      <w:lang w:val="ru-RU" w:eastAsia="ru-RU"/>
    </w:rPr>
  </w:style>
  <w:style w:type="paragraph" w:styleId="TOC1">
    <w:name w:val="toc 1"/>
    <w:basedOn w:val="Normal"/>
    <w:next w:val="Normal"/>
    <w:autoRedefine/>
    <w:uiPriority w:val="99"/>
    <w:rsid w:val="00991DA2"/>
    <w:pPr>
      <w:tabs>
        <w:tab w:val="left" w:pos="960"/>
        <w:tab w:val="right" w:leader="dot" w:pos="9345"/>
      </w:tabs>
      <w:ind w:firstLine="0"/>
      <w:jc w:val="left"/>
    </w:pPr>
  </w:style>
  <w:style w:type="paragraph" w:styleId="TOC2">
    <w:name w:val="toc 2"/>
    <w:basedOn w:val="Normal"/>
    <w:next w:val="Normal"/>
    <w:autoRedefine/>
    <w:uiPriority w:val="99"/>
    <w:rsid w:val="00D44509"/>
    <w:pPr>
      <w:tabs>
        <w:tab w:val="left" w:pos="1200"/>
        <w:tab w:val="right" w:leader="dot" w:pos="8931"/>
      </w:tabs>
      <w:ind w:right="281" w:firstLine="567"/>
    </w:pPr>
  </w:style>
  <w:style w:type="paragraph" w:styleId="BodyTextIndent">
    <w:name w:val="Body Text Indent"/>
    <w:basedOn w:val="Normal"/>
    <w:link w:val="BodyTextIndentChar"/>
    <w:uiPriority w:val="99"/>
    <w:rsid w:val="00E24545"/>
    <w:pPr>
      <w:spacing w:after="120"/>
      <w:ind w:left="283"/>
    </w:pPr>
    <w:rPr>
      <w:sz w:val="24"/>
      <w:szCs w:val="24"/>
    </w:rPr>
  </w:style>
  <w:style w:type="character" w:customStyle="1" w:styleId="BodyTextIndentChar">
    <w:name w:val="Body Text Indent Char"/>
    <w:basedOn w:val="DefaultParagraphFont"/>
    <w:link w:val="BodyTextIndent"/>
    <w:uiPriority w:val="99"/>
    <w:locked/>
    <w:rsid w:val="00E24545"/>
    <w:rPr>
      <w:rFonts w:cs="Times New Roman"/>
      <w:sz w:val="24"/>
      <w:lang w:val="ru-RU" w:eastAsia="ru-RU"/>
    </w:rPr>
  </w:style>
  <w:style w:type="paragraph" w:customStyle="1" w:styleId="21">
    <w:name w:val="Основной текст 21"/>
    <w:basedOn w:val="Normal"/>
    <w:uiPriority w:val="99"/>
    <w:rsid w:val="00E24545"/>
    <w:pPr>
      <w:widowControl w:val="0"/>
      <w:suppressAutoHyphens/>
    </w:pPr>
    <w:rPr>
      <w:kern w:val="1"/>
      <w:szCs w:val="20"/>
    </w:rPr>
  </w:style>
  <w:style w:type="paragraph" w:customStyle="1" w:styleId="a">
    <w:name w:val="Содержимое таблицы"/>
    <w:basedOn w:val="Normal"/>
    <w:uiPriority w:val="99"/>
    <w:rsid w:val="00E24545"/>
    <w:pPr>
      <w:widowControl w:val="0"/>
      <w:suppressLineNumbers/>
      <w:suppressAutoHyphens/>
    </w:pPr>
    <w:rPr>
      <w:kern w:val="1"/>
    </w:rPr>
  </w:style>
  <w:style w:type="paragraph" w:customStyle="1" w:styleId="a0">
    <w:name w:val="Заголовок"/>
    <w:basedOn w:val="Normal"/>
    <w:next w:val="BodyText"/>
    <w:link w:val="a1"/>
    <w:uiPriority w:val="99"/>
    <w:rsid w:val="00E24545"/>
    <w:pPr>
      <w:keepNext/>
      <w:widowControl w:val="0"/>
      <w:suppressAutoHyphens/>
      <w:spacing w:before="240" w:after="120"/>
    </w:pPr>
    <w:rPr>
      <w:rFonts w:ascii="Arial" w:hAnsi="Arial"/>
      <w:kern w:val="1"/>
      <w:sz w:val="28"/>
      <w:szCs w:val="20"/>
    </w:rPr>
  </w:style>
  <w:style w:type="paragraph" w:styleId="Subtitle">
    <w:name w:val="Subtitle"/>
    <w:basedOn w:val="a0"/>
    <w:next w:val="BodyText"/>
    <w:link w:val="SubtitleChar"/>
    <w:uiPriority w:val="99"/>
    <w:qFormat/>
    <w:rsid w:val="00E24545"/>
    <w:pPr>
      <w:jc w:val="center"/>
    </w:pPr>
    <w:rPr>
      <w:rFonts w:cs="Tahoma"/>
      <w:i/>
      <w:iCs/>
    </w:rPr>
  </w:style>
  <w:style w:type="character" w:customStyle="1" w:styleId="SubtitleChar">
    <w:name w:val="Subtitle Char"/>
    <w:basedOn w:val="DefaultParagraphFont"/>
    <w:link w:val="Subtitle"/>
    <w:uiPriority w:val="99"/>
    <w:locked/>
    <w:rsid w:val="00E24545"/>
    <w:rPr>
      <w:rFonts w:ascii="Arial" w:hAnsi="Arial" w:cs="Times New Roman"/>
      <w:i/>
      <w:kern w:val="1"/>
      <w:sz w:val="28"/>
      <w:lang w:val="ru-RU" w:eastAsia="ru-RU"/>
    </w:rPr>
  </w:style>
  <w:style w:type="paragraph" w:styleId="Caption">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
    <w:basedOn w:val="Title"/>
    <w:next w:val="Normal"/>
    <w:link w:val="CaptionChar1"/>
    <w:uiPriority w:val="99"/>
    <w:qFormat/>
    <w:rsid w:val="004F0F28"/>
    <w:pPr>
      <w:jc w:val="left"/>
    </w:pPr>
    <w:rPr>
      <w:szCs w:val="20"/>
    </w:rPr>
  </w:style>
  <w:style w:type="paragraph" w:styleId="Title">
    <w:name w:val="Title"/>
    <w:aliases w:val="Знак Знак12,Знак2"/>
    <w:basedOn w:val="Normal"/>
    <w:link w:val="TitleChar"/>
    <w:uiPriority w:val="99"/>
    <w:qFormat/>
    <w:rsid w:val="00E24545"/>
    <w:pPr>
      <w:jc w:val="center"/>
    </w:pPr>
    <w:rPr>
      <w:b/>
      <w:sz w:val="24"/>
      <w:szCs w:val="24"/>
    </w:rPr>
  </w:style>
  <w:style w:type="character" w:customStyle="1" w:styleId="TitleChar">
    <w:name w:val="Title Char"/>
    <w:aliases w:val="Знак Знак12 Char,Знак2 Char"/>
    <w:basedOn w:val="DefaultParagraphFont"/>
    <w:link w:val="Title"/>
    <w:uiPriority w:val="99"/>
    <w:locked/>
    <w:rsid w:val="00E24545"/>
    <w:rPr>
      <w:rFonts w:cs="Times New Roman"/>
      <w:b/>
      <w:sz w:val="24"/>
    </w:rPr>
  </w:style>
  <w:style w:type="character" w:customStyle="1" w:styleId="CaptionChar1">
    <w:name w:val="Caption Char1"/>
    <w:aliases w:val="Знак Char,Знак1 Char,Знак1 Знак Знак Знак Char,Знак1 Знак Знак Char,Таблица - Название объекта Char,!! Object Novogor !! Char,Caption Char Char,Caption Char1 Char1 Char Char Char,Caption Char Char2 Char1 Char Char Char,Знак13 Char"/>
    <w:link w:val="Caption"/>
    <w:uiPriority w:val="99"/>
    <w:locked/>
    <w:rsid w:val="004F0F28"/>
    <w:rPr>
      <w:b/>
      <w:sz w:val="24"/>
    </w:rPr>
  </w:style>
  <w:style w:type="paragraph" w:styleId="ListParagraph">
    <w:name w:val="List Paragraph"/>
    <w:basedOn w:val="Normal"/>
    <w:link w:val="ListParagraphChar"/>
    <w:uiPriority w:val="99"/>
    <w:qFormat/>
    <w:rsid w:val="00E24545"/>
    <w:pPr>
      <w:ind w:left="708"/>
    </w:pPr>
    <w:rPr>
      <w:sz w:val="20"/>
      <w:szCs w:val="20"/>
    </w:rPr>
  </w:style>
  <w:style w:type="character" w:customStyle="1" w:styleId="ListParagraphChar">
    <w:name w:val="List Paragraph Char"/>
    <w:link w:val="ListParagraph"/>
    <w:uiPriority w:val="99"/>
    <w:locked/>
    <w:rsid w:val="00E24545"/>
    <w:rPr>
      <w:lang w:val="ru-RU" w:eastAsia="ru-RU"/>
    </w:rPr>
  </w:style>
  <w:style w:type="character" w:customStyle="1" w:styleId="TextNPA">
    <w:name w:val="Text NPA"/>
    <w:uiPriority w:val="99"/>
    <w:rsid w:val="00E24545"/>
    <w:rPr>
      <w:rFonts w:ascii="Courier New" w:hAnsi="Courier New"/>
    </w:rPr>
  </w:style>
  <w:style w:type="paragraph" w:styleId="BalloonText">
    <w:name w:val="Balloon Text"/>
    <w:basedOn w:val="Normal"/>
    <w:link w:val="BalloonTextChar"/>
    <w:uiPriority w:val="99"/>
    <w:rsid w:val="00E24545"/>
    <w:rPr>
      <w:rFonts w:ascii="Tahoma" w:hAnsi="Tahoma" w:cs="Tahoma"/>
      <w:sz w:val="16"/>
      <w:szCs w:val="16"/>
    </w:rPr>
  </w:style>
  <w:style w:type="character" w:customStyle="1" w:styleId="BalloonTextChar">
    <w:name w:val="Balloon Text Char"/>
    <w:basedOn w:val="DefaultParagraphFont"/>
    <w:link w:val="BalloonText"/>
    <w:uiPriority w:val="99"/>
    <w:locked/>
    <w:rsid w:val="00E24545"/>
    <w:rPr>
      <w:rFonts w:ascii="Tahoma" w:hAnsi="Tahoma" w:cs="Times New Roman"/>
      <w:sz w:val="16"/>
      <w:lang w:val="ru-RU" w:eastAsia="ru-RU"/>
    </w:rPr>
  </w:style>
  <w:style w:type="character" w:customStyle="1" w:styleId="BodyText2Char">
    <w:name w:val="Body Text 2 Char"/>
    <w:link w:val="BodyText2"/>
    <w:uiPriority w:val="99"/>
    <w:locked/>
    <w:rsid w:val="00E24545"/>
    <w:rPr>
      <w:rFonts w:ascii="Calibri" w:hAnsi="Calibri"/>
    </w:rPr>
  </w:style>
  <w:style w:type="paragraph" w:styleId="BodyText2">
    <w:name w:val="Body Text 2"/>
    <w:basedOn w:val="Normal"/>
    <w:link w:val="BodyText2Char"/>
    <w:uiPriority w:val="99"/>
    <w:rsid w:val="00E24545"/>
    <w:pPr>
      <w:spacing w:after="120" w:line="480" w:lineRule="auto"/>
    </w:pPr>
    <w:rPr>
      <w:rFonts w:ascii="Calibri" w:hAnsi="Calibri"/>
      <w:sz w:val="20"/>
      <w:szCs w:val="20"/>
    </w:rPr>
  </w:style>
  <w:style w:type="character" w:customStyle="1" w:styleId="BodyText2Char1">
    <w:name w:val="Body Text 2 Char1"/>
    <w:basedOn w:val="DefaultParagraphFont"/>
    <w:link w:val="BodyText2"/>
    <w:uiPriority w:val="99"/>
    <w:semiHidden/>
    <w:locked/>
    <w:rPr>
      <w:rFonts w:cs="Times New Roman"/>
      <w:sz w:val="26"/>
      <w:szCs w:val="26"/>
    </w:rPr>
  </w:style>
  <w:style w:type="paragraph" w:styleId="BodyTextIndent2">
    <w:name w:val="Body Text Indent 2"/>
    <w:basedOn w:val="Normal"/>
    <w:link w:val="BodyTextIndent2Char"/>
    <w:uiPriority w:val="99"/>
    <w:rsid w:val="00E24545"/>
    <w:pPr>
      <w:spacing w:after="120" w:line="480" w:lineRule="auto"/>
      <w:ind w:left="283"/>
    </w:pPr>
    <w:rPr>
      <w:rFonts w:ascii="Calibri" w:hAnsi="Calibri"/>
      <w:sz w:val="24"/>
      <w:szCs w:val="24"/>
      <w:lang w:val="en-US" w:eastAsia="en-US"/>
    </w:rPr>
  </w:style>
  <w:style w:type="character" w:customStyle="1" w:styleId="BodyTextIndent2Char">
    <w:name w:val="Body Text Indent 2 Char"/>
    <w:basedOn w:val="DefaultParagraphFont"/>
    <w:link w:val="BodyTextIndent2"/>
    <w:uiPriority w:val="99"/>
    <w:locked/>
    <w:rsid w:val="00E24545"/>
    <w:rPr>
      <w:rFonts w:ascii="Calibri" w:hAnsi="Calibri" w:cs="Times New Roman"/>
      <w:sz w:val="24"/>
      <w:lang w:val="en-US" w:eastAsia="en-US"/>
    </w:rPr>
  </w:style>
  <w:style w:type="character" w:styleId="Emphasis">
    <w:name w:val="Emphasis"/>
    <w:basedOn w:val="DefaultParagraphFont"/>
    <w:uiPriority w:val="99"/>
    <w:qFormat/>
    <w:rsid w:val="00E24545"/>
    <w:rPr>
      <w:rFonts w:cs="Times New Roman"/>
      <w:i/>
    </w:rPr>
  </w:style>
  <w:style w:type="paragraph" w:styleId="DocumentMap">
    <w:name w:val="Document Map"/>
    <w:basedOn w:val="Normal"/>
    <w:link w:val="DocumentMapChar"/>
    <w:uiPriority w:val="99"/>
    <w:semiHidden/>
    <w:rsid w:val="00565A7B"/>
    <w:pPr>
      <w:shd w:val="clear" w:color="auto" w:fill="000080"/>
    </w:pPr>
    <w:rPr>
      <w:rFonts w:ascii="Tahoma" w:hAnsi="Tahoma"/>
      <w:sz w:val="20"/>
      <w:szCs w:val="20"/>
    </w:rPr>
  </w:style>
  <w:style w:type="character" w:customStyle="1" w:styleId="DocumentMapChar">
    <w:name w:val="Document Map Char"/>
    <w:basedOn w:val="DefaultParagraphFont"/>
    <w:link w:val="DocumentMap"/>
    <w:uiPriority w:val="99"/>
    <w:semiHidden/>
    <w:locked/>
    <w:rsid w:val="007D7669"/>
    <w:rPr>
      <w:rFonts w:ascii="Tahoma" w:hAnsi="Tahoma" w:cs="Times New Roman"/>
      <w:shd w:val="clear" w:color="auto" w:fill="000080"/>
    </w:rPr>
  </w:style>
  <w:style w:type="character" w:customStyle="1" w:styleId="4">
    <w:name w:val="Знак Знак4"/>
    <w:uiPriority w:val="99"/>
    <w:locked/>
    <w:rsid w:val="00AD4718"/>
    <w:rPr>
      <w:sz w:val="24"/>
      <w:lang w:val="ru-RU" w:eastAsia="ru-RU"/>
    </w:rPr>
  </w:style>
  <w:style w:type="paragraph" w:customStyle="1" w:styleId="ConsPlusNormal">
    <w:name w:val="ConsPlusNormal"/>
    <w:uiPriority w:val="99"/>
    <w:rsid w:val="00AD4718"/>
    <w:pPr>
      <w:widowControl w:val="0"/>
      <w:suppressAutoHyphens/>
      <w:autoSpaceDE w:val="0"/>
      <w:ind w:firstLine="720"/>
    </w:pPr>
    <w:rPr>
      <w:rFonts w:ascii="Arial" w:hAnsi="Arial" w:cs="Arial"/>
      <w:kern w:val="1"/>
      <w:sz w:val="20"/>
      <w:szCs w:val="20"/>
      <w:lang w:eastAsia="en-US"/>
    </w:rPr>
  </w:style>
  <w:style w:type="paragraph" w:customStyle="1" w:styleId="11">
    <w:name w:val="Обычный1"/>
    <w:basedOn w:val="Normal"/>
    <w:uiPriority w:val="99"/>
    <w:rsid w:val="00AD4718"/>
    <w:pPr>
      <w:widowControl w:val="0"/>
      <w:suppressAutoHyphens/>
      <w:autoSpaceDE w:val="0"/>
    </w:pPr>
    <w:rPr>
      <w:color w:val="000000"/>
      <w:kern w:val="1"/>
      <w:lang w:eastAsia="zh-CN" w:bidi="hi-IN"/>
    </w:rPr>
  </w:style>
  <w:style w:type="character" w:customStyle="1" w:styleId="5">
    <w:name w:val="Знак Знак5"/>
    <w:uiPriority w:val="99"/>
    <w:locked/>
    <w:rsid w:val="003300FC"/>
    <w:rPr>
      <w:sz w:val="24"/>
      <w:lang w:val="ru-RU" w:eastAsia="ru-RU"/>
    </w:rPr>
  </w:style>
  <w:style w:type="paragraph" w:customStyle="1" w:styleId="Default">
    <w:name w:val="Default"/>
    <w:uiPriority w:val="99"/>
    <w:rsid w:val="003300FC"/>
    <w:pPr>
      <w:autoSpaceDE w:val="0"/>
      <w:autoSpaceDN w:val="0"/>
      <w:adjustRightInd w:val="0"/>
    </w:pPr>
    <w:rPr>
      <w:color w:val="000000"/>
      <w:sz w:val="24"/>
      <w:szCs w:val="24"/>
    </w:rPr>
  </w:style>
  <w:style w:type="character" w:customStyle="1" w:styleId="6">
    <w:name w:val="Знак Знак6"/>
    <w:uiPriority w:val="99"/>
    <w:locked/>
    <w:rsid w:val="00C7720A"/>
    <w:rPr>
      <w:sz w:val="24"/>
      <w:lang w:val="ru-RU" w:eastAsia="ru-RU"/>
    </w:rPr>
  </w:style>
  <w:style w:type="paragraph" w:customStyle="1" w:styleId="a2">
    <w:name w:val="Абзац"/>
    <w:basedOn w:val="Normal"/>
    <w:link w:val="a3"/>
    <w:uiPriority w:val="99"/>
    <w:rsid w:val="0045491F"/>
    <w:pPr>
      <w:suppressAutoHyphens/>
    </w:pPr>
    <w:rPr>
      <w:rFonts w:eastAsia="MS Mincho"/>
      <w:szCs w:val="20"/>
      <w:lang w:eastAsia="ar-SA"/>
    </w:rPr>
  </w:style>
  <w:style w:type="character" w:styleId="CommentReference">
    <w:name w:val="annotation reference"/>
    <w:basedOn w:val="DefaultParagraphFont"/>
    <w:uiPriority w:val="99"/>
    <w:semiHidden/>
    <w:rsid w:val="008A4E41"/>
    <w:rPr>
      <w:rFonts w:cs="Times New Roman"/>
      <w:sz w:val="16"/>
    </w:rPr>
  </w:style>
  <w:style w:type="paragraph" w:styleId="CommentText">
    <w:name w:val="annotation text"/>
    <w:basedOn w:val="Normal"/>
    <w:link w:val="CommentTextChar"/>
    <w:uiPriority w:val="99"/>
    <w:semiHidden/>
    <w:rsid w:val="008A4E41"/>
    <w:rPr>
      <w:sz w:val="20"/>
      <w:szCs w:val="20"/>
    </w:rPr>
  </w:style>
  <w:style w:type="character" w:customStyle="1" w:styleId="CommentTextChar">
    <w:name w:val="Comment Text Char"/>
    <w:basedOn w:val="DefaultParagraphFont"/>
    <w:link w:val="CommentText"/>
    <w:uiPriority w:val="99"/>
    <w:semiHidden/>
    <w:locked/>
    <w:rPr>
      <w:rFonts w:cs="Times New Roman"/>
      <w:sz w:val="20"/>
      <w:szCs w:val="20"/>
    </w:rPr>
  </w:style>
  <w:style w:type="paragraph" w:styleId="CommentSubject">
    <w:name w:val="annotation subject"/>
    <w:basedOn w:val="CommentText"/>
    <w:next w:val="CommentText"/>
    <w:link w:val="CommentSubjectChar"/>
    <w:uiPriority w:val="99"/>
    <w:semiHidden/>
    <w:rsid w:val="008A4E41"/>
    <w:rPr>
      <w:b/>
      <w:bCs/>
    </w:rPr>
  </w:style>
  <w:style w:type="character" w:customStyle="1" w:styleId="CommentSubjectChar">
    <w:name w:val="Comment Subject Char"/>
    <w:basedOn w:val="CommentTextChar"/>
    <w:link w:val="CommentSubject"/>
    <w:uiPriority w:val="99"/>
    <w:semiHidden/>
    <w:locked/>
    <w:rPr>
      <w:b/>
      <w:bCs/>
    </w:rPr>
  </w:style>
  <w:style w:type="paragraph" w:styleId="FootnoteText">
    <w:name w:val="footnote text"/>
    <w:aliases w:val="Текст сноски Знак1 Знак,Текст сноски Знак Знак Знак,Текст сноски Знак Знак,Текст сноски-FN,Oaeno niinee-FN,Oaeno niinee Ciae,Table_Footnote_last,Table_Footnote_last Знак Знак"/>
    <w:basedOn w:val="Normal"/>
    <w:link w:val="FootnoteTextChar"/>
    <w:uiPriority w:val="99"/>
    <w:rsid w:val="008928A9"/>
    <w:rPr>
      <w:sz w:val="20"/>
      <w:szCs w:val="20"/>
    </w:rPr>
  </w:style>
  <w:style w:type="character" w:customStyle="1" w:styleId="FootnoteTextChar">
    <w:name w:val="Footnote Text Char"/>
    <w:aliases w:val="Текст сноски Знак1 Знак Char,Текст сноски Знак Знак Знак Char,Текст сноски Знак Знак Char,Текст сноски-FN Char,Oaeno niinee-FN Char,Oaeno niinee Ciae Char,Table_Footnote_last Char,Table_Footnote_last Знак Знак Char"/>
    <w:basedOn w:val="DefaultParagraphFont"/>
    <w:link w:val="FootnoteText"/>
    <w:uiPriority w:val="99"/>
    <w:locked/>
    <w:rsid w:val="007D7669"/>
    <w:rPr>
      <w:rFonts w:cs="Times New Roman"/>
    </w:rPr>
  </w:style>
  <w:style w:type="character" w:styleId="FootnoteReference">
    <w:name w:val="footnote reference"/>
    <w:aliases w:val="Знак сноски-FN,Ciae niinee-FN,Знак сноски 1"/>
    <w:basedOn w:val="DefaultParagraphFont"/>
    <w:uiPriority w:val="99"/>
    <w:rsid w:val="008928A9"/>
    <w:rPr>
      <w:rFonts w:cs="Times New Roman"/>
      <w:vertAlign w:val="superscript"/>
    </w:rPr>
  </w:style>
  <w:style w:type="paragraph" w:customStyle="1" w:styleId="13">
    <w:name w:val="Обычный 13 Знак"/>
    <w:basedOn w:val="Normal"/>
    <w:link w:val="133"/>
    <w:uiPriority w:val="99"/>
    <w:rsid w:val="00147A44"/>
    <w:pPr>
      <w:keepNext/>
      <w:keepLines/>
      <w:suppressLineNumbers/>
      <w:tabs>
        <w:tab w:val="left" w:leader="dot" w:pos="9356"/>
      </w:tabs>
      <w:suppressAutoHyphens/>
      <w:spacing w:before="60"/>
      <w:ind w:firstLine="567"/>
    </w:pPr>
    <w:rPr>
      <w:szCs w:val="20"/>
    </w:rPr>
  </w:style>
  <w:style w:type="character" w:customStyle="1" w:styleId="133">
    <w:name w:val="Обычный 13 Знак Знак3"/>
    <w:link w:val="13"/>
    <w:uiPriority w:val="99"/>
    <w:locked/>
    <w:rsid w:val="00147A44"/>
    <w:rPr>
      <w:sz w:val="26"/>
      <w:lang w:val="ru-RU" w:eastAsia="ru-RU"/>
    </w:rPr>
  </w:style>
  <w:style w:type="table" w:styleId="TableGrid">
    <w:name w:val="Table Grid"/>
    <w:basedOn w:val="TableNormal"/>
    <w:uiPriority w:val="99"/>
    <w:rsid w:val="00AD6B6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uiPriority w:val="99"/>
    <w:rsid w:val="00696346"/>
    <w:pPr>
      <w:widowControl w:val="0"/>
      <w:autoSpaceDE w:val="0"/>
      <w:autoSpaceDN w:val="0"/>
      <w:adjustRightInd w:val="0"/>
    </w:pPr>
    <w:rPr>
      <w:rFonts w:ascii="Calibri" w:hAnsi="Calibri" w:cs="Calibri"/>
      <w:b/>
      <w:bCs/>
    </w:rPr>
  </w:style>
  <w:style w:type="paragraph" w:customStyle="1" w:styleId="12">
    <w:name w:val="Абзац списка1"/>
    <w:basedOn w:val="Normal"/>
    <w:uiPriority w:val="99"/>
    <w:rsid w:val="00F247DE"/>
    <w:pPr>
      <w:spacing w:after="200" w:line="276" w:lineRule="auto"/>
      <w:ind w:left="720"/>
      <w:contextualSpacing/>
    </w:pPr>
    <w:rPr>
      <w:rFonts w:ascii="Calibri" w:hAnsi="Calibri"/>
      <w:sz w:val="22"/>
      <w:szCs w:val="22"/>
      <w:lang w:eastAsia="en-US"/>
    </w:rPr>
  </w:style>
  <w:style w:type="paragraph" w:customStyle="1" w:styleId="40">
    <w:name w:val="Текст4"/>
    <w:basedOn w:val="Heading4"/>
    <w:uiPriority w:val="99"/>
    <w:rsid w:val="006B028A"/>
    <w:pPr>
      <w:numPr>
        <w:ilvl w:val="3"/>
      </w:numPr>
      <w:spacing w:before="80"/>
      <w:ind w:firstLine="851"/>
    </w:pPr>
  </w:style>
  <w:style w:type="paragraph" w:customStyle="1" w:styleId="a4">
    <w:name w:val="Текст таблиц"/>
    <w:link w:val="a5"/>
    <w:uiPriority w:val="99"/>
    <w:rsid w:val="005E130D"/>
    <w:pPr>
      <w:jc w:val="center"/>
    </w:pPr>
    <w:rPr>
      <w:rFonts w:eastAsia="SimSun"/>
      <w:sz w:val="26"/>
    </w:rPr>
  </w:style>
  <w:style w:type="character" w:customStyle="1" w:styleId="a5">
    <w:name w:val="Текст таблиц Знак"/>
    <w:link w:val="a4"/>
    <w:uiPriority w:val="99"/>
    <w:locked/>
    <w:rsid w:val="005E130D"/>
    <w:rPr>
      <w:rFonts w:eastAsia="SimSun"/>
      <w:sz w:val="22"/>
    </w:rPr>
  </w:style>
  <w:style w:type="paragraph" w:customStyle="1" w:styleId="30">
    <w:name w:val="Текст3"/>
    <w:basedOn w:val="Heading3"/>
    <w:uiPriority w:val="99"/>
    <w:rsid w:val="00AF4682"/>
    <w:pPr>
      <w:numPr>
        <w:ilvl w:val="2"/>
      </w:numPr>
      <w:tabs>
        <w:tab w:val="left" w:pos="1814"/>
      </w:tabs>
      <w:spacing w:before="80" w:line="252" w:lineRule="auto"/>
      <w:ind w:firstLine="851"/>
    </w:pPr>
    <w:rPr>
      <w:rFonts w:eastAsia="SimSun"/>
      <w:b/>
      <w:bCs/>
      <w:sz w:val="28"/>
    </w:rPr>
  </w:style>
  <w:style w:type="paragraph" w:customStyle="1" w:styleId="1">
    <w:name w:val="Маркированный1"/>
    <w:link w:val="14"/>
    <w:uiPriority w:val="99"/>
    <w:rsid w:val="00AF4682"/>
    <w:pPr>
      <w:numPr>
        <w:numId w:val="21"/>
      </w:numPr>
      <w:tabs>
        <w:tab w:val="clear" w:pos="851"/>
        <w:tab w:val="left" w:pos="1247"/>
      </w:tabs>
      <w:spacing w:before="40"/>
      <w:ind w:left="1248"/>
      <w:jc w:val="both"/>
    </w:pPr>
    <w:rPr>
      <w:rFonts w:eastAsia="SimSun"/>
      <w:sz w:val="28"/>
    </w:rPr>
  </w:style>
  <w:style w:type="character" w:customStyle="1" w:styleId="14">
    <w:name w:val="Маркированный1 Знак"/>
    <w:link w:val="1"/>
    <w:uiPriority w:val="99"/>
    <w:locked/>
    <w:rsid w:val="00AF4682"/>
    <w:rPr>
      <w:rFonts w:eastAsia="SimSun"/>
      <w:sz w:val="28"/>
    </w:rPr>
  </w:style>
  <w:style w:type="character" w:styleId="Strong">
    <w:name w:val="Strong"/>
    <w:basedOn w:val="DefaultParagraphFont"/>
    <w:uiPriority w:val="99"/>
    <w:qFormat/>
    <w:rsid w:val="001C760F"/>
    <w:rPr>
      <w:rFonts w:cs="Times New Roman"/>
      <w:b/>
    </w:rPr>
  </w:style>
  <w:style w:type="paragraph" w:styleId="ListBullet3">
    <w:name w:val="List Bullet 3"/>
    <w:basedOn w:val="Normal"/>
    <w:autoRedefine/>
    <w:uiPriority w:val="99"/>
    <w:rsid w:val="00F83C56"/>
    <w:pPr>
      <w:widowControl w:val="0"/>
    </w:pPr>
  </w:style>
  <w:style w:type="paragraph" w:customStyle="1" w:styleId="22">
    <w:name w:val="Заголовок 2 Отчета"/>
    <w:basedOn w:val="Heading3"/>
    <w:uiPriority w:val="99"/>
    <w:rsid w:val="00FA51C2"/>
    <w:pPr>
      <w:ind w:left="284"/>
    </w:pPr>
    <w:rPr>
      <w:sz w:val="24"/>
      <w:szCs w:val="24"/>
      <w:u w:val="single"/>
    </w:rPr>
  </w:style>
  <w:style w:type="paragraph" w:customStyle="1" w:styleId="a6">
    <w:name w:val="текст таблицы"/>
    <w:basedOn w:val="Normal"/>
    <w:uiPriority w:val="99"/>
    <w:rsid w:val="00FA51C2"/>
    <w:pPr>
      <w:jc w:val="center"/>
    </w:pPr>
    <w:rPr>
      <w:sz w:val="22"/>
      <w:szCs w:val="20"/>
    </w:rPr>
  </w:style>
  <w:style w:type="paragraph" w:customStyle="1" w:styleId="31">
    <w:name w:val="Основной текст 31"/>
    <w:basedOn w:val="Normal"/>
    <w:uiPriority w:val="99"/>
    <w:rsid w:val="005D32C7"/>
    <w:pPr>
      <w:tabs>
        <w:tab w:val="left" w:pos="993"/>
        <w:tab w:val="left" w:pos="1134"/>
      </w:tabs>
    </w:pPr>
    <w:rPr>
      <w:szCs w:val="20"/>
    </w:rPr>
  </w:style>
  <w:style w:type="paragraph" w:customStyle="1" w:styleId="15">
    <w:name w:val="Стиль1"/>
    <w:basedOn w:val="Normal"/>
    <w:uiPriority w:val="99"/>
    <w:rsid w:val="00626669"/>
    <w:rPr>
      <w:sz w:val="20"/>
      <w:szCs w:val="20"/>
    </w:rPr>
  </w:style>
  <w:style w:type="paragraph" w:customStyle="1" w:styleId="a7">
    <w:name w:val="Заголовок текста"/>
    <w:basedOn w:val="Normal"/>
    <w:uiPriority w:val="99"/>
    <w:rsid w:val="00626669"/>
    <w:pPr>
      <w:spacing w:before="240" w:after="240"/>
      <w:jc w:val="center"/>
    </w:pPr>
    <w:rPr>
      <w:rFonts w:ascii="Bookman Old Style" w:hAnsi="Bookman Old Style"/>
      <w:b/>
    </w:rPr>
  </w:style>
  <w:style w:type="paragraph" w:styleId="BodyText3">
    <w:name w:val="Body Text 3"/>
    <w:basedOn w:val="Normal"/>
    <w:link w:val="BodyText3Char"/>
    <w:uiPriority w:val="99"/>
    <w:rsid w:val="00150CB9"/>
    <w:pPr>
      <w:spacing w:after="120"/>
    </w:pPr>
    <w:rPr>
      <w:sz w:val="16"/>
      <w:szCs w:val="16"/>
    </w:rPr>
  </w:style>
  <w:style w:type="character" w:customStyle="1" w:styleId="BodyText3Char">
    <w:name w:val="Body Text 3 Char"/>
    <w:basedOn w:val="DefaultParagraphFont"/>
    <w:link w:val="BodyText3"/>
    <w:uiPriority w:val="99"/>
    <w:locked/>
    <w:rsid w:val="00150CB9"/>
    <w:rPr>
      <w:rFonts w:cs="Times New Roman"/>
      <w:sz w:val="16"/>
    </w:rPr>
  </w:style>
  <w:style w:type="character" w:styleId="FollowedHyperlink">
    <w:name w:val="FollowedHyperlink"/>
    <w:basedOn w:val="DefaultParagraphFont"/>
    <w:uiPriority w:val="99"/>
    <w:rsid w:val="00A952A2"/>
    <w:rPr>
      <w:rFonts w:cs="Times New Roman"/>
      <w:color w:val="800080"/>
      <w:u w:val="single"/>
    </w:rPr>
  </w:style>
  <w:style w:type="paragraph" w:customStyle="1" w:styleId="110">
    <w:name w:val="Табличный_таблица_11"/>
    <w:link w:val="111"/>
    <w:autoRedefine/>
    <w:uiPriority w:val="99"/>
    <w:rsid w:val="00B12F0B"/>
    <w:pPr>
      <w:ind w:right="113"/>
      <w:jc w:val="both"/>
    </w:pPr>
  </w:style>
  <w:style w:type="character" w:customStyle="1" w:styleId="111">
    <w:name w:val="Табличный_таблица_11 Знак"/>
    <w:link w:val="110"/>
    <w:uiPriority w:val="99"/>
    <w:locked/>
    <w:rsid w:val="00B12F0B"/>
    <w:rPr>
      <w:sz w:val="22"/>
    </w:rPr>
  </w:style>
  <w:style w:type="character" w:customStyle="1" w:styleId="23">
    <w:name w:val="оглавление 2 Знак"/>
    <w:link w:val="20"/>
    <w:uiPriority w:val="99"/>
    <w:locked/>
    <w:rsid w:val="007433F4"/>
    <w:rPr>
      <w:rFonts w:ascii="Arial" w:hAnsi="Arial"/>
      <w:b/>
      <w:i/>
      <w:spacing w:val="-5"/>
      <w:sz w:val="24"/>
      <w:lang w:eastAsia="en-US"/>
    </w:rPr>
  </w:style>
  <w:style w:type="paragraph" w:customStyle="1" w:styleId="20">
    <w:name w:val="оглавление 2"/>
    <w:basedOn w:val="BodyText"/>
    <w:link w:val="23"/>
    <w:uiPriority w:val="99"/>
    <w:rsid w:val="007433F4"/>
    <w:pPr>
      <w:widowControl w:val="0"/>
      <w:adjustRightInd w:val="0"/>
      <w:spacing w:before="120" w:after="0"/>
      <w:ind w:firstLine="709"/>
      <w:jc w:val="left"/>
      <w:textAlignment w:val="baseline"/>
    </w:pPr>
    <w:rPr>
      <w:rFonts w:ascii="Arial" w:hAnsi="Arial"/>
      <w:b/>
      <w:i/>
      <w:spacing w:val="-5"/>
      <w:szCs w:val="20"/>
      <w:lang w:eastAsia="en-US"/>
    </w:rPr>
  </w:style>
  <w:style w:type="table" w:customStyle="1" w:styleId="a8">
    <w:name w:val="Папушкин"/>
    <w:basedOn w:val="TableGrid"/>
    <w:uiPriority w:val="99"/>
    <w:rsid w:val="007433F4"/>
    <w:pPr>
      <w:jc w:val="center"/>
    </w:pPr>
    <w:rPr>
      <w:rFonts w:ascii="Arial" w:hAnsi="Arial" w:cs="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Arial"/>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Arial"/>
      </w:rPr>
      <w:tblPr/>
      <w:tcPr>
        <w:tcBorders>
          <w:top w:val="single" w:sz="6" w:space="0" w:color="000000"/>
          <w:bottom w:val="thinThickSmallGap" w:sz="24" w:space="0" w:color="auto"/>
          <w:insideV w:val="nil"/>
        </w:tcBorders>
        <w:shd w:val="clear" w:color="auto" w:fill="D9D9D9"/>
      </w:tcPr>
    </w:tblStylePr>
    <w:tblStylePr w:type="band1Horz">
      <w:rPr>
        <w:rFonts w:cs="Arial"/>
      </w:rPr>
      <w:tblPr/>
      <w:tcPr>
        <w:tcBorders>
          <w:top w:val="single" w:sz="6" w:space="0" w:color="auto"/>
          <w:bottom w:val="single" w:sz="6" w:space="0" w:color="auto"/>
        </w:tcBorders>
        <w:shd w:val="clear" w:color="auto" w:fill="D9D9D9"/>
      </w:tcPr>
    </w:tblStylePr>
    <w:tblStylePr w:type="band2Horz">
      <w:rPr>
        <w:rFonts w:cs="Arial"/>
      </w:rPr>
      <w:tblPr/>
      <w:tcPr>
        <w:shd w:val="clear" w:color="auto" w:fill="FFFFFF"/>
      </w:tcPr>
    </w:tblStylePr>
  </w:style>
  <w:style w:type="paragraph" w:styleId="TOC3">
    <w:name w:val="toc 3"/>
    <w:basedOn w:val="Normal"/>
    <w:next w:val="Normal"/>
    <w:autoRedefine/>
    <w:uiPriority w:val="99"/>
    <w:rsid w:val="00D44509"/>
    <w:pPr>
      <w:tabs>
        <w:tab w:val="left" w:pos="1920"/>
        <w:tab w:val="right" w:leader="dot" w:pos="9356"/>
      </w:tabs>
      <w:ind w:right="281" w:firstLine="567"/>
    </w:pPr>
  </w:style>
  <w:style w:type="character" w:customStyle="1" w:styleId="ListBulletChar">
    <w:name w:val="List Bullet Char"/>
    <w:link w:val="ListBullet"/>
    <w:uiPriority w:val="99"/>
    <w:locked/>
    <w:rsid w:val="007D7669"/>
    <w:rPr>
      <w:rFonts w:ascii="Arial" w:hAnsi="Arial"/>
      <w:sz w:val="24"/>
    </w:rPr>
  </w:style>
  <w:style w:type="paragraph" w:styleId="ListBullet">
    <w:name w:val="List Bullet"/>
    <w:basedOn w:val="Normal"/>
    <w:link w:val="ListBulletChar"/>
    <w:autoRedefine/>
    <w:uiPriority w:val="99"/>
    <w:rsid w:val="007D7669"/>
    <w:pPr>
      <w:tabs>
        <w:tab w:val="num" w:pos="1134"/>
      </w:tabs>
      <w:spacing w:before="120" w:after="120"/>
      <w:ind w:firstLine="851"/>
    </w:pPr>
    <w:rPr>
      <w:rFonts w:ascii="Arial" w:hAnsi="Arial"/>
      <w:sz w:val="24"/>
      <w:szCs w:val="20"/>
    </w:rPr>
  </w:style>
  <w:style w:type="table" w:customStyle="1" w:styleId="16">
    <w:name w:val="Сетка таблицы1"/>
    <w:uiPriority w:val="99"/>
    <w:rsid w:val="007D7669"/>
    <w:rPr>
      <w:rFonts w:ascii="Arial" w:hAnsi="Arial" w:cs="Arial"/>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paragraph" w:customStyle="1" w:styleId="a9">
    <w:name w:val="Проект"/>
    <w:basedOn w:val="Normal"/>
    <w:uiPriority w:val="99"/>
    <w:rsid w:val="007D7669"/>
    <w:pPr>
      <w:spacing w:before="120" w:after="120"/>
      <w:ind w:firstLine="425"/>
      <w:jc w:val="center"/>
    </w:pPr>
    <w:rPr>
      <w:b/>
      <w:bCs/>
      <w:sz w:val="36"/>
      <w:szCs w:val="36"/>
    </w:rPr>
  </w:style>
  <w:style w:type="paragraph" w:customStyle="1" w:styleId="aa">
    <w:name w:val="Часть проекта"/>
    <w:basedOn w:val="a9"/>
    <w:next w:val="ab"/>
    <w:uiPriority w:val="99"/>
    <w:rsid w:val="007D7669"/>
    <w:rPr>
      <w:caps/>
    </w:rPr>
  </w:style>
  <w:style w:type="paragraph" w:customStyle="1" w:styleId="ab">
    <w:name w:val="ФИЛИАЛ"/>
    <w:basedOn w:val="Normal"/>
    <w:link w:val="ac"/>
    <w:uiPriority w:val="99"/>
    <w:rsid w:val="007D7669"/>
    <w:pPr>
      <w:spacing w:before="120" w:after="120"/>
      <w:ind w:firstLine="425"/>
      <w:jc w:val="center"/>
    </w:pPr>
    <w:rPr>
      <w:caps/>
      <w:szCs w:val="20"/>
    </w:rPr>
  </w:style>
  <w:style w:type="character" w:customStyle="1" w:styleId="ac">
    <w:name w:val="ФИЛИАЛ Знак"/>
    <w:link w:val="ab"/>
    <w:uiPriority w:val="99"/>
    <w:locked/>
    <w:rsid w:val="007D7669"/>
    <w:rPr>
      <w:caps/>
      <w:sz w:val="26"/>
    </w:rPr>
  </w:style>
  <w:style w:type="paragraph" w:customStyle="1" w:styleId="C">
    <w:name w:val="Cписок осн.(многоуровн.)"/>
    <w:basedOn w:val="BodyText"/>
    <w:uiPriority w:val="99"/>
    <w:rsid w:val="007D7669"/>
    <w:pPr>
      <w:numPr>
        <w:numId w:val="23"/>
      </w:numPr>
      <w:spacing w:before="120"/>
      <w:ind w:left="567"/>
    </w:pPr>
  </w:style>
  <w:style w:type="character" w:customStyle="1" w:styleId="a1">
    <w:name w:val="Заголовок Знак"/>
    <w:link w:val="a0"/>
    <w:uiPriority w:val="99"/>
    <w:locked/>
    <w:rsid w:val="007D7669"/>
    <w:rPr>
      <w:rFonts w:ascii="Arial" w:hAnsi="Arial"/>
      <w:kern w:val="1"/>
      <w:sz w:val="28"/>
    </w:rPr>
  </w:style>
  <w:style w:type="paragraph" w:customStyle="1" w:styleId="24">
    <w:name w:val="Список доп.2"/>
    <w:basedOn w:val="17"/>
    <w:uiPriority w:val="99"/>
    <w:rsid w:val="007D7669"/>
    <w:pPr>
      <w:tabs>
        <w:tab w:val="clear" w:pos="1134"/>
        <w:tab w:val="num" w:pos="4253"/>
      </w:tabs>
      <w:ind w:left="3119" w:firstLine="850"/>
    </w:pPr>
  </w:style>
  <w:style w:type="paragraph" w:customStyle="1" w:styleId="17">
    <w:name w:val="Список доп.1"/>
    <w:basedOn w:val="C"/>
    <w:uiPriority w:val="99"/>
    <w:rsid w:val="007D7669"/>
    <w:pPr>
      <w:tabs>
        <w:tab w:val="num" w:pos="1134"/>
      </w:tabs>
    </w:pPr>
  </w:style>
  <w:style w:type="paragraph" w:styleId="TOC9">
    <w:name w:val="toc 9"/>
    <w:basedOn w:val="Normal"/>
    <w:next w:val="Normal"/>
    <w:autoRedefine/>
    <w:uiPriority w:val="99"/>
    <w:rsid w:val="007D7669"/>
    <w:pPr>
      <w:spacing w:before="120" w:after="120"/>
      <w:ind w:left="1920" w:firstLine="425"/>
    </w:pPr>
    <w:rPr>
      <w:sz w:val="18"/>
      <w:szCs w:val="18"/>
    </w:rPr>
  </w:style>
  <w:style w:type="paragraph" w:customStyle="1" w:styleId="ad">
    <w:name w:val="Название_страницы"/>
    <w:basedOn w:val="Normal"/>
    <w:link w:val="ae"/>
    <w:uiPriority w:val="99"/>
    <w:rsid w:val="007D7669"/>
    <w:pPr>
      <w:spacing w:before="240" w:after="120"/>
      <w:ind w:firstLine="425"/>
      <w:jc w:val="center"/>
    </w:pPr>
    <w:rPr>
      <w:b/>
      <w:caps/>
      <w:szCs w:val="20"/>
    </w:rPr>
  </w:style>
  <w:style w:type="character" w:customStyle="1" w:styleId="ae">
    <w:name w:val="Название_страницы Знак"/>
    <w:link w:val="ad"/>
    <w:uiPriority w:val="99"/>
    <w:locked/>
    <w:rsid w:val="007D7669"/>
    <w:rPr>
      <w:b/>
      <w:caps/>
      <w:sz w:val="26"/>
    </w:rPr>
  </w:style>
  <w:style w:type="paragraph" w:styleId="TOC4">
    <w:name w:val="toc 4"/>
    <w:basedOn w:val="Normal"/>
    <w:next w:val="Normal"/>
    <w:autoRedefine/>
    <w:uiPriority w:val="99"/>
    <w:rsid w:val="003E43D6"/>
    <w:pPr>
      <w:tabs>
        <w:tab w:val="right" w:leader="dot" w:pos="9639"/>
      </w:tabs>
      <w:spacing w:before="120" w:after="120"/>
      <w:ind w:left="113" w:right="-2" w:firstLine="425"/>
    </w:pPr>
    <w:rPr>
      <w:sz w:val="20"/>
      <w:szCs w:val="20"/>
    </w:rPr>
  </w:style>
  <w:style w:type="paragraph" w:customStyle="1" w:styleId="af">
    <w:name w:val="НазваниеПриложения"/>
    <w:basedOn w:val="a0"/>
    <w:next w:val="BodyText"/>
    <w:link w:val="af0"/>
    <w:uiPriority w:val="99"/>
    <w:rsid w:val="007D7669"/>
    <w:pPr>
      <w:widowControl/>
      <w:suppressAutoHyphens w:val="0"/>
      <w:spacing w:before="120"/>
      <w:ind w:left="1494" w:hanging="360"/>
      <w:jc w:val="center"/>
      <w:outlineLvl w:val="0"/>
    </w:pPr>
    <w:rPr>
      <w:rFonts w:ascii="Times New Roman" w:hAnsi="Times New Roman"/>
      <w:b/>
      <w:kern w:val="32"/>
      <w:sz w:val="26"/>
    </w:rPr>
  </w:style>
  <w:style w:type="character" w:customStyle="1" w:styleId="af0">
    <w:name w:val="НазваниеПриложения Знак"/>
    <w:link w:val="af"/>
    <w:uiPriority w:val="99"/>
    <w:locked/>
    <w:rsid w:val="007D7669"/>
    <w:rPr>
      <w:b/>
      <w:kern w:val="32"/>
      <w:sz w:val="26"/>
    </w:rPr>
  </w:style>
  <w:style w:type="paragraph" w:styleId="z-BottomofForm">
    <w:name w:val="HTML Bottom of Form"/>
    <w:basedOn w:val="Normal"/>
    <w:next w:val="Normal"/>
    <w:link w:val="z-BottomofFormChar"/>
    <w:hidden/>
    <w:uiPriority w:val="99"/>
    <w:rsid w:val="007D7669"/>
    <w:pPr>
      <w:pBdr>
        <w:top w:val="single" w:sz="6" w:space="1" w:color="auto"/>
      </w:pBdr>
      <w:spacing w:before="120" w:after="120"/>
      <w:ind w:firstLine="425"/>
      <w:jc w:val="center"/>
    </w:pPr>
    <w:rPr>
      <w:vanish/>
      <w:sz w:val="16"/>
      <w:szCs w:val="16"/>
    </w:rPr>
  </w:style>
  <w:style w:type="character" w:customStyle="1" w:styleId="z-BottomofFormChar">
    <w:name w:val="z-Bottom of Form Char"/>
    <w:basedOn w:val="DefaultParagraphFont"/>
    <w:link w:val="z-BottomofForm"/>
    <w:uiPriority w:val="99"/>
    <w:locked/>
    <w:rsid w:val="007D7669"/>
    <w:rPr>
      <w:rFonts w:cs="Times New Roman"/>
      <w:vanish/>
      <w:sz w:val="16"/>
    </w:rPr>
  </w:style>
  <w:style w:type="paragraph" w:styleId="z-TopofForm">
    <w:name w:val="HTML Top of Form"/>
    <w:basedOn w:val="Normal"/>
    <w:next w:val="Normal"/>
    <w:link w:val="z-TopofFormChar"/>
    <w:hidden/>
    <w:uiPriority w:val="99"/>
    <w:rsid w:val="007D7669"/>
    <w:pPr>
      <w:pBdr>
        <w:bottom w:val="single" w:sz="6" w:space="1" w:color="auto"/>
      </w:pBdr>
      <w:spacing w:before="120" w:after="120"/>
      <w:ind w:firstLine="425"/>
      <w:jc w:val="center"/>
    </w:pPr>
    <w:rPr>
      <w:vanish/>
      <w:sz w:val="16"/>
      <w:szCs w:val="16"/>
    </w:rPr>
  </w:style>
  <w:style w:type="character" w:customStyle="1" w:styleId="z-TopofFormChar">
    <w:name w:val="z-Top of Form Char"/>
    <w:basedOn w:val="DefaultParagraphFont"/>
    <w:link w:val="z-TopofForm"/>
    <w:uiPriority w:val="99"/>
    <w:locked/>
    <w:rsid w:val="007D7669"/>
    <w:rPr>
      <w:rFonts w:cs="Times New Roman"/>
      <w:vanish/>
      <w:sz w:val="16"/>
    </w:rPr>
  </w:style>
  <w:style w:type="paragraph" w:styleId="TOC5">
    <w:name w:val="toc 5"/>
    <w:basedOn w:val="Normal"/>
    <w:next w:val="Normal"/>
    <w:autoRedefine/>
    <w:uiPriority w:val="99"/>
    <w:rsid w:val="007D7669"/>
    <w:pPr>
      <w:spacing w:before="120" w:after="120"/>
      <w:ind w:left="960" w:firstLine="425"/>
    </w:pPr>
    <w:rPr>
      <w:sz w:val="18"/>
      <w:szCs w:val="18"/>
    </w:rPr>
  </w:style>
  <w:style w:type="paragraph" w:styleId="TOC6">
    <w:name w:val="toc 6"/>
    <w:basedOn w:val="Normal"/>
    <w:next w:val="Normal"/>
    <w:autoRedefine/>
    <w:uiPriority w:val="99"/>
    <w:rsid w:val="007D7669"/>
    <w:pPr>
      <w:spacing w:before="120" w:after="120"/>
      <w:ind w:left="1200" w:firstLine="425"/>
    </w:pPr>
    <w:rPr>
      <w:sz w:val="18"/>
      <w:szCs w:val="18"/>
    </w:rPr>
  </w:style>
  <w:style w:type="paragraph" w:styleId="TOC7">
    <w:name w:val="toc 7"/>
    <w:basedOn w:val="Normal"/>
    <w:next w:val="Normal"/>
    <w:autoRedefine/>
    <w:uiPriority w:val="99"/>
    <w:rsid w:val="007D7669"/>
    <w:pPr>
      <w:spacing w:before="120" w:after="120"/>
      <w:ind w:left="1440" w:firstLine="425"/>
    </w:pPr>
    <w:rPr>
      <w:sz w:val="18"/>
      <w:szCs w:val="18"/>
    </w:rPr>
  </w:style>
  <w:style w:type="paragraph" w:styleId="TOC8">
    <w:name w:val="toc 8"/>
    <w:basedOn w:val="Normal"/>
    <w:next w:val="Normal"/>
    <w:autoRedefine/>
    <w:uiPriority w:val="99"/>
    <w:rsid w:val="007D7669"/>
    <w:pPr>
      <w:spacing w:before="120" w:after="120"/>
      <w:ind w:left="1680" w:firstLine="425"/>
    </w:pPr>
    <w:rPr>
      <w:sz w:val="18"/>
      <w:szCs w:val="18"/>
    </w:rPr>
  </w:style>
  <w:style w:type="paragraph" w:customStyle="1" w:styleId="af1">
    <w:name w:val="ТипПриложения"/>
    <w:basedOn w:val="Normal"/>
    <w:next w:val="af"/>
    <w:link w:val="af2"/>
    <w:uiPriority w:val="99"/>
    <w:rsid w:val="007D7669"/>
    <w:pPr>
      <w:spacing w:before="240" w:after="240"/>
      <w:ind w:firstLine="425"/>
      <w:jc w:val="center"/>
    </w:pPr>
    <w:rPr>
      <w:i/>
      <w:szCs w:val="20"/>
    </w:rPr>
  </w:style>
  <w:style w:type="character" w:customStyle="1" w:styleId="af2">
    <w:name w:val="ТипПриложения Знак"/>
    <w:link w:val="af1"/>
    <w:uiPriority w:val="99"/>
    <w:locked/>
    <w:rsid w:val="007D7669"/>
    <w:rPr>
      <w:i/>
      <w:sz w:val="26"/>
    </w:rPr>
  </w:style>
  <w:style w:type="paragraph" w:customStyle="1" w:styleId="af3">
    <w:name w:val="том"/>
    <w:basedOn w:val="a9"/>
    <w:uiPriority w:val="99"/>
    <w:rsid w:val="007D7669"/>
    <w:rPr>
      <w:sz w:val="28"/>
      <w:szCs w:val="28"/>
    </w:rPr>
  </w:style>
  <w:style w:type="paragraph" w:customStyle="1" w:styleId="af4">
    <w:name w:val="ШтампПР"/>
    <w:basedOn w:val="Normal"/>
    <w:next w:val="BodyText"/>
    <w:link w:val="18"/>
    <w:uiPriority w:val="99"/>
    <w:rsid w:val="007D7669"/>
    <w:pPr>
      <w:spacing w:before="120" w:after="120"/>
      <w:ind w:firstLine="425"/>
      <w:jc w:val="center"/>
    </w:pPr>
    <w:rPr>
      <w:b/>
      <w:caps/>
      <w:sz w:val="20"/>
      <w:szCs w:val="20"/>
    </w:rPr>
  </w:style>
  <w:style w:type="character" w:customStyle="1" w:styleId="18">
    <w:name w:val="ШтампПР Знак1"/>
    <w:link w:val="af4"/>
    <w:uiPriority w:val="99"/>
    <w:locked/>
    <w:rsid w:val="007D7669"/>
    <w:rPr>
      <w:b/>
      <w:caps/>
    </w:rPr>
  </w:style>
  <w:style w:type="paragraph" w:customStyle="1" w:styleId="af5">
    <w:name w:val="Штамп"/>
    <w:basedOn w:val="af4"/>
    <w:next w:val="af4"/>
    <w:link w:val="af6"/>
    <w:uiPriority w:val="99"/>
    <w:rsid w:val="007D7669"/>
    <w:rPr>
      <w:bCs/>
      <w:caps w:val="0"/>
      <w:noProof/>
    </w:rPr>
  </w:style>
  <w:style w:type="character" w:customStyle="1" w:styleId="af6">
    <w:name w:val="Штамп Знак"/>
    <w:link w:val="af5"/>
    <w:uiPriority w:val="99"/>
    <w:locked/>
    <w:rsid w:val="007D7669"/>
    <w:rPr>
      <w:b/>
      <w:noProof/>
    </w:rPr>
  </w:style>
  <w:style w:type="paragraph" w:customStyle="1" w:styleId="af7">
    <w:name w:val="ШтампПР Знак"/>
    <w:basedOn w:val="BodyText"/>
    <w:next w:val="BodyText"/>
    <w:link w:val="19"/>
    <w:uiPriority w:val="99"/>
    <w:rsid w:val="007D7669"/>
    <w:pPr>
      <w:tabs>
        <w:tab w:val="center" w:pos="4677"/>
        <w:tab w:val="right" w:pos="9355"/>
      </w:tabs>
      <w:spacing w:before="120"/>
      <w:ind w:firstLine="0"/>
      <w:jc w:val="center"/>
    </w:pPr>
    <w:rPr>
      <w:b/>
      <w:caps/>
      <w:sz w:val="26"/>
      <w:szCs w:val="20"/>
    </w:rPr>
  </w:style>
  <w:style w:type="character" w:customStyle="1" w:styleId="19">
    <w:name w:val="ШтампПР Знак Знак1"/>
    <w:link w:val="af7"/>
    <w:uiPriority w:val="99"/>
    <w:locked/>
    <w:rsid w:val="007D7669"/>
    <w:rPr>
      <w:b/>
      <w:caps/>
      <w:sz w:val="26"/>
    </w:rPr>
  </w:style>
  <w:style w:type="paragraph" w:customStyle="1" w:styleId="af8">
    <w:name w:val="Приложение"/>
    <w:basedOn w:val="a0"/>
    <w:next w:val="af1"/>
    <w:uiPriority w:val="99"/>
    <w:rsid w:val="007D7669"/>
    <w:pPr>
      <w:pageBreakBefore/>
      <w:widowControl/>
      <w:suppressAutoHyphens w:val="0"/>
      <w:spacing w:before="120" w:after="0"/>
      <w:ind w:left="-288" w:firstLine="4257"/>
      <w:jc w:val="left"/>
      <w:outlineLvl w:val="0"/>
    </w:pPr>
    <w:rPr>
      <w:rFonts w:ascii="Times New Roman" w:hAnsi="Times New Roman"/>
      <w:kern w:val="32"/>
      <w:sz w:val="26"/>
      <w:szCs w:val="26"/>
    </w:rPr>
  </w:style>
  <w:style w:type="paragraph" w:customStyle="1" w:styleId="af9">
    <w:name w:val="Стиль Приложение + Междустр.интервал:  двойной"/>
    <w:basedOn w:val="af8"/>
    <w:next w:val="BodyText"/>
    <w:uiPriority w:val="99"/>
    <w:rsid w:val="007D7669"/>
    <w:pPr>
      <w:spacing w:line="480" w:lineRule="auto"/>
    </w:pPr>
  </w:style>
  <w:style w:type="paragraph" w:customStyle="1" w:styleId="afa">
    <w:name w:val="Стиль Название объекта"/>
    <w:basedOn w:val="Caption"/>
    <w:uiPriority w:val="99"/>
    <w:rsid w:val="007D7669"/>
    <w:pPr>
      <w:spacing w:before="120" w:after="120"/>
      <w:ind w:firstLine="425"/>
    </w:pPr>
    <w:rPr>
      <w:bCs/>
    </w:rPr>
  </w:style>
  <w:style w:type="paragraph" w:customStyle="1" w:styleId="afb">
    <w:name w:val="назвние таблицы"/>
    <w:basedOn w:val="Caption"/>
    <w:next w:val="BodyText"/>
    <w:uiPriority w:val="99"/>
    <w:rsid w:val="007D7669"/>
    <w:pPr>
      <w:keepNext/>
      <w:spacing w:before="240" w:after="60"/>
      <w:ind w:firstLine="425"/>
    </w:pPr>
    <w:rPr>
      <w:bCs/>
    </w:rPr>
  </w:style>
  <w:style w:type="table" w:styleId="TableGrid1">
    <w:name w:val="Table Grid 1"/>
    <w:basedOn w:val="TableNormal"/>
    <w:uiPriority w:val="99"/>
    <w:rsid w:val="007D7669"/>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Simple1">
    <w:name w:val="Table Simple 1"/>
    <w:basedOn w:val="TableNormal"/>
    <w:uiPriority w:val="99"/>
    <w:rsid w:val="007D7669"/>
    <w:rPr>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32">
    <w:name w:val="3 Подзаголовок главы"/>
    <w:basedOn w:val="Heading3"/>
    <w:link w:val="33"/>
    <w:uiPriority w:val="99"/>
    <w:rsid w:val="007D7669"/>
    <w:pPr>
      <w:spacing w:before="120" w:after="120" w:line="240" w:lineRule="auto"/>
      <w:ind w:left="851"/>
      <w:outlineLvl w:val="9"/>
    </w:pPr>
    <w:rPr>
      <w:b/>
      <w:iCs w:val="0"/>
      <w:noProof/>
      <w:sz w:val="24"/>
      <w:szCs w:val="20"/>
    </w:rPr>
  </w:style>
  <w:style w:type="character" w:customStyle="1" w:styleId="33">
    <w:name w:val="3 Подзаголовок главы Знак"/>
    <w:link w:val="32"/>
    <w:uiPriority w:val="99"/>
    <w:locked/>
    <w:rsid w:val="007D7669"/>
    <w:rPr>
      <w:b/>
      <w:noProof/>
      <w:sz w:val="24"/>
    </w:rPr>
  </w:style>
  <w:style w:type="paragraph" w:styleId="BodyTextIndent3">
    <w:name w:val="Body Text Indent 3"/>
    <w:basedOn w:val="Normal"/>
    <w:link w:val="BodyTextIndent3Char"/>
    <w:uiPriority w:val="99"/>
    <w:rsid w:val="007D7669"/>
    <w:pPr>
      <w:spacing w:before="120" w:after="120"/>
      <w:ind w:firstLine="720"/>
    </w:pPr>
    <w:rPr>
      <w:rFonts w:ascii="Courier New" w:hAnsi="Courier New"/>
      <w:b/>
      <w:bCs/>
    </w:rPr>
  </w:style>
  <w:style w:type="character" w:customStyle="1" w:styleId="BodyTextIndent3Char">
    <w:name w:val="Body Text Indent 3 Char"/>
    <w:basedOn w:val="DefaultParagraphFont"/>
    <w:link w:val="BodyTextIndent3"/>
    <w:uiPriority w:val="99"/>
    <w:locked/>
    <w:rsid w:val="007D7669"/>
    <w:rPr>
      <w:rFonts w:ascii="Courier New" w:hAnsi="Courier New" w:cs="Times New Roman"/>
      <w:b/>
      <w:sz w:val="26"/>
    </w:rPr>
  </w:style>
  <w:style w:type="paragraph" w:customStyle="1" w:styleId="1a">
    <w:name w:val="текст1"/>
    <w:basedOn w:val="Normal"/>
    <w:uiPriority w:val="99"/>
    <w:rsid w:val="007D7669"/>
    <w:pPr>
      <w:tabs>
        <w:tab w:val="num" w:pos="1571"/>
      </w:tabs>
      <w:spacing w:before="120" w:after="120"/>
      <w:ind w:firstLine="709"/>
    </w:pPr>
  </w:style>
  <w:style w:type="paragraph" w:customStyle="1" w:styleId="120">
    <w:name w:val="абзац 12"/>
    <w:basedOn w:val="Normal"/>
    <w:link w:val="121"/>
    <w:uiPriority w:val="99"/>
    <w:rsid w:val="007D7669"/>
    <w:pPr>
      <w:spacing w:before="120" w:after="120"/>
      <w:ind w:firstLine="709"/>
    </w:pPr>
    <w:rPr>
      <w:szCs w:val="20"/>
    </w:rPr>
  </w:style>
  <w:style w:type="character" w:customStyle="1" w:styleId="121">
    <w:name w:val="абзац 12 Знак1"/>
    <w:link w:val="120"/>
    <w:uiPriority w:val="99"/>
    <w:locked/>
    <w:rsid w:val="007D7669"/>
    <w:rPr>
      <w:sz w:val="26"/>
    </w:rPr>
  </w:style>
  <w:style w:type="paragraph" w:customStyle="1" w:styleId="3">
    <w:name w:val="заголовок 3"/>
    <w:next w:val="120"/>
    <w:link w:val="34"/>
    <w:uiPriority w:val="99"/>
    <w:rsid w:val="000B6CE8"/>
    <w:pPr>
      <w:pageBreakBefore/>
      <w:numPr>
        <w:ilvl w:val="2"/>
        <w:numId w:val="25"/>
      </w:numPr>
      <w:spacing w:before="120" w:after="120"/>
    </w:pPr>
    <w:rPr>
      <w:b/>
      <w:bCs/>
      <w:noProof/>
      <w:sz w:val="26"/>
      <w:szCs w:val="26"/>
    </w:rPr>
  </w:style>
  <w:style w:type="character" w:customStyle="1" w:styleId="34">
    <w:name w:val="заголовок 3 Знак"/>
    <w:link w:val="3"/>
    <w:uiPriority w:val="99"/>
    <w:locked/>
    <w:rsid w:val="000B6CE8"/>
    <w:rPr>
      <w:b/>
      <w:bCs/>
      <w:noProof/>
      <w:sz w:val="26"/>
      <w:szCs w:val="26"/>
    </w:rPr>
  </w:style>
  <w:style w:type="paragraph" w:customStyle="1" w:styleId="25">
    <w:name w:val="2 Глава раздела"/>
    <w:basedOn w:val="Header"/>
    <w:link w:val="26"/>
    <w:uiPriority w:val="99"/>
    <w:rsid w:val="007D7669"/>
    <w:pPr>
      <w:spacing w:before="120" w:after="120"/>
      <w:ind w:firstLine="425"/>
      <w:jc w:val="center"/>
    </w:pPr>
    <w:rPr>
      <w:sz w:val="20"/>
      <w:szCs w:val="20"/>
    </w:rPr>
  </w:style>
  <w:style w:type="character" w:customStyle="1" w:styleId="26">
    <w:name w:val="2 Глава раздела Знак"/>
    <w:link w:val="25"/>
    <w:uiPriority w:val="99"/>
    <w:locked/>
    <w:rsid w:val="007D7669"/>
  </w:style>
  <w:style w:type="paragraph" w:customStyle="1" w:styleId="1b">
    <w:name w:val="Текст 1"/>
    <w:basedOn w:val="Normal"/>
    <w:link w:val="1c"/>
    <w:uiPriority w:val="99"/>
    <w:rsid w:val="007D7669"/>
    <w:pPr>
      <w:spacing w:before="60" w:after="120"/>
      <w:ind w:left="425" w:firstLine="425"/>
    </w:pPr>
    <w:rPr>
      <w:rFonts w:ascii="Tahoma" w:hAnsi="Tahoma"/>
      <w:sz w:val="18"/>
      <w:szCs w:val="20"/>
    </w:rPr>
  </w:style>
  <w:style w:type="character" w:customStyle="1" w:styleId="1c">
    <w:name w:val="Текст 1 Знак"/>
    <w:link w:val="1b"/>
    <w:uiPriority w:val="99"/>
    <w:locked/>
    <w:rsid w:val="007D7669"/>
    <w:rPr>
      <w:rFonts w:ascii="Tahoma" w:hAnsi="Tahoma"/>
      <w:sz w:val="18"/>
    </w:rPr>
  </w:style>
  <w:style w:type="paragraph" w:customStyle="1" w:styleId="-">
    <w:name w:val="-список Знак"/>
    <w:basedOn w:val="Normal"/>
    <w:link w:val="-0"/>
    <w:uiPriority w:val="99"/>
    <w:rsid w:val="007D7669"/>
    <w:pPr>
      <w:tabs>
        <w:tab w:val="num" w:pos="1134"/>
      </w:tabs>
      <w:spacing w:before="120" w:after="120" w:line="312" w:lineRule="auto"/>
      <w:ind w:firstLine="851"/>
    </w:pPr>
    <w:rPr>
      <w:szCs w:val="20"/>
    </w:rPr>
  </w:style>
  <w:style w:type="character" w:customStyle="1" w:styleId="-0">
    <w:name w:val="-список Знак Знак"/>
    <w:link w:val="-"/>
    <w:uiPriority w:val="99"/>
    <w:locked/>
    <w:rsid w:val="007D7669"/>
    <w:rPr>
      <w:sz w:val="26"/>
    </w:rPr>
  </w:style>
  <w:style w:type="paragraph" w:customStyle="1" w:styleId="afc">
    <w:name w:val="Пункт"/>
    <w:basedOn w:val="Normal"/>
    <w:next w:val="Normal"/>
    <w:link w:val="afd"/>
    <w:uiPriority w:val="99"/>
    <w:rsid w:val="007D7669"/>
    <w:pPr>
      <w:keepNext/>
      <w:keepLines/>
      <w:spacing w:before="240" w:after="240" w:line="312" w:lineRule="auto"/>
      <w:ind w:firstLine="720"/>
      <w:outlineLvl w:val="2"/>
    </w:pPr>
    <w:rPr>
      <w:b/>
      <w:szCs w:val="20"/>
    </w:rPr>
  </w:style>
  <w:style w:type="character" w:customStyle="1" w:styleId="afd">
    <w:name w:val="Пункт Знак"/>
    <w:link w:val="afc"/>
    <w:uiPriority w:val="99"/>
    <w:locked/>
    <w:rsid w:val="007D7669"/>
    <w:rPr>
      <w:b/>
      <w:sz w:val="26"/>
    </w:rPr>
  </w:style>
  <w:style w:type="paragraph" w:customStyle="1" w:styleId="TableContents">
    <w:name w:val="Table Contents"/>
    <w:basedOn w:val="BodyText"/>
    <w:uiPriority w:val="99"/>
    <w:rsid w:val="007D7669"/>
    <w:pPr>
      <w:widowControl w:val="0"/>
      <w:suppressLineNumbers/>
      <w:tabs>
        <w:tab w:val="num" w:pos="643"/>
      </w:tabs>
      <w:suppressAutoHyphens/>
      <w:spacing w:before="120" w:line="240" w:lineRule="auto"/>
      <w:ind w:firstLine="0"/>
    </w:pPr>
    <w:rPr>
      <w:color w:val="000000"/>
    </w:rPr>
  </w:style>
  <w:style w:type="paragraph" w:customStyle="1" w:styleId="WW-BodyText2">
    <w:name w:val="WW-Body Text 2"/>
    <w:basedOn w:val="Normal"/>
    <w:uiPriority w:val="99"/>
    <w:rsid w:val="007D7669"/>
    <w:pPr>
      <w:widowControl w:val="0"/>
      <w:tabs>
        <w:tab w:val="num" w:pos="926"/>
      </w:tabs>
      <w:suppressAutoHyphens/>
      <w:spacing w:before="120" w:after="120"/>
      <w:ind w:firstLine="425"/>
    </w:pPr>
    <w:rPr>
      <w:color w:val="000000"/>
    </w:rPr>
  </w:style>
  <w:style w:type="paragraph" w:customStyle="1" w:styleId="afe">
    <w:name w:val="Пункт Знак Знак"/>
    <w:basedOn w:val="aff"/>
    <w:next w:val="Normal"/>
    <w:link w:val="aff0"/>
    <w:uiPriority w:val="99"/>
    <w:rsid w:val="007D7669"/>
    <w:pPr>
      <w:spacing w:before="240" w:after="240"/>
      <w:outlineLvl w:val="2"/>
    </w:pPr>
    <w:rPr>
      <w:bCs w:val="0"/>
      <w:sz w:val="28"/>
      <w:szCs w:val="20"/>
    </w:rPr>
  </w:style>
  <w:style w:type="paragraph" w:customStyle="1" w:styleId="aff">
    <w:name w:val="ПодразделТ"/>
    <w:basedOn w:val="Normal"/>
    <w:next w:val="Normal"/>
    <w:uiPriority w:val="99"/>
    <w:rsid w:val="007D7669"/>
    <w:pPr>
      <w:keepNext/>
      <w:keepLines/>
      <w:spacing w:before="360" w:after="360" w:line="312" w:lineRule="auto"/>
      <w:ind w:firstLine="720"/>
      <w:outlineLvl w:val="1"/>
    </w:pPr>
    <w:rPr>
      <w:b/>
      <w:bCs/>
      <w:sz w:val="32"/>
      <w:szCs w:val="32"/>
    </w:rPr>
  </w:style>
  <w:style w:type="character" w:customStyle="1" w:styleId="aff0">
    <w:name w:val="Пункт Знак Знак Знак"/>
    <w:link w:val="afe"/>
    <w:uiPriority w:val="99"/>
    <w:locked/>
    <w:rsid w:val="007D7669"/>
    <w:rPr>
      <w:b/>
      <w:sz w:val="28"/>
    </w:rPr>
  </w:style>
  <w:style w:type="paragraph" w:customStyle="1" w:styleId="aff1">
    <w:name w:val="Основной текст док."/>
    <w:basedOn w:val="Normal"/>
    <w:uiPriority w:val="99"/>
    <w:rsid w:val="007D7669"/>
    <w:pPr>
      <w:tabs>
        <w:tab w:val="num" w:pos="1429"/>
      </w:tabs>
      <w:spacing w:before="60" w:after="60"/>
      <w:ind w:left="1429" w:firstLine="567"/>
    </w:pPr>
  </w:style>
  <w:style w:type="paragraph" w:customStyle="1" w:styleId="aff2">
    <w:name w:val="Переменные"/>
    <w:basedOn w:val="BodyText"/>
    <w:uiPriority w:val="99"/>
    <w:rsid w:val="007D7669"/>
    <w:pPr>
      <w:tabs>
        <w:tab w:val="left" w:pos="482"/>
        <w:tab w:val="num" w:pos="1571"/>
      </w:tabs>
      <w:spacing w:before="120" w:line="336" w:lineRule="auto"/>
      <w:ind w:left="482" w:hanging="482"/>
      <w:jc w:val="left"/>
    </w:pPr>
    <w:rPr>
      <w:rFonts w:ascii="NTTimes/Cyrillic" w:hAnsi="NTTimes/Cyrillic" w:cs="NTTimes/Cyrillic"/>
      <w:sz w:val="20"/>
      <w:szCs w:val="20"/>
      <w:lang w:val="en-GB"/>
    </w:rPr>
  </w:style>
  <w:style w:type="character" w:customStyle="1" w:styleId="Absatz-Standardschriftart">
    <w:name w:val="Absatz-Standardschriftart"/>
    <w:uiPriority w:val="99"/>
    <w:rsid w:val="007D7669"/>
  </w:style>
  <w:style w:type="paragraph" w:customStyle="1" w:styleId="112">
    <w:name w:val="Абзац списка11"/>
    <w:basedOn w:val="Normal"/>
    <w:uiPriority w:val="99"/>
    <w:rsid w:val="007D7669"/>
    <w:pPr>
      <w:spacing w:before="120" w:after="200" w:line="276" w:lineRule="auto"/>
      <w:ind w:left="720" w:firstLine="425"/>
    </w:pPr>
    <w:rPr>
      <w:rFonts w:ascii="Calibri" w:hAnsi="Calibri" w:cs="Calibri"/>
      <w:sz w:val="22"/>
      <w:szCs w:val="22"/>
    </w:rPr>
  </w:style>
  <w:style w:type="paragraph" w:styleId="Bibliography">
    <w:name w:val="Bibliography"/>
    <w:basedOn w:val="Normal"/>
    <w:next w:val="Normal"/>
    <w:uiPriority w:val="99"/>
    <w:rsid w:val="007D7669"/>
    <w:pPr>
      <w:spacing w:before="120" w:after="200" w:line="276" w:lineRule="auto"/>
      <w:ind w:firstLine="425"/>
    </w:pPr>
    <w:rPr>
      <w:rFonts w:ascii="Calibri" w:hAnsi="Calibri" w:cs="Calibri"/>
      <w:sz w:val="22"/>
      <w:szCs w:val="22"/>
      <w:lang w:eastAsia="en-US"/>
    </w:rPr>
  </w:style>
  <w:style w:type="paragraph" w:customStyle="1" w:styleId="ConsNormal">
    <w:name w:val="ConsNormal"/>
    <w:uiPriority w:val="99"/>
    <w:rsid w:val="007D7669"/>
    <w:pPr>
      <w:widowControl w:val="0"/>
      <w:autoSpaceDE w:val="0"/>
      <w:autoSpaceDN w:val="0"/>
      <w:adjustRightInd w:val="0"/>
      <w:ind w:right="19772" w:firstLine="720"/>
    </w:pPr>
    <w:rPr>
      <w:rFonts w:ascii="Arial" w:hAnsi="Arial" w:cs="Arial"/>
      <w:sz w:val="16"/>
      <w:szCs w:val="16"/>
    </w:rPr>
  </w:style>
  <w:style w:type="paragraph" w:styleId="NoSpacing">
    <w:name w:val="No Spacing"/>
    <w:link w:val="NoSpacingChar"/>
    <w:uiPriority w:val="99"/>
    <w:qFormat/>
    <w:rsid w:val="007D7669"/>
    <w:rPr>
      <w:rFonts w:ascii="Calibri" w:hAnsi="Calibri"/>
      <w:lang w:eastAsia="en-US"/>
    </w:rPr>
  </w:style>
  <w:style w:type="character" w:customStyle="1" w:styleId="NoSpacingChar">
    <w:name w:val="No Spacing Char"/>
    <w:link w:val="NoSpacing"/>
    <w:uiPriority w:val="99"/>
    <w:locked/>
    <w:rsid w:val="007D7669"/>
    <w:rPr>
      <w:rFonts w:ascii="Calibri" w:hAnsi="Calibri"/>
      <w:sz w:val="22"/>
      <w:lang w:eastAsia="en-US"/>
    </w:rPr>
  </w:style>
  <w:style w:type="character" w:customStyle="1" w:styleId="aff3">
    <w:name w:val="Текст_Жирный"/>
    <w:uiPriority w:val="99"/>
    <w:rsid w:val="007D7669"/>
    <w:rPr>
      <w:rFonts w:ascii="Times New Roman" w:hAnsi="Times New Roman"/>
      <w:b/>
    </w:rPr>
  </w:style>
  <w:style w:type="paragraph" w:customStyle="1" w:styleId="113">
    <w:name w:val="Табличный_боковик_11"/>
    <w:link w:val="114"/>
    <w:uiPriority w:val="99"/>
    <w:rsid w:val="007D7669"/>
  </w:style>
  <w:style w:type="character" w:customStyle="1" w:styleId="114">
    <w:name w:val="Табличный_боковик_11 Знак"/>
    <w:link w:val="113"/>
    <w:uiPriority w:val="99"/>
    <w:locked/>
    <w:rsid w:val="007D7669"/>
    <w:rPr>
      <w:sz w:val="22"/>
    </w:rPr>
  </w:style>
  <w:style w:type="paragraph" w:customStyle="1" w:styleId="115">
    <w:name w:val="Табличный_боковик_правый_11"/>
    <w:link w:val="116"/>
    <w:uiPriority w:val="99"/>
    <w:rsid w:val="007D7669"/>
    <w:pPr>
      <w:jc w:val="right"/>
    </w:pPr>
  </w:style>
  <w:style w:type="character" w:customStyle="1" w:styleId="116">
    <w:name w:val="Табличный_боковик_правый_11 Знак"/>
    <w:link w:val="115"/>
    <w:uiPriority w:val="99"/>
    <w:locked/>
    <w:rsid w:val="007D7669"/>
    <w:rPr>
      <w:sz w:val="22"/>
    </w:rPr>
  </w:style>
  <w:style w:type="paragraph" w:customStyle="1" w:styleId="180">
    <w:name w:val="Титул_заголовок_18_центр"/>
    <w:uiPriority w:val="99"/>
    <w:rsid w:val="007D7669"/>
    <w:pPr>
      <w:jc w:val="center"/>
    </w:pPr>
    <w:rPr>
      <w:sz w:val="36"/>
      <w:szCs w:val="36"/>
    </w:rPr>
  </w:style>
  <w:style w:type="character" w:customStyle="1" w:styleId="a3">
    <w:name w:val="Абзац Знак"/>
    <w:link w:val="a2"/>
    <w:uiPriority w:val="99"/>
    <w:locked/>
    <w:rsid w:val="007D7669"/>
    <w:rPr>
      <w:rFonts w:eastAsia="MS Mincho"/>
      <w:sz w:val="26"/>
      <w:lang w:eastAsia="ar-SA" w:bidi="ar-SA"/>
    </w:rPr>
  </w:style>
  <w:style w:type="paragraph" w:customStyle="1" w:styleId="2">
    <w:name w:val="Список_маркерный_2_уровень"/>
    <w:basedOn w:val="10"/>
    <w:uiPriority w:val="99"/>
    <w:rsid w:val="007D7669"/>
    <w:pPr>
      <w:numPr>
        <w:ilvl w:val="1"/>
      </w:numPr>
      <w:tabs>
        <w:tab w:val="num" w:pos="1440"/>
        <w:tab w:val="num" w:pos="2149"/>
      </w:tabs>
      <w:ind w:left="2291" w:hanging="360"/>
    </w:pPr>
  </w:style>
  <w:style w:type="paragraph" w:customStyle="1" w:styleId="10">
    <w:name w:val="Список_маркерный_1_уровень"/>
    <w:link w:val="1d"/>
    <w:uiPriority w:val="99"/>
    <w:rsid w:val="007D7669"/>
    <w:pPr>
      <w:numPr>
        <w:numId w:val="22"/>
      </w:numPr>
      <w:spacing w:before="60" w:after="100"/>
      <w:jc w:val="both"/>
    </w:pPr>
    <w:rPr>
      <w:sz w:val="24"/>
      <w:szCs w:val="24"/>
    </w:rPr>
  </w:style>
  <w:style w:type="character" w:customStyle="1" w:styleId="1d">
    <w:name w:val="Список_маркерный_1_уровень Знак"/>
    <w:link w:val="10"/>
    <w:uiPriority w:val="99"/>
    <w:locked/>
    <w:rsid w:val="007D7669"/>
    <w:rPr>
      <w:sz w:val="24"/>
      <w:szCs w:val="24"/>
    </w:rPr>
  </w:style>
  <w:style w:type="character" w:customStyle="1" w:styleId="aff4">
    <w:name w:val="Текст_Обычный"/>
    <w:uiPriority w:val="99"/>
    <w:rsid w:val="007D7669"/>
  </w:style>
  <w:style w:type="paragraph" w:customStyle="1" w:styleId="1113">
    <w:name w:val="Стиль Табличный_таблица_11 + 13 пт"/>
    <w:basedOn w:val="110"/>
    <w:autoRedefine/>
    <w:uiPriority w:val="99"/>
    <w:rsid w:val="007D7669"/>
    <w:pPr>
      <w:ind w:right="0"/>
    </w:pPr>
    <w:rPr>
      <w:b/>
      <w:bCs/>
    </w:rPr>
  </w:style>
  <w:style w:type="paragraph" w:customStyle="1" w:styleId="11131">
    <w:name w:val="Стиль Табличный_таблица_11 + 13 пт1"/>
    <w:basedOn w:val="110"/>
    <w:autoRedefine/>
    <w:uiPriority w:val="99"/>
    <w:rsid w:val="007D7669"/>
    <w:pPr>
      <w:ind w:right="0"/>
    </w:pPr>
    <w:rPr>
      <w:b/>
      <w:bCs/>
    </w:rPr>
  </w:style>
  <w:style w:type="paragraph" w:customStyle="1" w:styleId="CM3">
    <w:name w:val="CM3"/>
    <w:basedOn w:val="Normal"/>
    <w:next w:val="Normal"/>
    <w:uiPriority w:val="99"/>
    <w:rsid w:val="007D7669"/>
    <w:pPr>
      <w:widowControl w:val="0"/>
      <w:autoSpaceDE w:val="0"/>
      <w:autoSpaceDN w:val="0"/>
      <w:adjustRightInd w:val="0"/>
      <w:spacing w:line="260" w:lineRule="atLeast"/>
      <w:ind w:firstLine="0"/>
      <w:jc w:val="left"/>
    </w:pPr>
    <w:rPr>
      <w:sz w:val="24"/>
      <w:szCs w:val="24"/>
    </w:rPr>
  </w:style>
  <w:style w:type="character" w:customStyle="1" w:styleId="apple-converted-space">
    <w:name w:val="apple-converted-space"/>
    <w:uiPriority w:val="99"/>
    <w:rsid w:val="007D7669"/>
  </w:style>
  <w:style w:type="table" w:customStyle="1" w:styleId="117">
    <w:name w:val="Сетка таблицы11"/>
    <w:uiPriority w:val="99"/>
    <w:rsid w:val="007D7669"/>
    <w:rPr>
      <w:rFonts w:ascii="Arial"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table" w:customStyle="1" w:styleId="27">
    <w:name w:val="Сетка таблицы2"/>
    <w:uiPriority w:val="99"/>
    <w:rsid w:val="00F00549"/>
    <w:rPr>
      <w:rFonts w:ascii="Arial"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paragraph" w:customStyle="1" w:styleId="ConsPlusCell">
    <w:name w:val="ConsPlusCell"/>
    <w:uiPriority w:val="99"/>
    <w:rsid w:val="00317546"/>
    <w:pPr>
      <w:autoSpaceDE w:val="0"/>
      <w:autoSpaceDN w:val="0"/>
      <w:adjustRightInd w:val="0"/>
    </w:pPr>
    <w:rPr>
      <w:rFonts w:ascii="Arial" w:hAnsi="Arial" w:cs="Arial"/>
      <w:sz w:val="20"/>
      <w:szCs w:val="20"/>
    </w:rPr>
  </w:style>
  <w:style w:type="table" w:customStyle="1" w:styleId="35">
    <w:name w:val="Сетка таблицы3"/>
    <w:uiPriority w:val="99"/>
    <w:rsid w:val="00C07272"/>
    <w:rPr>
      <w:rFonts w:ascii="Arial"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table" w:customStyle="1" w:styleId="41">
    <w:name w:val="Сетка таблицы4"/>
    <w:uiPriority w:val="99"/>
    <w:rsid w:val="0095439D"/>
    <w:rPr>
      <w:rFonts w:ascii="Arial"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paragraph" w:customStyle="1" w:styleId="313">
    <w:name w:val="Заголовок 3 + 13 пт не полужирный Авто По левому краю сни..."/>
    <w:basedOn w:val="Heading3"/>
    <w:uiPriority w:val="99"/>
    <w:rsid w:val="009B6B30"/>
    <w:pPr>
      <w:shd w:val="clear" w:color="auto" w:fill="FFFFFF"/>
      <w:tabs>
        <w:tab w:val="left" w:pos="1440"/>
        <w:tab w:val="num" w:pos="2160"/>
        <w:tab w:val="left" w:leader="dot" w:pos="9356"/>
        <w:tab w:val="left" w:leader="dot" w:pos="9639"/>
      </w:tabs>
      <w:autoSpaceDE w:val="0"/>
      <w:autoSpaceDN w:val="0"/>
      <w:adjustRightInd w:val="0"/>
      <w:spacing w:before="60"/>
      <w:ind w:left="1151" w:hanging="720"/>
    </w:pPr>
    <w:rPr>
      <w:bCs/>
      <w:i/>
      <w:color w:val="000000"/>
    </w:rPr>
  </w:style>
  <w:style w:type="paragraph" w:customStyle="1" w:styleId="ConsPlusNonformat">
    <w:name w:val="ConsPlusNonformat"/>
    <w:uiPriority w:val="99"/>
    <w:rsid w:val="00195300"/>
    <w:pPr>
      <w:widowControl w:val="0"/>
      <w:autoSpaceDE w:val="0"/>
      <w:autoSpaceDN w:val="0"/>
      <w:adjustRightInd w:val="0"/>
    </w:pPr>
    <w:rPr>
      <w:rFonts w:ascii="Courier New" w:hAnsi="Courier New" w:cs="Courier New"/>
      <w:sz w:val="20"/>
      <w:szCs w:val="20"/>
    </w:rPr>
  </w:style>
  <w:style w:type="character" w:customStyle="1" w:styleId="Bodytext30">
    <w:name w:val="Body text (3)_"/>
    <w:link w:val="Bodytext31"/>
    <w:uiPriority w:val="99"/>
    <w:locked/>
    <w:rsid w:val="00375E6A"/>
    <w:rPr>
      <w:sz w:val="27"/>
      <w:shd w:val="clear" w:color="auto" w:fill="FFFFFF"/>
    </w:rPr>
  </w:style>
  <w:style w:type="paragraph" w:customStyle="1" w:styleId="Bodytext31">
    <w:name w:val="Body text (3)"/>
    <w:basedOn w:val="Normal"/>
    <w:link w:val="Bodytext30"/>
    <w:uiPriority w:val="99"/>
    <w:rsid w:val="00375E6A"/>
    <w:pPr>
      <w:shd w:val="clear" w:color="auto" w:fill="FFFFFF"/>
      <w:spacing w:after="2160" w:line="240" w:lineRule="atLeast"/>
      <w:ind w:hanging="2100"/>
      <w:jc w:val="center"/>
    </w:pPr>
    <w:rPr>
      <w:sz w:val="27"/>
      <w:szCs w:val="20"/>
    </w:rPr>
  </w:style>
  <w:style w:type="character" w:customStyle="1" w:styleId="Heading22">
    <w:name w:val="Heading #2 (2)"/>
    <w:uiPriority w:val="99"/>
    <w:rsid w:val="00375E6A"/>
    <w:rPr>
      <w:rFonts w:ascii="Times New Roman" w:hAnsi="Times New Roman"/>
      <w:spacing w:val="0"/>
      <w:sz w:val="27"/>
    </w:rPr>
  </w:style>
  <w:style w:type="paragraph" w:customStyle="1" w:styleId="aff5">
    <w:name w:val="Знак Знак Знак Знак"/>
    <w:basedOn w:val="Normal"/>
    <w:uiPriority w:val="99"/>
    <w:rsid w:val="00921193"/>
    <w:pPr>
      <w:spacing w:after="160" w:line="240" w:lineRule="exact"/>
      <w:ind w:firstLine="0"/>
      <w:jc w:val="left"/>
    </w:pPr>
    <w:rPr>
      <w:rFonts w:ascii="Verdana" w:hAnsi="Verdana" w:cs="Verdana"/>
      <w:sz w:val="20"/>
      <w:szCs w:val="20"/>
      <w:lang w:val="en-US" w:eastAsia="en-US"/>
    </w:rPr>
  </w:style>
  <w:style w:type="character" w:customStyle="1" w:styleId="122">
    <w:name w:val="абзац 12 Знак2"/>
    <w:uiPriority w:val="99"/>
    <w:locked/>
    <w:rsid w:val="006333B8"/>
    <w:rPr>
      <w:sz w:val="24"/>
      <w:lang w:val="ru-RU" w:eastAsia="en-US"/>
    </w:rPr>
  </w:style>
  <w:style w:type="paragraph" w:customStyle="1" w:styleId="28">
    <w:name w:val="Абзац списка2"/>
    <w:basedOn w:val="Normal"/>
    <w:uiPriority w:val="99"/>
    <w:rsid w:val="006333B8"/>
    <w:pPr>
      <w:spacing w:after="200" w:line="276" w:lineRule="auto"/>
      <w:ind w:left="720" w:firstLine="0"/>
      <w:jc w:val="left"/>
    </w:pPr>
    <w:rPr>
      <w:sz w:val="28"/>
      <w:szCs w:val="28"/>
      <w:lang w:eastAsia="en-US"/>
    </w:rPr>
  </w:style>
  <w:style w:type="paragraph" w:customStyle="1" w:styleId="aff6">
    <w:name w:val="Прг_КАЭС Знак"/>
    <w:autoRedefine/>
    <w:uiPriority w:val="99"/>
    <w:rsid w:val="00D45BB8"/>
    <w:pPr>
      <w:spacing w:line="252" w:lineRule="auto"/>
    </w:pPr>
    <w:rPr>
      <w:rFonts w:eastAsia="SimSun"/>
      <w:sz w:val="28"/>
      <w:szCs w:val="20"/>
    </w:rPr>
  </w:style>
  <w:style w:type="paragraph" w:customStyle="1" w:styleId="HEADERTEXT">
    <w:name w:val=".HEADERTEXT"/>
    <w:uiPriority w:val="99"/>
    <w:rsid w:val="00851B0E"/>
    <w:pPr>
      <w:widowControl w:val="0"/>
      <w:autoSpaceDE w:val="0"/>
      <w:autoSpaceDN w:val="0"/>
      <w:adjustRightInd w:val="0"/>
    </w:pPr>
    <w:rPr>
      <w:rFonts w:ascii="Arial" w:hAnsi="Arial" w:cs="Arial"/>
      <w:color w:val="2B4279"/>
    </w:rPr>
  </w:style>
  <w:style w:type="paragraph" w:customStyle="1" w:styleId="FORMATTEXT">
    <w:name w:val=".FORMATTEXT"/>
    <w:uiPriority w:val="99"/>
    <w:rsid w:val="00851B0E"/>
    <w:pPr>
      <w:widowControl w:val="0"/>
      <w:autoSpaceDE w:val="0"/>
      <w:autoSpaceDN w:val="0"/>
      <w:adjustRightInd w:val="0"/>
    </w:pPr>
    <w:rPr>
      <w:sz w:val="24"/>
      <w:szCs w:val="24"/>
    </w:rPr>
  </w:style>
  <w:style w:type="character" w:styleId="BookTitle">
    <w:name w:val="Book Title"/>
    <w:basedOn w:val="DefaultParagraphFont"/>
    <w:uiPriority w:val="99"/>
    <w:qFormat/>
    <w:rsid w:val="00991DA2"/>
    <w:rPr>
      <w:rFonts w:cs="Times New Roman"/>
      <w:b/>
      <w:bCs/>
      <w:smallCaps/>
      <w:spacing w:val="5"/>
    </w:rPr>
  </w:style>
  <w:style w:type="paragraph" w:customStyle="1" w:styleId="xl68">
    <w:name w:val="xl68"/>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69">
    <w:name w:val="xl69"/>
    <w:basedOn w:val="Normal"/>
    <w:uiPriority w:val="99"/>
    <w:rsid w:val="00A600B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6"/>
      <w:szCs w:val="16"/>
    </w:rPr>
  </w:style>
  <w:style w:type="paragraph" w:customStyle="1" w:styleId="xl70">
    <w:name w:val="xl70"/>
    <w:basedOn w:val="Normal"/>
    <w:uiPriority w:val="99"/>
    <w:rsid w:val="00A600B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71">
    <w:name w:val="xl71"/>
    <w:basedOn w:val="Normal"/>
    <w:uiPriority w:val="99"/>
    <w:rsid w:val="00A600B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16"/>
      <w:szCs w:val="16"/>
    </w:rPr>
  </w:style>
  <w:style w:type="paragraph" w:customStyle="1" w:styleId="xl72">
    <w:name w:val="xl72"/>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73">
    <w:name w:val="xl73"/>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74">
    <w:name w:val="xl74"/>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75">
    <w:name w:val="xl75"/>
    <w:basedOn w:val="Normal"/>
    <w:uiPriority w:val="99"/>
    <w:rsid w:val="00A600B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76">
    <w:name w:val="xl76"/>
    <w:basedOn w:val="Normal"/>
    <w:uiPriority w:val="99"/>
    <w:rsid w:val="00A600B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77">
    <w:name w:val="xl77"/>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78">
    <w:name w:val="xl78"/>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79">
    <w:name w:val="xl79"/>
    <w:basedOn w:val="Normal"/>
    <w:uiPriority w:val="99"/>
    <w:rsid w:val="00A600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5"/>
      <w:szCs w:val="15"/>
    </w:rPr>
  </w:style>
  <w:style w:type="paragraph" w:customStyle="1" w:styleId="xl80">
    <w:name w:val="xl80"/>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81">
    <w:name w:val="xl81"/>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5"/>
      <w:szCs w:val="15"/>
    </w:rPr>
  </w:style>
  <w:style w:type="paragraph" w:customStyle="1" w:styleId="xl82">
    <w:name w:val="xl82"/>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83">
    <w:name w:val="xl83"/>
    <w:basedOn w:val="Normal"/>
    <w:uiPriority w:val="99"/>
    <w:rsid w:val="00A600B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84">
    <w:name w:val="xl84"/>
    <w:basedOn w:val="Normal"/>
    <w:uiPriority w:val="99"/>
    <w:rsid w:val="00A600B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85">
    <w:name w:val="xl85"/>
    <w:basedOn w:val="Normal"/>
    <w:uiPriority w:val="99"/>
    <w:rsid w:val="00A600B4"/>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86">
    <w:name w:val="xl86"/>
    <w:basedOn w:val="Normal"/>
    <w:uiPriority w:val="99"/>
    <w:rsid w:val="00A600B4"/>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87">
    <w:name w:val="xl87"/>
    <w:basedOn w:val="Normal"/>
    <w:uiPriority w:val="99"/>
    <w:rsid w:val="00A600B4"/>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88">
    <w:name w:val="xl88"/>
    <w:basedOn w:val="Normal"/>
    <w:uiPriority w:val="99"/>
    <w:rsid w:val="00A600B4"/>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89">
    <w:name w:val="xl89"/>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0">
    <w:name w:val="xl90"/>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1">
    <w:name w:val="xl91"/>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92">
    <w:name w:val="xl92"/>
    <w:basedOn w:val="Normal"/>
    <w:uiPriority w:val="99"/>
    <w:rsid w:val="00A600B4"/>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3">
    <w:name w:val="xl93"/>
    <w:basedOn w:val="Normal"/>
    <w:uiPriority w:val="99"/>
    <w:rsid w:val="00A600B4"/>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94">
    <w:name w:val="xl94"/>
    <w:basedOn w:val="Normal"/>
    <w:uiPriority w:val="99"/>
    <w:rsid w:val="00A600B4"/>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5">
    <w:name w:val="xl95"/>
    <w:basedOn w:val="Normal"/>
    <w:uiPriority w:val="99"/>
    <w:rsid w:val="00A600B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6">
    <w:name w:val="xl96"/>
    <w:basedOn w:val="Normal"/>
    <w:uiPriority w:val="99"/>
    <w:rsid w:val="00A600B4"/>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97">
    <w:name w:val="xl97"/>
    <w:basedOn w:val="Normal"/>
    <w:uiPriority w:val="99"/>
    <w:rsid w:val="00A600B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8">
    <w:name w:val="xl98"/>
    <w:basedOn w:val="Normal"/>
    <w:uiPriority w:val="99"/>
    <w:rsid w:val="00A600B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99">
    <w:name w:val="xl99"/>
    <w:basedOn w:val="Normal"/>
    <w:uiPriority w:val="99"/>
    <w:rsid w:val="00A600B4"/>
    <w:pPr>
      <w:pBdr>
        <w:top w:val="single" w:sz="8" w:space="0" w:color="auto"/>
        <w:left w:val="single" w:sz="8"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00">
    <w:name w:val="xl100"/>
    <w:basedOn w:val="Normal"/>
    <w:uiPriority w:val="99"/>
    <w:rsid w:val="00A600B4"/>
    <w:pPr>
      <w:pBdr>
        <w:top w:val="single" w:sz="8"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01">
    <w:name w:val="xl101"/>
    <w:basedOn w:val="Normal"/>
    <w:uiPriority w:val="99"/>
    <w:rsid w:val="00A600B4"/>
    <w:pPr>
      <w:pBdr>
        <w:top w:val="single" w:sz="8" w:space="0" w:color="auto"/>
        <w:left w:val="single" w:sz="4" w:space="0" w:color="auto"/>
        <w:bottom w:val="single" w:sz="4" w:space="0" w:color="auto"/>
        <w:right w:val="single" w:sz="8"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02">
    <w:name w:val="xl102"/>
    <w:basedOn w:val="Normal"/>
    <w:uiPriority w:val="99"/>
    <w:rsid w:val="00A600B4"/>
    <w:pPr>
      <w:pBdr>
        <w:top w:val="single" w:sz="4" w:space="0" w:color="auto"/>
        <w:left w:val="single" w:sz="8"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03">
    <w:name w:val="xl103"/>
    <w:basedOn w:val="Normal"/>
    <w:uiPriority w:val="99"/>
    <w:rsid w:val="00A600B4"/>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04">
    <w:name w:val="xl104"/>
    <w:basedOn w:val="Normal"/>
    <w:uiPriority w:val="99"/>
    <w:rsid w:val="00A600B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 w:val="16"/>
      <w:szCs w:val="16"/>
    </w:rPr>
  </w:style>
  <w:style w:type="paragraph" w:customStyle="1" w:styleId="xl105">
    <w:name w:val="xl105"/>
    <w:basedOn w:val="Normal"/>
    <w:uiPriority w:val="99"/>
    <w:rsid w:val="00A600B4"/>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sz w:val="16"/>
      <w:szCs w:val="16"/>
    </w:rPr>
  </w:style>
  <w:style w:type="paragraph" w:customStyle="1" w:styleId="xl106">
    <w:name w:val="xl106"/>
    <w:basedOn w:val="Normal"/>
    <w:uiPriority w:val="99"/>
    <w:rsid w:val="00A600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107">
    <w:name w:val="xl107"/>
    <w:basedOn w:val="Normal"/>
    <w:uiPriority w:val="99"/>
    <w:rsid w:val="00A600B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08">
    <w:name w:val="xl108"/>
    <w:basedOn w:val="Normal"/>
    <w:uiPriority w:val="99"/>
    <w:rsid w:val="00A600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09">
    <w:name w:val="xl109"/>
    <w:basedOn w:val="Normal"/>
    <w:uiPriority w:val="99"/>
    <w:rsid w:val="00A600B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110">
    <w:name w:val="xl110"/>
    <w:basedOn w:val="Normal"/>
    <w:uiPriority w:val="99"/>
    <w:rsid w:val="00A600B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1">
    <w:name w:val="xl111"/>
    <w:basedOn w:val="Normal"/>
    <w:uiPriority w:val="99"/>
    <w:rsid w:val="00A600B4"/>
    <w:pPr>
      <w:pBdr>
        <w:top w:val="single" w:sz="4" w:space="0" w:color="auto"/>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2">
    <w:name w:val="xl112"/>
    <w:basedOn w:val="Normal"/>
    <w:uiPriority w:val="99"/>
    <w:rsid w:val="00A600B4"/>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113">
    <w:name w:val="xl113"/>
    <w:basedOn w:val="Normal"/>
    <w:uiPriority w:val="99"/>
    <w:rsid w:val="00A600B4"/>
    <w:pPr>
      <w:pBdr>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4">
    <w:name w:val="xl114"/>
    <w:basedOn w:val="Normal"/>
    <w:uiPriority w:val="99"/>
    <w:rsid w:val="00A600B4"/>
    <w:pPr>
      <w:pBdr>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115">
    <w:name w:val="xl115"/>
    <w:basedOn w:val="Normal"/>
    <w:uiPriority w:val="99"/>
    <w:rsid w:val="00A600B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b/>
      <w:bCs/>
      <w:sz w:val="16"/>
      <w:szCs w:val="16"/>
    </w:rPr>
  </w:style>
  <w:style w:type="paragraph" w:customStyle="1" w:styleId="xl116">
    <w:name w:val="xl116"/>
    <w:basedOn w:val="Normal"/>
    <w:uiPriority w:val="99"/>
    <w:rsid w:val="00A600B4"/>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7">
    <w:name w:val="xl117"/>
    <w:basedOn w:val="Normal"/>
    <w:uiPriority w:val="99"/>
    <w:rsid w:val="00A600B4"/>
    <w:pPr>
      <w:pBdr>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8">
    <w:name w:val="xl118"/>
    <w:basedOn w:val="Normal"/>
    <w:uiPriority w:val="99"/>
    <w:rsid w:val="002D707A"/>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19">
    <w:name w:val="xl119"/>
    <w:basedOn w:val="Normal"/>
    <w:uiPriority w:val="99"/>
    <w:rsid w:val="002D707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20">
    <w:name w:val="xl120"/>
    <w:basedOn w:val="Normal"/>
    <w:uiPriority w:val="99"/>
    <w:rsid w:val="00BD0945"/>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6"/>
      <w:szCs w:val="16"/>
    </w:rPr>
  </w:style>
  <w:style w:type="paragraph" w:customStyle="1" w:styleId="xl121">
    <w:name w:val="xl121"/>
    <w:basedOn w:val="Normal"/>
    <w:uiPriority w:val="99"/>
    <w:rsid w:val="00BD0945"/>
    <w:pPr>
      <w:pBdr>
        <w:top w:val="single" w:sz="8" w:space="0" w:color="auto"/>
        <w:left w:val="single" w:sz="4" w:space="0" w:color="auto"/>
        <w:bottom w:val="single" w:sz="4" w:space="0" w:color="auto"/>
      </w:pBdr>
      <w:shd w:val="clear" w:color="000000" w:fill="B8CCE4"/>
      <w:spacing w:before="100" w:beforeAutospacing="1" w:after="100" w:afterAutospacing="1" w:line="240" w:lineRule="auto"/>
      <w:ind w:firstLine="0"/>
      <w:jc w:val="left"/>
      <w:textAlignment w:val="center"/>
    </w:pPr>
    <w:rPr>
      <w:b/>
      <w:bCs/>
      <w:sz w:val="16"/>
      <w:szCs w:val="16"/>
    </w:rPr>
  </w:style>
  <w:style w:type="paragraph" w:customStyle="1" w:styleId="xl122">
    <w:name w:val="xl122"/>
    <w:basedOn w:val="Normal"/>
    <w:uiPriority w:val="99"/>
    <w:rsid w:val="00BD0945"/>
    <w:pPr>
      <w:pBdr>
        <w:top w:val="single" w:sz="8" w:space="0" w:color="auto"/>
        <w:bottom w:val="single" w:sz="4" w:space="0" w:color="auto"/>
      </w:pBdr>
      <w:shd w:val="clear" w:color="000000" w:fill="B8CCE4"/>
      <w:spacing w:before="100" w:beforeAutospacing="1" w:after="100" w:afterAutospacing="1" w:line="240" w:lineRule="auto"/>
      <w:ind w:firstLine="0"/>
      <w:jc w:val="left"/>
      <w:textAlignment w:val="center"/>
    </w:pPr>
    <w:rPr>
      <w:b/>
      <w:bCs/>
      <w:sz w:val="16"/>
      <w:szCs w:val="16"/>
    </w:rPr>
  </w:style>
  <w:style w:type="paragraph" w:customStyle="1" w:styleId="xl123">
    <w:name w:val="xl123"/>
    <w:basedOn w:val="Normal"/>
    <w:uiPriority w:val="99"/>
    <w:rsid w:val="00BD0945"/>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b/>
      <w:bCs/>
      <w:sz w:val="16"/>
      <w:szCs w:val="16"/>
    </w:rPr>
  </w:style>
  <w:style w:type="paragraph" w:customStyle="1" w:styleId="xl124">
    <w:name w:val="xl124"/>
    <w:basedOn w:val="Normal"/>
    <w:uiPriority w:val="99"/>
    <w:rsid w:val="00BD0945"/>
    <w:pPr>
      <w:pBdr>
        <w:top w:val="single" w:sz="8"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b/>
      <w:bCs/>
      <w:sz w:val="16"/>
      <w:szCs w:val="16"/>
    </w:rPr>
  </w:style>
</w:styles>
</file>

<file path=word/webSettings.xml><?xml version="1.0" encoding="utf-8"?>
<w:webSettings xmlns:r="http://schemas.openxmlformats.org/officeDocument/2006/relationships" xmlns:w="http://schemas.openxmlformats.org/wordprocessingml/2006/main">
  <w:divs>
    <w:div w:id="302659898">
      <w:marLeft w:val="0"/>
      <w:marRight w:val="0"/>
      <w:marTop w:val="0"/>
      <w:marBottom w:val="0"/>
      <w:divBdr>
        <w:top w:val="none" w:sz="0" w:space="0" w:color="auto"/>
        <w:left w:val="none" w:sz="0" w:space="0" w:color="auto"/>
        <w:bottom w:val="none" w:sz="0" w:space="0" w:color="auto"/>
        <w:right w:val="none" w:sz="0" w:space="0" w:color="auto"/>
      </w:divBdr>
      <w:divsChild>
        <w:div w:id="302659940">
          <w:marLeft w:val="0"/>
          <w:marRight w:val="0"/>
          <w:marTop w:val="0"/>
          <w:marBottom w:val="0"/>
          <w:divBdr>
            <w:top w:val="none" w:sz="0" w:space="0" w:color="auto"/>
            <w:left w:val="none" w:sz="0" w:space="0" w:color="auto"/>
            <w:bottom w:val="none" w:sz="0" w:space="0" w:color="auto"/>
            <w:right w:val="none" w:sz="0" w:space="0" w:color="auto"/>
          </w:divBdr>
        </w:div>
      </w:divsChild>
    </w:div>
    <w:div w:id="302659899">
      <w:marLeft w:val="0"/>
      <w:marRight w:val="0"/>
      <w:marTop w:val="0"/>
      <w:marBottom w:val="0"/>
      <w:divBdr>
        <w:top w:val="none" w:sz="0" w:space="0" w:color="auto"/>
        <w:left w:val="none" w:sz="0" w:space="0" w:color="auto"/>
        <w:bottom w:val="none" w:sz="0" w:space="0" w:color="auto"/>
        <w:right w:val="none" w:sz="0" w:space="0" w:color="auto"/>
      </w:divBdr>
    </w:div>
    <w:div w:id="302659900">
      <w:marLeft w:val="0"/>
      <w:marRight w:val="0"/>
      <w:marTop w:val="0"/>
      <w:marBottom w:val="0"/>
      <w:divBdr>
        <w:top w:val="none" w:sz="0" w:space="0" w:color="auto"/>
        <w:left w:val="none" w:sz="0" w:space="0" w:color="auto"/>
        <w:bottom w:val="none" w:sz="0" w:space="0" w:color="auto"/>
        <w:right w:val="none" w:sz="0" w:space="0" w:color="auto"/>
      </w:divBdr>
    </w:div>
    <w:div w:id="302659901">
      <w:marLeft w:val="0"/>
      <w:marRight w:val="0"/>
      <w:marTop w:val="0"/>
      <w:marBottom w:val="0"/>
      <w:divBdr>
        <w:top w:val="none" w:sz="0" w:space="0" w:color="auto"/>
        <w:left w:val="none" w:sz="0" w:space="0" w:color="auto"/>
        <w:bottom w:val="none" w:sz="0" w:space="0" w:color="auto"/>
        <w:right w:val="none" w:sz="0" w:space="0" w:color="auto"/>
      </w:divBdr>
    </w:div>
    <w:div w:id="302659902">
      <w:marLeft w:val="0"/>
      <w:marRight w:val="0"/>
      <w:marTop w:val="0"/>
      <w:marBottom w:val="0"/>
      <w:divBdr>
        <w:top w:val="none" w:sz="0" w:space="0" w:color="auto"/>
        <w:left w:val="none" w:sz="0" w:space="0" w:color="auto"/>
        <w:bottom w:val="none" w:sz="0" w:space="0" w:color="auto"/>
        <w:right w:val="none" w:sz="0" w:space="0" w:color="auto"/>
      </w:divBdr>
    </w:div>
    <w:div w:id="302659903">
      <w:marLeft w:val="0"/>
      <w:marRight w:val="0"/>
      <w:marTop w:val="0"/>
      <w:marBottom w:val="0"/>
      <w:divBdr>
        <w:top w:val="none" w:sz="0" w:space="0" w:color="auto"/>
        <w:left w:val="none" w:sz="0" w:space="0" w:color="auto"/>
        <w:bottom w:val="none" w:sz="0" w:space="0" w:color="auto"/>
        <w:right w:val="none" w:sz="0" w:space="0" w:color="auto"/>
      </w:divBdr>
    </w:div>
    <w:div w:id="302659904">
      <w:marLeft w:val="0"/>
      <w:marRight w:val="0"/>
      <w:marTop w:val="0"/>
      <w:marBottom w:val="0"/>
      <w:divBdr>
        <w:top w:val="none" w:sz="0" w:space="0" w:color="auto"/>
        <w:left w:val="none" w:sz="0" w:space="0" w:color="auto"/>
        <w:bottom w:val="none" w:sz="0" w:space="0" w:color="auto"/>
        <w:right w:val="none" w:sz="0" w:space="0" w:color="auto"/>
      </w:divBdr>
    </w:div>
    <w:div w:id="302659906">
      <w:marLeft w:val="0"/>
      <w:marRight w:val="0"/>
      <w:marTop w:val="0"/>
      <w:marBottom w:val="0"/>
      <w:divBdr>
        <w:top w:val="none" w:sz="0" w:space="0" w:color="auto"/>
        <w:left w:val="none" w:sz="0" w:space="0" w:color="auto"/>
        <w:bottom w:val="none" w:sz="0" w:space="0" w:color="auto"/>
        <w:right w:val="none" w:sz="0" w:space="0" w:color="auto"/>
      </w:divBdr>
    </w:div>
    <w:div w:id="302659907">
      <w:marLeft w:val="0"/>
      <w:marRight w:val="0"/>
      <w:marTop w:val="0"/>
      <w:marBottom w:val="0"/>
      <w:divBdr>
        <w:top w:val="none" w:sz="0" w:space="0" w:color="auto"/>
        <w:left w:val="none" w:sz="0" w:space="0" w:color="auto"/>
        <w:bottom w:val="none" w:sz="0" w:space="0" w:color="auto"/>
        <w:right w:val="none" w:sz="0" w:space="0" w:color="auto"/>
      </w:divBdr>
    </w:div>
    <w:div w:id="302659909">
      <w:marLeft w:val="0"/>
      <w:marRight w:val="0"/>
      <w:marTop w:val="0"/>
      <w:marBottom w:val="0"/>
      <w:divBdr>
        <w:top w:val="none" w:sz="0" w:space="0" w:color="auto"/>
        <w:left w:val="none" w:sz="0" w:space="0" w:color="auto"/>
        <w:bottom w:val="none" w:sz="0" w:space="0" w:color="auto"/>
        <w:right w:val="none" w:sz="0" w:space="0" w:color="auto"/>
      </w:divBdr>
    </w:div>
    <w:div w:id="302659910">
      <w:marLeft w:val="0"/>
      <w:marRight w:val="0"/>
      <w:marTop w:val="0"/>
      <w:marBottom w:val="0"/>
      <w:divBdr>
        <w:top w:val="none" w:sz="0" w:space="0" w:color="auto"/>
        <w:left w:val="none" w:sz="0" w:space="0" w:color="auto"/>
        <w:bottom w:val="none" w:sz="0" w:space="0" w:color="auto"/>
        <w:right w:val="none" w:sz="0" w:space="0" w:color="auto"/>
      </w:divBdr>
    </w:div>
    <w:div w:id="302659911">
      <w:marLeft w:val="0"/>
      <w:marRight w:val="0"/>
      <w:marTop w:val="0"/>
      <w:marBottom w:val="0"/>
      <w:divBdr>
        <w:top w:val="none" w:sz="0" w:space="0" w:color="auto"/>
        <w:left w:val="none" w:sz="0" w:space="0" w:color="auto"/>
        <w:bottom w:val="none" w:sz="0" w:space="0" w:color="auto"/>
        <w:right w:val="none" w:sz="0" w:space="0" w:color="auto"/>
      </w:divBdr>
    </w:div>
    <w:div w:id="302659912">
      <w:marLeft w:val="0"/>
      <w:marRight w:val="0"/>
      <w:marTop w:val="0"/>
      <w:marBottom w:val="0"/>
      <w:divBdr>
        <w:top w:val="none" w:sz="0" w:space="0" w:color="auto"/>
        <w:left w:val="none" w:sz="0" w:space="0" w:color="auto"/>
        <w:bottom w:val="none" w:sz="0" w:space="0" w:color="auto"/>
        <w:right w:val="none" w:sz="0" w:space="0" w:color="auto"/>
      </w:divBdr>
    </w:div>
    <w:div w:id="302659913">
      <w:marLeft w:val="0"/>
      <w:marRight w:val="0"/>
      <w:marTop w:val="0"/>
      <w:marBottom w:val="0"/>
      <w:divBdr>
        <w:top w:val="none" w:sz="0" w:space="0" w:color="auto"/>
        <w:left w:val="none" w:sz="0" w:space="0" w:color="auto"/>
        <w:bottom w:val="none" w:sz="0" w:space="0" w:color="auto"/>
        <w:right w:val="none" w:sz="0" w:space="0" w:color="auto"/>
      </w:divBdr>
    </w:div>
    <w:div w:id="302659914">
      <w:marLeft w:val="0"/>
      <w:marRight w:val="0"/>
      <w:marTop w:val="0"/>
      <w:marBottom w:val="0"/>
      <w:divBdr>
        <w:top w:val="none" w:sz="0" w:space="0" w:color="auto"/>
        <w:left w:val="none" w:sz="0" w:space="0" w:color="auto"/>
        <w:bottom w:val="none" w:sz="0" w:space="0" w:color="auto"/>
        <w:right w:val="none" w:sz="0" w:space="0" w:color="auto"/>
      </w:divBdr>
    </w:div>
    <w:div w:id="302659915">
      <w:marLeft w:val="0"/>
      <w:marRight w:val="0"/>
      <w:marTop w:val="0"/>
      <w:marBottom w:val="0"/>
      <w:divBdr>
        <w:top w:val="none" w:sz="0" w:space="0" w:color="auto"/>
        <w:left w:val="none" w:sz="0" w:space="0" w:color="auto"/>
        <w:bottom w:val="none" w:sz="0" w:space="0" w:color="auto"/>
        <w:right w:val="none" w:sz="0" w:space="0" w:color="auto"/>
      </w:divBdr>
    </w:div>
    <w:div w:id="302659916">
      <w:marLeft w:val="0"/>
      <w:marRight w:val="0"/>
      <w:marTop w:val="0"/>
      <w:marBottom w:val="0"/>
      <w:divBdr>
        <w:top w:val="none" w:sz="0" w:space="0" w:color="auto"/>
        <w:left w:val="none" w:sz="0" w:space="0" w:color="auto"/>
        <w:bottom w:val="none" w:sz="0" w:space="0" w:color="auto"/>
        <w:right w:val="none" w:sz="0" w:space="0" w:color="auto"/>
      </w:divBdr>
    </w:div>
    <w:div w:id="302659917">
      <w:marLeft w:val="0"/>
      <w:marRight w:val="0"/>
      <w:marTop w:val="0"/>
      <w:marBottom w:val="0"/>
      <w:divBdr>
        <w:top w:val="none" w:sz="0" w:space="0" w:color="auto"/>
        <w:left w:val="none" w:sz="0" w:space="0" w:color="auto"/>
        <w:bottom w:val="none" w:sz="0" w:space="0" w:color="auto"/>
        <w:right w:val="none" w:sz="0" w:space="0" w:color="auto"/>
      </w:divBdr>
    </w:div>
    <w:div w:id="302659918">
      <w:marLeft w:val="0"/>
      <w:marRight w:val="0"/>
      <w:marTop w:val="0"/>
      <w:marBottom w:val="0"/>
      <w:divBdr>
        <w:top w:val="none" w:sz="0" w:space="0" w:color="auto"/>
        <w:left w:val="none" w:sz="0" w:space="0" w:color="auto"/>
        <w:bottom w:val="none" w:sz="0" w:space="0" w:color="auto"/>
        <w:right w:val="none" w:sz="0" w:space="0" w:color="auto"/>
      </w:divBdr>
    </w:div>
    <w:div w:id="302659919">
      <w:marLeft w:val="0"/>
      <w:marRight w:val="0"/>
      <w:marTop w:val="0"/>
      <w:marBottom w:val="0"/>
      <w:divBdr>
        <w:top w:val="none" w:sz="0" w:space="0" w:color="auto"/>
        <w:left w:val="none" w:sz="0" w:space="0" w:color="auto"/>
        <w:bottom w:val="none" w:sz="0" w:space="0" w:color="auto"/>
        <w:right w:val="none" w:sz="0" w:space="0" w:color="auto"/>
      </w:divBdr>
    </w:div>
    <w:div w:id="302659920">
      <w:marLeft w:val="0"/>
      <w:marRight w:val="0"/>
      <w:marTop w:val="0"/>
      <w:marBottom w:val="0"/>
      <w:divBdr>
        <w:top w:val="none" w:sz="0" w:space="0" w:color="auto"/>
        <w:left w:val="none" w:sz="0" w:space="0" w:color="auto"/>
        <w:bottom w:val="none" w:sz="0" w:space="0" w:color="auto"/>
        <w:right w:val="none" w:sz="0" w:space="0" w:color="auto"/>
      </w:divBdr>
    </w:div>
    <w:div w:id="302659921">
      <w:marLeft w:val="0"/>
      <w:marRight w:val="0"/>
      <w:marTop w:val="0"/>
      <w:marBottom w:val="0"/>
      <w:divBdr>
        <w:top w:val="none" w:sz="0" w:space="0" w:color="auto"/>
        <w:left w:val="none" w:sz="0" w:space="0" w:color="auto"/>
        <w:bottom w:val="none" w:sz="0" w:space="0" w:color="auto"/>
        <w:right w:val="none" w:sz="0" w:space="0" w:color="auto"/>
      </w:divBdr>
    </w:div>
    <w:div w:id="302659922">
      <w:marLeft w:val="0"/>
      <w:marRight w:val="0"/>
      <w:marTop w:val="0"/>
      <w:marBottom w:val="0"/>
      <w:divBdr>
        <w:top w:val="none" w:sz="0" w:space="0" w:color="auto"/>
        <w:left w:val="none" w:sz="0" w:space="0" w:color="auto"/>
        <w:bottom w:val="none" w:sz="0" w:space="0" w:color="auto"/>
        <w:right w:val="none" w:sz="0" w:space="0" w:color="auto"/>
      </w:divBdr>
    </w:div>
    <w:div w:id="302659923">
      <w:marLeft w:val="0"/>
      <w:marRight w:val="0"/>
      <w:marTop w:val="0"/>
      <w:marBottom w:val="0"/>
      <w:divBdr>
        <w:top w:val="none" w:sz="0" w:space="0" w:color="auto"/>
        <w:left w:val="none" w:sz="0" w:space="0" w:color="auto"/>
        <w:bottom w:val="none" w:sz="0" w:space="0" w:color="auto"/>
        <w:right w:val="none" w:sz="0" w:space="0" w:color="auto"/>
      </w:divBdr>
    </w:div>
    <w:div w:id="302659924">
      <w:marLeft w:val="0"/>
      <w:marRight w:val="0"/>
      <w:marTop w:val="0"/>
      <w:marBottom w:val="0"/>
      <w:divBdr>
        <w:top w:val="none" w:sz="0" w:space="0" w:color="auto"/>
        <w:left w:val="none" w:sz="0" w:space="0" w:color="auto"/>
        <w:bottom w:val="none" w:sz="0" w:space="0" w:color="auto"/>
        <w:right w:val="none" w:sz="0" w:space="0" w:color="auto"/>
      </w:divBdr>
    </w:div>
    <w:div w:id="302659925">
      <w:marLeft w:val="0"/>
      <w:marRight w:val="0"/>
      <w:marTop w:val="0"/>
      <w:marBottom w:val="0"/>
      <w:divBdr>
        <w:top w:val="none" w:sz="0" w:space="0" w:color="auto"/>
        <w:left w:val="none" w:sz="0" w:space="0" w:color="auto"/>
        <w:bottom w:val="none" w:sz="0" w:space="0" w:color="auto"/>
        <w:right w:val="none" w:sz="0" w:space="0" w:color="auto"/>
      </w:divBdr>
    </w:div>
    <w:div w:id="302659926">
      <w:marLeft w:val="0"/>
      <w:marRight w:val="0"/>
      <w:marTop w:val="0"/>
      <w:marBottom w:val="0"/>
      <w:divBdr>
        <w:top w:val="none" w:sz="0" w:space="0" w:color="auto"/>
        <w:left w:val="none" w:sz="0" w:space="0" w:color="auto"/>
        <w:bottom w:val="none" w:sz="0" w:space="0" w:color="auto"/>
        <w:right w:val="none" w:sz="0" w:space="0" w:color="auto"/>
      </w:divBdr>
    </w:div>
    <w:div w:id="302659927">
      <w:marLeft w:val="0"/>
      <w:marRight w:val="0"/>
      <w:marTop w:val="0"/>
      <w:marBottom w:val="0"/>
      <w:divBdr>
        <w:top w:val="none" w:sz="0" w:space="0" w:color="auto"/>
        <w:left w:val="none" w:sz="0" w:space="0" w:color="auto"/>
        <w:bottom w:val="none" w:sz="0" w:space="0" w:color="auto"/>
        <w:right w:val="none" w:sz="0" w:space="0" w:color="auto"/>
      </w:divBdr>
    </w:div>
    <w:div w:id="302659928">
      <w:marLeft w:val="0"/>
      <w:marRight w:val="0"/>
      <w:marTop w:val="0"/>
      <w:marBottom w:val="0"/>
      <w:divBdr>
        <w:top w:val="none" w:sz="0" w:space="0" w:color="auto"/>
        <w:left w:val="none" w:sz="0" w:space="0" w:color="auto"/>
        <w:bottom w:val="none" w:sz="0" w:space="0" w:color="auto"/>
        <w:right w:val="none" w:sz="0" w:space="0" w:color="auto"/>
      </w:divBdr>
    </w:div>
    <w:div w:id="302659929">
      <w:marLeft w:val="0"/>
      <w:marRight w:val="0"/>
      <w:marTop w:val="0"/>
      <w:marBottom w:val="0"/>
      <w:divBdr>
        <w:top w:val="none" w:sz="0" w:space="0" w:color="auto"/>
        <w:left w:val="none" w:sz="0" w:space="0" w:color="auto"/>
        <w:bottom w:val="none" w:sz="0" w:space="0" w:color="auto"/>
        <w:right w:val="none" w:sz="0" w:space="0" w:color="auto"/>
      </w:divBdr>
    </w:div>
    <w:div w:id="302659930">
      <w:marLeft w:val="0"/>
      <w:marRight w:val="0"/>
      <w:marTop w:val="0"/>
      <w:marBottom w:val="0"/>
      <w:divBdr>
        <w:top w:val="none" w:sz="0" w:space="0" w:color="auto"/>
        <w:left w:val="none" w:sz="0" w:space="0" w:color="auto"/>
        <w:bottom w:val="none" w:sz="0" w:space="0" w:color="auto"/>
        <w:right w:val="none" w:sz="0" w:space="0" w:color="auto"/>
      </w:divBdr>
    </w:div>
    <w:div w:id="302659931">
      <w:marLeft w:val="0"/>
      <w:marRight w:val="0"/>
      <w:marTop w:val="0"/>
      <w:marBottom w:val="0"/>
      <w:divBdr>
        <w:top w:val="none" w:sz="0" w:space="0" w:color="auto"/>
        <w:left w:val="none" w:sz="0" w:space="0" w:color="auto"/>
        <w:bottom w:val="none" w:sz="0" w:space="0" w:color="auto"/>
        <w:right w:val="none" w:sz="0" w:space="0" w:color="auto"/>
      </w:divBdr>
    </w:div>
    <w:div w:id="302659932">
      <w:marLeft w:val="0"/>
      <w:marRight w:val="0"/>
      <w:marTop w:val="0"/>
      <w:marBottom w:val="0"/>
      <w:divBdr>
        <w:top w:val="none" w:sz="0" w:space="0" w:color="auto"/>
        <w:left w:val="none" w:sz="0" w:space="0" w:color="auto"/>
        <w:bottom w:val="none" w:sz="0" w:space="0" w:color="auto"/>
        <w:right w:val="none" w:sz="0" w:space="0" w:color="auto"/>
      </w:divBdr>
    </w:div>
    <w:div w:id="302659933">
      <w:marLeft w:val="0"/>
      <w:marRight w:val="0"/>
      <w:marTop w:val="0"/>
      <w:marBottom w:val="0"/>
      <w:divBdr>
        <w:top w:val="none" w:sz="0" w:space="0" w:color="auto"/>
        <w:left w:val="none" w:sz="0" w:space="0" w:color="auto"/>
        <w:bottom w:val="none" w:sz="0" w:space="0" w:color="auto"/>
        <w:right w:val="none" w:sz="0" w:space="0" w:color="auto"/>
      </w:divBdr>
    </w:div>
    <w:div w:id="302659934">
      <w:marLeft w:val="0"/>
      <w:marRight w:val="0"/>
      <w:marTop w:val="0"/>
      <w:marBottom w:val="0"/>
      <w:divBdr>
        <w:top w:val="none" w:sz="0" w:space="0" w:color="auto"/>
        <w:left w:val="none" w:sz="0" w:space="0" w:color="auto"/>
        <w:bottom w:val="none" w:sz="0" w:space="0" w:color="auto"/>
        <w:right w:val="none" w:sz="0" w:space="0" w:color="auto"/>
      </w:divBdr>
    </w:div>
    <w:div w:id="302659935">
      <w:marLeft w:val="0"/>
      <w:marRight w:val="0"/>
      <w:marTop w:val="0"/>
      <w:marBottom w:val="0"/>
      <w:divBdr>
        <w:top w:val="none" w:sz="0" w:space="0" w:color="auto"/>
        <w:left w:val="none" w:sz="0" w:space="0" w:color="auto"/>
        <w:bottom w:val="none" w:sz="0" w:space="0" w:color="auto"/>
        <w:right w:val="none" w:sz="0" w:space="0" w:color="auto"/>
      </w:divBdr>
    </w:div>
    <w:div w:id="302659936">
      <w:marLeft w:val="0"/>
      <w:marRight w:val="0"/>
      <w:marTop w:val="0"/>
      <w:marBottom w:val="0"/>
      <w:divBdr>
        <w:top w:val="none" w:sz="0" w:space="0" w:color="auto"/>
        <w:left w:val="none" w:sz="0" w:space="0" w:color="auto"/>
        <w:bottom w:val="none" w:sz="0" w:space="0" w:color="auto"/>
        <w:right w:val="none" w:sz="0" w:space="0" w:color="auto"/>
      </w:divBdr>
    </w:div>
    <w:div w:id="302659937">
      <w:marLeft w:val="0"/>
      <w:marRight w:val="0"/>
      <w:marTop w:val="0"/>
      <w:marBottom w:val="0"/>
      <w:divBdr>
        <w:top w:val="none" w:sz="0" w:space="0" w:color="auto"/>
        <w:left w:val="none" w:sz="0" w:space="0" w:color="auto"/>
        <w:bottom w:val="none" w:sz="0" w:space="0" w:color="auto"/>
        <w:right w:val="none" w:sz="0" w:space="0" w:color="auto"/>
      </w:divBdr>
    </w:div>
    <w:div w:id="302659938">
      <w:marLeft w:val="0"/>
      <w:marRight w:val="0"/>
      <w:marTop w:val="0"/>
      <w:marBottom w:val="0"/>
      <w:divBdr>
        <w:top w:val="none" w:sz="0" w:space="0" w:color="auto"/>
        <w:left w:val="none" w:sz="0" w:space="0" w:color="auto"/>
        <w:bottom w:val="none" w:sz="0" w:space="0" w:color="auto"/>
        <w:right w:val="none" w:sz="0" w:space="0" w:color="auto"/>
      </w:divBdr>
    </w:div>
    <w:div w:id="302659939">
      <w:marLeft w:val="0"/>
      <w:marRight w:val="0"/>
      <w:marTop w:val="0"/>
      <w:marBottom w:val="0"/>
      <w:divBdr>
        <w:top w:val="none" w:sz="0" w:space="0" w:color="auto"/>
        <w:left w:val="none" w:sz="0" w:space="0" w:color="auto"/>
        <w:bottom w:val="none" w:sz="0" w:space="0" w:color="auto"/>
        <w:right w:val="none" w:sz="0" w:space="0" w:color="auto"/>
      </w:divBdr>
    </w:div>
    <w:div w:id="302659941">
      <w:marLeft w:val="0"/>
      <w:marRight w:val="0"/>
      <w:marTop w:val="0"/>
      <w:marBottom w:val="0"/>
      <w:divBdr>
        <w:top w:val="none" w:sz="0" w:space="0" w:color="auto"/>
        <w:left w:val="none" w:sz="0" w:space="0" w:color="auto"/>
        <w:bottom w:val="none" w:sz="0" w:space="0" w:color="auto"/>
        <w:right w:val="none" w:sz="0" w:space="0" w:color="auto"/>
      </w:divBdr>
    </w:div>
    <w:div w:id="302659942">
      <w:marLeft w:val="0"/>
      <w:marRight w:val="0"/>
      <w:marTop w:val="0"/>
      <w:marBottom w:val="0"/>
      <w:divBdr>
        <w:top w:val="none" w:sz="0" w:space="0" w:color="auto"/>
        <w:left w:val="none" w:sz="0" w:space="0" w:color="auto"/>
        <w:bottom w:val="none" w:sz="0" w:space="0" w:color="auto"/>
        <w:right w:val="none" w:sz="0" w:space="0" w:color="auto"/>
      </w:divBdr>
    </w:div>
    <w:div w:id="302659943">
      <w:marLeft w:val="0"/>
      <w:marRight w:val="0"/>
      <w:marTop w:val="0"/>
      <w:marBottom w:val="0"/>
      <w:divBdr>
        <w:top w:val="none" w:sz="0" w:space="0" w:color="auto"/>
        <w:left w:val="none" w:sz="0" w:space="0" w:color="auto"/>
        <w:bottom w:val="none" w:sz="0" w:space="0" w:color="auto"/>
        <w:right w:val="none" w:sz="0" w:space="0" w:color="auto"/>
      </w:divBdr>
    </w:div>
    <w:div w:id="302659945">
      <w:marLeft w:val="0"/>
      <w:marRight w:val="0"/>
      <w:marTop w:val="0"/>
      <w:marBottom w:val="0"/>
      <w:divBdr>
        <w:top w:val="none" w:sz="0" w:space="0" w:color="auto"/>
        <w:left w:val="none" w:sz="0" w:space="0" w:color="auto"/>
        <w:bottom w:val="none" w:sz="0" w:space="0" w:color="auto"/>
        <w:right w:val="none" w:sz="0" w:space="0" w:color="auto"/>
      </w:divBdr>
    </w:div>
    <w:div w:id="302659946">
      <w:marLeft w:val="0"/>
      <w:marRight w:val="0"/>
      <w:marTop w:val="0"/>
      <w:marBottom w:val="0"/>
      <w:divBdr>
        <w:top w:val="none" w:sz="0" w:space="0" w:color="auto"/>
        <w:left w:val="none" w:sz="0" w:space="0" w:color="auto"/>
        <w:bottom w:val="none" w:sz="0" w:space="0" w:color="auto"/>
        <w:right w:val="none" w:sz="0" w:space="0" w:color="auto"/>
      </w:divBdr>
    </w:div>
    <w:div w:id="302659947">
      <w:marLeft w:val="0"/>
      <w:marRight w:val="0"/>
      <w:marTop w:val="0"/>
      <w:marBottom w:val="0"/>
      <w:divBdr>
        <w:top w:val="none" w:sz="0" w:space="0" w:color="auto"/>
        <w:left w:val="none" w:sz="0" w:space="0" w:color="auto"/>
        <w:bottom w:val="none" w:sz="0" w:space="0" w:color="auto"/>
        <w:right w:val="none" w:sz="0" w:space="0" w:color="auto"/>
      </w:divBdr>
    </w:div>
    <w:div w:id="302659948">
      <w:marLeft w:val="0"/>
      <w:marRight w:val="0"/>
      <w:marTop w:val="0"/>
      <w:marBottom w:val="0"/>
      <w:divBdr>
        <w:top w:val="none" w:sz="0" w:space="0" w:color="auto"/>
        <w:left w:val="none" w:sz="0" w:space="0" w:color="auto"/>
        <w:bottom w:val="none" w:sz="0" w:space="0" w:color="auto"/>
        <w:right w:val="none" w:sz="0" w:space="0" w:color="auto"/>
      </w:divBdr>
    </w:div>
    <w:div w:id="302659949">
      <w:marLeft w:val="0"/>
      <w:marRight w:val="0"/>
      <w:marTop w:val="0"/>
      <w:marBottom w:val="0"/>
      <w:divBdr>
        <w:top w:val="none" w:sz="0" w:space="0" w:color="auto"/>
        <w:left w:val="none" w:sz="0" w:space="0" w:color="auto"/>
        <w:bottom w:val="none" w:sz="0" w:space="0" w:color="auto"/>
        <w:right w:val="none" w:sz="0" w:space="0" w:color="auto"/>
      </w:divBdr>
    </w:div>
    <w:div w:id="302659950">
      <w:marLeft w:val="0"/>
      <w:marRight w:val="0"/>
      <w:marTop w:val="0"/>
      <w:marBottom w:val="0"/>
      <w:divBdr>
        <w:top w:val="none" w:sz="0" w:space="0" w:color="auto"/>
        <w:left w:val="none" w:sz="0" w:space="0" w:color="auto"/>
        <w:bottom w:val="none" w:sz="0" w:space="0" w:color="auto"/>
        <w:right w:val="none" w:sz="0" w:space="0" w:color="auto"/>
      </w:divBdr>
    </w:div>
    <w:div w:id="302659951">
      <w:marLeft w:val="0"/>
      <w:marRight w:val="0"/>
      <w:marTop w:val="0"/>
      <w:marBottom w:val="0"/>
      <w:divBdr>
        <w:top w:val="none" w:sz="0" w:space="0" w:color="auto"/>
        <w:left w:val="none" w:sz="0" w:space="0" w:color="auto"/>
        <w:bottom w:val="none" w:sz="0" w:space="0" w:color="auto"/>
        <w:right w:val="none" w:sz="0" w:space="0" w:color="auto"/>
      </w:divBdr>
    </w:div>
    <w:div w:id="302659952">
      <w:marLeft w:val="0"/>
      <w:marRight w:val="0"/>
      <w:marTop w:val="0"/>
      <w:marBottom w:val="0"/>
      <w:divBdr>
        <w:top w:val="none" w:sz="0" w:space="0" w:color="auto"/>
        <w:left w:val="none" w:sz="0" w:space="0" w:color="auto"/>
        <w:bottom w:val="none" w:sz="0" w:space="0" w:color="auto"/>
        <w:right w:val="none" w:sz="0" w:space="0" w:color="auto"/>
      </w:divBdr>
    </w:div>
    <w:div w:id="302659953">
      <w:marLeft w:val="0"/>
      <w:marRight w:val="0"/>
      <w:marTop w:val="0"/>
      <w:marBottom w:val="0"/>
      <w:divBdr>
        <w:top w:val="none" w:sz="0" w:space="0" w:color="auto"/>
        <w:left w:val="none" w:sz="0" w:space="0" w:color="auto"/>
        <w:bottom w:val="none" w:sz="0" w:space="0" w:color="auto"/>
        <w:right w:val="none" w:sz="0" w:space="0" w:color="auto"/>
      </w:divBdr>
    </w:div>
    <w:div w:id="302659954">
      <w:marLeft w:val="0"/>
      <w:marRight w:val="0"/>
      <w:marTop w:val="0"/>
      <w:marBottom w:val="0"/>
      <w:divBdr>
        <w:top w:val="none" w:sz="0" w:space="0" w:color="auto"/>
        <w:left w:val="none" w:sz="0" w:space="0" w:color="auto"/>
        <w:bottom w:val="none" w:sz="0" w:space="0" w:color="auto"/>
        <w:right w:val="none" w:sz="0" w:space="0" w:color="auto"/>
      </w:divBdr>
    </w:div>
    <w:div w:id="302659955">
      <w:marLeft w:val="0"/>
      <w:marRight w:val="0"/>
      <w:marTop w:val="0"/>
      <w:marBottom w:val="0"/>
      <w:divBdr>
        <w:top w:val="none" w:sz="0" w:space="0" w:color="auto"/>
        <w:left w:val="none" w:sz="0" w:space="0" w:color="auto"/>
        <w:bottom w:val="none" w:sz="0" w:space="0" w:color="auto"/>
        <w:right w:val="none" w:sz="0" w:space="0" w:color="auto"/>
      </w:divBdr>
    </w:div>
    <w:div w:id="302659956">
      <w:marLeft w:val="0"/>
      <w:marRight w:val="0"/>
      <w:marTop w:val="0"/>
      <w:marBottom w:val="0"/>
      <w:divBdr>
        <w:top w:val="none" w:sz="0" w:space="0" w:color="auto"/>
        <w:left w:val="none" w:sz="0" w:space="0" w:color="auto"/>
        <w:bottom w:val="none" w:sz="0" w:space="0" w:color="auto"/>
        <w:right w:val="none" w:sz="0" w:space="0" w:color="auto"/>
      </w:divBdr>
    </w:div>
    <w:div w:id="302659957">
      <w:marLeft w:val="0"/>
      <w:marRight w:val="0"/>
      <w:marTop w:val="0"/>
      <w:marBottom w:val="0"/>
      <w:divBdr>
        <w:top w:val="none" w:sz="0" w:space="0" w:color="auto"/>
        <w:left w:val="none" w:sz="0" w:space="0" w:color="auto"/>
        <w:bottom w:val="none" w:sz="0" w:space="0" w:color="auto"/>
        <w:right w:val="none" w:sz="0" w:space="0" w:color="auto"/>
      </w:divBdr>
    </w:div>
    <w:div w:id="302659958">
      <w:marLeft w:val="0"/>
      <w:marRight w:val="0"/>
      <w:marTop w:val="0"/>
      <w:marBottom w:val="0"/>
      <w:divBdr>
        <w:top w:val="none" w:sz="0" w:space="0" w:color="auto"/>
        <w:left w:val="none" w:sz="0" w:space="0" w:color="auto"/>
        <w:bottom w:val="none" w:sz="0" w:space="0" w:color="auto"/>
        <w:right w:val="none" w:sz="0" w:space="0" w:color="auto"/>
      </w:divBdr>
    </w:div>
    <w:div w:id="302659959">
      <w:marLeft w:val="0"/>
      <w:marRight w:val="0"/>
      <w:marTop w:val="0"/>
      <w:marBottom w:val="0"/>
      <w:divBdr>
        <w:top w:val="none" w:sz="0" w:space="0" w:color="auto"/>
        <w:left w:val="none" w:sz="0" w:space="0" w:color="auto"/>
        <w:bottom w:val="none" w:sz="0" w:space="0" w:color="auto"/>
        <w:right w:val="none" w:sz="0" w:space="0" w:color="auto"/>
      </w:divBdr>
    </w:div>
    <w:div w:id="302659960">
      <w:marLeft w:val="0"/>
      <w:marRight w:val="0"/>
      <w:marTop w:val="0"/>
      <w:marBottom w:val="0"/>
      <w:divBdr>
        <w:top w:val="none" w:sz="0" w:space="0" w:color="auto"/>
        <w:left w:val="none" w:sz="0" w:space="0" w:color="auto"/>
        <w:bottom w:val="none" w:sz="0" w:space="0" w:color="auto"/>
        <w:right w:val="none" w:sz="0" w:space="0" w:color="auto"/>
      </w:divBdr>
    </w:div>
    <w:div w:id="302659961">
      <w:marLeft w:val="0"/>
      <w:marRight w:val="0"/>
      <w:marTop w:val="0"/>
      <w:marBottom w:val="0"/>
      <w:divBdr>
        <w:top w:val="none" w:sz="0" w:space="0" w:color="auto"/>
        <w:left w:val="none" w:sz="0" w:space="0" w:color="auto"/>
        <w:bottom w:val="none" w:sz="0" w:space="0" w:color="auto"/>
        <w:right w:val="none" w:sz="0" w:space="0" w:color="auto"/>
      </w:divBdr>
    </w:div>
    <w:div w:id="302659963">
      <w:marLeft w:val="0"/>
      <w:marRight w:val="0"/>
      <w:marTop w:val="0"/>
      <w:marBottom w:val="0"/>
      <w:divBdr>
        <w:top w:val="none" w:sz="0" w:space="0" w:color="auto"/>
        <w:left w:val="none" w:sz="0" w:space="0" w:color="auto"/>
        <w:bottom w:val="none" w:sz="0" w:space="0" w:color="auto"/>
        <w:right w:val="none" w:sz="0" w:space="0" w:color="auto"/>
      </w:divBdr>
    </w:div>
    <w:div w:id="302659964">
      <w:marLeft w:val="0"/>
      <w:marRight w:val="0"/>
      <w:marTop w:val="0"/>
      <w:marBottom w:val="0"/>
      <w:divBdr>
        <w:top w:val="none" w:sz="0" w:space="0" w:color="auto"/>
        <w:left w:val="none" w:sz="0" w:space="0" w:color="auto"/>
        <w:bottom w:val="none" w:sz="0" w:space="0" w:color="auto"/>
        <w:right w:val="none" w:sz="0" w:space="0" w:color="auto"/>
      </w:divBdr>
    </w:div>
    <w:div w:id="302659965">
      <w:marLeft w:val="0"/>
      <w:marRight w:val="0"/>
      <w:marTop w:val="0"/>
      <w:marBottom w:val="0"/>
      <w:divBdr>
        <w:top w:val="none" w:sz="0" w:space="0" w:color="auto"/>
        <w:left w:val="none" w:sz="0" w:space="0" w:color="auto"/>
        <w:bottom w:val="none" w:sz="0" w:space="0" w:color="auto"/>
        <w:right w:val="none" w:sz="0" w:space="0" w:color="auto"/>
      </w:divBdr>
    </w:div>
    <w:div w:id="302659966">
      <w:marLeft w:val="0"/>
      <w:marRight w:val="0"/>
      <w:marTop w:val="0"/>
      <w:marBottom w:val="0"/>
      <w:divBdr>
        <w:top w:val="none" w:sz="0" w:space="0" w:color="auto"/>
        <w:left w:val="none" w:sz="0" w:space="0" w:color="auto"/>
        <w:bottom w:val="none" w:sz="0" w:space="0" w:color="auto"/>
        <w:right w:val="none" w:sz="0" w:space="0" w:color="auto"/>
      </w:divBdr>
    </w:div>
    <w:div w:id="302659968">
      <w:marLeft w:val="0"/>
      <w:marRight w:val="0"/>
      <w:marTop w:val="0"/>
      <w:marBottom w:val="0"/>
      <w:divBdr>
        <w:top w:val="none" w:sz="0" w:space="0" w:color="auto"/>
        <w:left w:val="none" w:sz="0" w:space="0" w:color="auto"/>
        <w:bottom w:val="none" w:sz="0" w:space="0" w:color="auto"/>
        <w:right w:val="none" w:sz="0" w:space="0" w:color="auto"/>
      </w:divBdr>
    </w:div>
    <w:div w:id="302659969">
      <w:marLeft w:val="0"/>
      <w:marRight w:val="0"/>
      <w:marTop w:val="0"/>
      <w:marBottom w:val="0"/>
      <w:divBdr>
        <w:top w:val="none" w:sz="0" w:space="0" w:color="auto"/>
        <w:left w:val="none" w:sz="0" w:space="0" w:color="auto"/>
        <w:bottom w:val="none" w:sz="0" w:space="0" w:color="auto"/>
        <w:right w:val="none" w:sz="0" w:space="0" w:color="auto"/>
      </w:divBdr>
    </w:div>
    <w:div w:id="302659970">
      <w:marLeft w:val="0"/>
      <w:marRight w:val="0"/>
      <w:marTop w:val="0"/>
      <w:marBottom w:val="0"/>
      <w:divBdr>
        <w:top w:val="none" w:sz="0" w:space="0" w:color="auto"/>
        <w:left w:val="none" w:sz="0" w:space="0" w:color="auto"/>
        <w:bottom w:val="none" w:sz="0" w:space="0" w:color="auto"/>
        <w:right w:val="none" w:sz="0" w:space="0" w:color="auto"/>
      </w:divBdr>
    </w:div>
    <w:div w:id="302659971">
      <w:marLeft w:val="0"/>
      <w:marRight w:val="0"/>
      <w:marTop w:val="0"/>
      <w:marBottom w:val="0"/>
      <w:divBdr>
        <w:top w:val="none" w:sz="0" w:space="0" w:color="auto"/>
        <w:left w:val="none" w:sz="0" w:space="0" w:color="auto"/>
        <w:bottom w:val="none" w:sz="0" w:space="0" w:color="auto"/>
        <w:right w:val="none" w:sz="0" w:space="0" w:color="auto"/>
      </w:divBdr>
    </w:div>
    <w:div w:id="302659972">
      <w:marLeft w:val="0"/>
      <w:marRight w:val="0"/>
      <w:marTop w:val="0"/>
      <w:marBottom w:val="0"/>
      <w:divBdr>
        <w:top w:val="none" w:sz="0" w:space="0" w:color="auto"/>
        <w:left w:val="none" w:sz="0" w:space="0" w:color="auto"/>
        <w:bottom w:val="none" w:sz="0" w:space="0" w:color="auto"/>
        <w:right w:val="none" w:sz="0" w:space="0" w:color="auto"/>
      </w:divBdr>
    </w:div>
    <w:div w:id="302659973">
      <w:marLeft w:val="0"/>
      <w:marRight w:val="0"/>
      <w:marTop w:val="0"/>
      <w:marBottom w:val="0"/>
      <w:divBdr>
        <w:top w:val="none" w:sz="0" w:space="0" w:color="auto"/>
        <w:left w:val="none" w:sz="0" w:space="0" w:color="auto"/>
        <w:bottom w:val="none" w:sz="0" w:space="0" w:color="auto"/>
        <w:right w:val="none" w:sz="0" w:space="0" w:color="auto"/>
      </w:divBdr>
    </w:div>
    <w:div w:id="302659975">
      <w:marLeft w:val="0"/>
      <w:marRight w:val="0"/>
      <w:marTop w:val="0"/>
      <w:marBottom w:val="0"/>
      <w:divBdr>
        <w:top w:val="none" w:sz="0" w:space="0" w:color="auto"/>
        <w:left w:val="none" w:sz="0" w:space="0" w:color="auto"/>
        <w:bottom w:val="none" w:sz="0" w:space="0" w:color="auto"/>
        <w:right w:val="none" w:sz="0" w:space="0" w:color="auto"/>
      </w:divBdr>
    </w:div>
    <w:div w:id="302659976">
      <w:marLeft w:val="0"/>
      <w:marRight w:val="0"/>
      <w:marTop w:val="0"/>
      <w:marBottom w:val="0"/>
      <w:divBdr>
        <w:top w:val="none" w:sz="0" w:space="0" w:color="auto"/>
        <w:left w:val="none" w:sz="0" w:space="0" w:color="auto"/>
        <w:bottom w:val="none" w:sz="0" w:space="0" w:color="auto"/>
        <w:right w:val="none" w:sz="0" w:space="0" w:color="auto"/>
      </w:divBdr>
      <w:divsChild>
        <w:div w:id="302659983">
          <w:marLeft w:val="0"/>
          <w:marRight w:val="0"/>
          <w:marTop w:val="0"/>
          <w:marBottom w:val="0"/>
          <w:divBdr>
            <w:top w:val="none" w:sz="0" w:space="0" w:color="auto"/>
            <w:left w:val="none" w:sz="0" w:space="0" w:color="auto"/>
            <w:bottom w:val="none" w:sz="0" w:space="0" w:color="auto"/>
            <w:right w:val="none" w:sz="0" w:space="0" w:color="auto"/>
          </w:divBdr>
        </w:div>
      </w:divsChild>
    </w:div>
    <w:div w:id="302659977">
      <w:marLeft w:val="0"/>
      <w:marRight w:val="0"/>
      <w:marTop w:val="0"/>
      <w:marBottom w:val="0"/>
      <w:divBdr>
        <w:top w:val="none" w:sz="0" w:space="0" w:color="auto"/>
        <w:left w:val="none" w:sz="0" w:space="0" w:color="auto"/>
        <w:bottom w:val="none" w:sz="0" w:space="0" w:color="auto"/>
        <w:right w:val="none" w:sz="0" w:space="0" w:color="auto"/>
      </w:divBdr>
    </w:div>
    <w:div w:id="302659978">
      <w:marLeft w:val="0"/>
      <w:marRight w:val="0"/>
      <w:marTop w:val="0"/>
      <w:marBottom w:val="0"/>
      <w:divBdr>
        <w:top w:val="none" w:sz="0" w:space="0" w:color="auto"/>
        <w:left w:val="none" w:sz="0" w:space="0" w:color="auto"/>
        <w:bottom w:val="none" w:sz="0" w:space="0" w:color="auto"/>
        <w:right w:val="none" w:sz="0" w:space="0" w:color="auto"/>
      </w:divBdr>
    </w:div>
    <w:div w:id="302659979">
      <w:marLeft w:val="0"/>
      <w:marRight w:val="0"/>
      <w:marTop w:val="0"/>
      <w:marBottom w:val="0"/>
      <w:divBdr>
        <w:top w:val="none" w:sz="0" w:space="0" w:color="auto"/>
        <w:left w:val="none" w:sz="0" w:space="0" w:color="auto"/>
        <w:bottom w:val="none" w:sz="0" w:space="0" w:color="auto"/>
        <w:right w:val="none" w:sz="0" w:space="0" w:color="auto"/>
      </w:divBdr>
      <w:divsChild>
        <w:div w:id="302659962">
          <w:marLeft w:val="0"/>
          <w:marRight w:val="0"/>
          <w:marTop w:val="0"/>
          <w:marBottom w:val="0"/>
          <w:divBdr>
            <w:top w:val="none" w:sz="0" w:space="0" w:color="auto"/>
            <w:left w:val="none" w:sz="0" w:space="0" w:color="auto"/>
            <w:bottom w:val="none" w:sz="0" w:space="0" w:color="auto"/>
            <w:right w:val="none" w:sz="0" w:space="0" w:color="auto"/>
          </w:divBdr>
          <w:divsChild>
            <w:div w:id="302659967">
              <w:marLeft w:val="0"/>
              <w:marRight w:val="0"/>
              <w:marTop w:val="0"/>
              <w:marBottom w:val="0"/>
              <w:divBdr>
                <w:top w:val="none" w:sz="0" w:space="0" w:color="auto"/>
                <w:left w:val="none" w:sz="0" w:space="0" w:color="auto"/>
                <w:bottom w:val="none" w:sz="0" w:space="0" w:color="auto"/>
                <w:right w:val="none" w:sz="0" w:space="0" w:color="auto"/>
              </w:divBdr>
              <w:divsChild>
                <w:div w:id="302659908">
                  <w:marLeft w:val="0"/>
                  <w:marRight w:val="0"/>
                  <w:marTop w:val="0"/>
                  <w:marBottom w:val="0"/>
                  <w:divBdr>
                    <w:top w:val="none" w:sz="0" w:space="0" w:color="auto"/>
                    <w:left w:val="none" w:sz="0" w:space="0" w:color="auto"/>
                    <w:bottom w:val="none" w:sz="0" w:space="0" w:color="auto"/>
                    <w:right w:val="none" w:sz="0" w:space="0" w:color="auto"/>
                  </w:divBdr>
                  <w:divsChild>
                    <w:div w:id="302659944">
                      <w:marLeft w:val="0"/>
                      <w:marRight w:val="0"/>
                      <w:marTop w:val="0"/>
                      <w:marBottom w:val="0"/>
                      <w:divBdr>
                        <w:top w:val="none" w:sz="0" w:space="0" w:color="auto"/>
                        <w:left w:val="none" w:sz="0" w:space="0" w:color="auto"/>
                        <w:bottom w:val="none" w:sz="0" w:space="0" w:color="auto"/>
                        <w:right w:val="none" w:sz="0" w:space="0" w:color="auto"/>
                      </w:divBdr>
                      <w:divsChild>
                        <w:div w:id="302659987">
                          <w:marLeft w:val="0"/>
                          <w:marRight w:val="0"/>
                          <w:marTop w:val="0"/>
                          <w:marBottom w:val="626"/>
                          <w:divBdr>
                            <w:top w:val="none" w:sz="0" w:space="0" w:color="auto"/>
                            <w:left w:val="none" w:sz="0" w:space="0" w:color="auto"/>
                            <w:bottom w:val="none" w:sz="0" w:space="0" w:color="auto"/>
                            <w:right w:val="none" w:sz="0" w:space="0" w:color="auto"/>
                          </w:divBdr>
                          <w:divsChild>
                            <w:div w:id="302659905">
                              <w:marLeft w:val="188"/>
                              <w:marRight w:val="0"/>
                              <w:marTop w:val="0"/>
                              <w:marBottom w:val="0"/>
                              <w:divBdr>
                                <w:top w:val="none" w:sz="0" w:space="0" w:color="auto"/>
                                <w:left w:val="none" w:sz="0" w:space="0" w:color="auto"/>
                                <w:bottom w:val="none" w:sz="0" w:space="0" w:color="auto"/>
                                <w:right w:val="none" w:sz="0" w:space="0" w:color="auto"/>
                              </w:divBdr>
                            </w:div>
                            <w:div w:id="302659974">
                              <w:marLeft w:val="188"/>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2659980">
      <w:marLeft w:val="0"/>
      <w:marRight w:val="0"/>
      <w:marTop w:val="0"/>
      <w:marBottom w:val="0"/>
      <w:divBdr>
        <w:top w:val="none" w:sz="0" w:space="0" w:color="auto"/>
        <w:left w:val="none" w:sz="0" w:space="0" w:color="auto"/>
        <w:bottom w:val="none" w:sz="0" w:space="0" w:color="auto"/>
        <w:right w:val="none" w:sz="0" w:space="0" w:color="auto"/>
      </w:divBdr>
    </w:div>
    <w:div w:id="302659981">
      <w:marLeft w:val="0"/>
      <w:marRight w:val="0"/>
      <w:marTop w:val="0"/>
      <w:marBottom w:val="0"/>
      <w:divBdr>
        <w:top w:val="none" w:sz="0" w:space="0" w:color="auto"/>
        <w:left w:val="none" w:sz="0" w:space="0" w:color="auto"/>
        <w:bottom w:val="none" w:sz="0" w:space="0" w:color="auto"/>
        <w:right w:val="none" w:sz="0" w:space="0" w:color="auto"/>
      </w:divBdr>
    </w:div>
    <w:div w:id="302659982">
      <w:marLeft w:val="0"/>
      <w:marRight w:val="0"/>
      <w:marTop w:val="0"/>
      <w:marBottom w:val="0"/>
      <w:divBdr>
        <w:top w:val="none" w:sz="0" w:space="0" w:color="auto"/>
        <w:left w:val="none" w:sz="0" w:space="0" w:color="auto"/>
        <w:bottom w:val="none" w:sz="0" w:space="0" w:color="auto"/>
        <w:right w:val="none" w:sz="0" w:space="0" w:color="auto"/>
      </w:divBdr>
    </w:div>
    <w:div w:id="302659984">
      <w:marLeft w:val="0"/>
      <w:marRight w:val="0"/>
      <w:marTop w:val="0"/>
      <w:marBottom w:val="0"/>
      <w:divBdr>
        <w:top w:val="none" w:sz="0" w:space="0" w:color="auto"/>
        <w:left w:val="none" w:sz="0" w:space="0" w:color="auto"/>
        <w:bottom w:val="none" w:sz="0" w:space="0" w:color="auto"/>
        <w:right w:val="none" w:sz="0" w:space="0" w:color="auto"/>
      </w:divBdr>
    </w:div>
    <w:div w:id="302659985">
      <w:marLeft w:val="0"/>
      <w:marRight w:val="0"/>
      <w:marTop w:val="0"/>
      <w:marBottom w:val="0"/>
      <w:divBdr>
        <w:top w:val="none" w:sz="0" w:space="0" w:color="auto"/>
        <w:left w:val="none" w:sz="0" w:space="0" w:color="auto"/>
        <w:bottom w:val="none" w:sz="0" w:space="0" w:color="auto"/>
        <w:right w:val="none" w:sz="0" w:space="0" w:color="auto"/>
      </w:divBdr>
    </w:div>
    <w:div w:id="302659986">
      <w:marLeft w:val="0"/>
      <w:marRight w:val="0"/>
      <w:marTop w:val="0"/>
      <w:marBottom w:val="0"/>
      <w:divBdr>
        <w:top w:val="none" w:sz="0" w:space="0" w:color="auto"/>
        <w:left w:val="none" w:sz="0" w:space="0" w:color="auto"/>
        <w:bottom w:val="none" w:sz="0" w:space="0" w:color="auto"/>
        <w:right w:val="none" w:sz="0" w:space="0" w:color="auto"/>
      </w:divBdr>
    </w:div>
    <w:div w:id="302659988">
      <w:marLeft w:val="0"/>
      <w:marRight w:val="0"/>
      <w:marTop w:val="0"/>
      <w:marBottom w:val="0"/>
      <w:divBdr>
        <w:top w:val="none" w:sz="0" w:space="0" w:color="auto"/>
        <w:left w:val="none" w:sz="0" w:space="0" w:color="auto"/>
        <w:bottom w:val="none" w:sz="0" w:space="0" w:color="auto"/>
        <w:right w:val="none" w:sz="0" w:space="0" w:color="auto"/>
      </w:divBdr>
    </w:div>
    <w:div w:id="302659989">
      <w:marLeft w:val="0"/>
      <w:marRight w:val="0"/>
      <w:marTop w:val="0"/>
      <w:marBottom w:val="0"/>
      <w:divBdr>
        <w:top w:val="none" w:sz="0" w:space="0" w:color="auto"/>
        <w:left w:val="none" w:sz="0" w:space="0" w:color="auto"/>
        <w:bottom w:val="none" w:sz="0" w:space="0" w:color="auto"/>
        <w:right w:val="none" w:sz="0" w:space="0" w:color="auto"/>
      </w:divBdr>
    </w:div>
    <w:div w:id="302659990">
      <w:marLeft w:val="0"/>
      <w:marRight w:val="0"/>
      <w:marTop w:val="0"/>
      <w:marBottom w:val="0"/>
      <w:divBdr>
        <w:top w:val="none" w:sz="0" w:space="0" w:color="auto"/>
        <w:left w:val="none" w:sz="0" w:space="0" w:color="auto"/>
        <w:bottom w:val="none" w:sz="0" w:space="0" w:color="auto"/>
        <w:right w:val="none" w:sz="0" w:space="0" w:color="auto"/>
      </w:divBdr>
    </w:div>
    <w:div w:id="302659991">
      <w:marLeft w:val="0"/>
      <w:marRight w:val="0"/>
      <w:marTop w:val="0"/>
      <w:marBottom w:val="0"/>
      <w:divBdr>
        <w:top w:val="none" w:sz="0" w:space="0" w:color="auto"/>
        <w:left w:val="none" w:sz="0" w:space="0" w:color="auto"/>
        <w:bottom w:val="none" w:sz="0" w:space="0" w:color="auto"/>
        <w:right w:val="none" w:sz="0" w:space="0" w:color="auto"/>
      </w:divBdr>
    </w:div>
    <w:div w:id="302659992">
      <w:marLeft w:val="0"/>
      <w:marRight w:val="0"/>
      <w:marTop w:val="0"/>
      <w:marBottom w:val="0"/>
      <w:divBdr>
        <w:top w:val="none" w:sz="0" w:space="0" w:color="auto"/>
        <w:left w:val="none" w:sz="0" w:space="0" w:color="auto"/>
        <w:bottom w:val="none" w:sz="0" w:space="0" w:color="auto"/>
        <w:right w:val="none" w:sz="0" w:space="0" w:color="auto"/>
      </w:divBdr>
    </w:div>
    <w:div w:id="302659993">
      <w:marLeft w:val="0"/>
      <w:marRight w:val="0"/>
      <w:marTop w:val="0"/>
      <w:marBottom w:val="0"/>
      <w:divBdr>
        <w:top w:val="none" w:sz="0" w:space="0" w:color="auto"/>
        <w:left w:val="none" w:sz="0" w:space="0" w:color="auto"/>
        <w:bottom w:val="none" w:sz="0" w:space="0" w:color="auto"/>
        <w:right w:val="none" w:sz="0" w:space="0" w:color="auto"/>
      </w:divBdr>
    </w:div>
    <w:div w:id="302659994">
      <w:marLeft w:val="0"/>
      <w:marRight w:val="0"/>
      <w:marTop w:val="0"/>
      <w:marBottom w:val="0"/>
      <w:divBdr>
        <w:top w:val="none" w:sz="0" w:space="0" w:color="auto"/>
        <w:left w:val="none" w:sz="0" w:space="0" w:color="auto"/>
        <w:bottom w:val="none" w:sz="0" w:space="0" w:color="auto"/>
        <w:right w:val="none" w:sz="0" w:space="0" w:color="auto"/>
      </w:divBdr>
    </w:div>
    <w:div w:id="302659995">
      <w:marLeft w:val="0"/>
      <w:marRight w:val="0"/>
      <w:marTop w:val="0"/>
      <w:marBottom w:val="0"/>
      <w:divBdr>
        <w:top w:val="none" w:sz="0" w:space="0" w:color="auto"/>
        <w:left w:val="none" w:sz="0" w:space="0" w:color="auto"/>
        <w:bottom w:val="none" w:sz="0" w:space="0" w:color="auto"/>
        <w:right w:val="none" w:sz="0" w:space="0" w:color="auto"/>
      </w:divBdr>
    </w:div>
    <w:div w:id="302659996">
      <w:marLeft w:val="0"/>
      <w:marRight w:val="0"/>
      <w:marTop w:val="0"/>
      <w:marBottom w:val="0"/>
      <w:divBdr>
        <w:top w:val="none" w:sz="0" w:space="0" w:color="auto"/>
        <w:left w:val="none" w:sz="0" w:space="0" w:color="auto"/>
        <w:bottom w:val="none" w:sz="0" w:space="0" w:color="auto"/>
        <w:right w:val="none" w:sz="0" w:space="0" w:color="auto"/>
      </w:divBdr>
    </w:div>
    <w:div w:id="302659997">
      <w:marLeft w:val="0"/>
      <w:marRight w:val="0"/>
      <w:marTop w:val="0"/>
      <w:marBottom w:val="0"/>
      <w:divBdr>
        <w:top w:val="none" w:sz="0" w:space="0" w:color="auto"/>
        <w:left w:val="none" w:sz="0" w:space="0" w:color="auto"/>
        <w:bottom w:val="none" w:sz="0" w:space="0" w:color="auto"/>
        <w:right w:val="none" w:sz="0" w:space="0" w:color="auto"/>
      </w:divBdr>
    </w:div>
    <w:div w:id="302659998">
      <w:marLeft w:val="0"/>
      <w:marRight w:val="0"/>
      <w:marTop w:val="0"/>
      <w:marBottom w:val="0"/>
      <w:divBdr>
        <w:top w:val="none" w:sz="0" w:space="0" w:color="auto"/>
        <w:left w:val="none" w:sz="0" w:space="0" w:color="auto"/>
        <w:bottom w:val="none" w:sz="0" w:space="0" w:color="auto"/>
        <w:right w:val="none" w:sz="0" w:space="0" w:color="auto"/>
      </w:divBdr>
    </w:div>
    <w:div w:id="3026599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3.xml"/><Relationship Id="rId39" Type="http://schemas.openxmlformats.org/officeDocument/2006/relationships/image" Target="http://logazinvest.ru/images/cms/thumbs/1f0fd7953473c45fac5433419375384793802e76/p1030320_auto_219_5_80.jpg"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footer" Target="footer6.xml"/><Relationship Id="rId42" Type="http://schemas.openxmlformats.org/officeDocument/2006/relationships/header" Target="header5.xml"/><Relationship Id="rId47" Type="http://schemas.openxmlformats.org/officeDocument/2006/relationships/footer" Target="footer12.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2.xml"/><Relationship Id="rId33" Type="http://schemas.openxmlformats.org/officeDocument/2006/relationships/footer" Target="footer5.xml"/><Relationship Id="rId38" Type="http://schemas.openxmlformats.org/officeDocument/2006/relationships/image" Target="media/image19.jpeg"/><Relationship Id="rId46" Type="http://schemas.openxmlformats.org/officeDocument/2006/relationships/footer" Target="footer1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image" Target="http://logazinvest.ru/images/cms/thumbs/a5b0aeaa3fa7d6e58d75710c18673bd7ec6d5f6d/ballon_518_266_5_80_518_266_5_80.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header" Target="header3.xml"/><Relationship Id="rId37" Type="http://schemas.openxmlformats.org/officeDocument/2006/relationships/footer" Target="footer8.xml"/><Relationship Id="rId40" Type="http://schemas.openxmlformats.org/officeDocument/2006/relationships/image" Target="media/image20.jpeg"/><Relationship Id="rId45" Type="http://schemas.openxmlformats.org/officeDocument/2006/relationships/header" Target="header6.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eader" Target="header2.xml"/><Relationship Id="rId28" Type="http://schemas.openxmlformats.org/officeDocument/2006/relationships/image" Target="media/image15.jpeg"/><Relationship Id="rId36" Type="http://schemas.openxmlformats.org/officeDocument/2006/relationships/footer" Target="footer7.xml"/><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png"/><Relationship Id="rId44" Type="http://schemas.openxmlformats.org/officeDocument/2006/relationships/footer" Target="footer10.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footer" Target="footer4.xml"/><Relationship Id="rId30" Type="http://schemas.openxmlformats.org/officeDocument/2006/relationships/image" Target="media/image17.jpeg"/><Relationship Id="rId35" Type="http://schemas.openxmlformats.org/officeDocument/2006/relationships/header" Target="header4.xml"/><Relationship Id="rId43" Type="http://schemas.openxmlformats.org/officeDocument/2006/relationships/footer" Target="footer9.xml"/><Relationship Id="rId48" Type="http://schemas.openxmlformats.org/officeDocument/2006/relationships/footer" Target="footer13.xml"/><Relationship Id="rId8" Type="http://schemas.openxmlformats.org/officeDocument/2006/relationships/image" Target="http://im2-tub-ru.yandex.net/i?id=303696767-38-72&amp;n=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666</TotalTime>
  <Pages>122</Pages>
  <Words>30677</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y_sorokan</dc:creator>
  <cp:keywords/>
  <dc:description/>
  <cp:lastModifiedBy>Admin</cp:lastModifiedBy>
  <cp:revision>59</cp:revision>
  <cp:lastPrinted>2013-06-10T05:17:00Z</cp:lastPrinted>
  <dcterms:created xsi:type="dcterms:W3CDTF">2013-11-28T13:10:00Z</dcterms:created>
  <dcterms:modified xsi:type="dcterms:W3CDTF">2014-03-29T06:32:00Z</dcterms:modified>
</cp:coreProperties>
</file>